
<file path=[Content_Types].xml><?xml version="1.0" encoding="utf-8"?>
<Types xmlns="http://schemas.openxmlformats.org/package/2006/content-types">
  <Default Extension="png" ContentType="image/png"/>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69391A" w:rsidRPr="007559BD" w:rsidRDefault="00DA06B4" w:rsidP="0069391A">
      <w:pPr>
        <w:pStyle w:val="Pieddepage"/>
        <w:tabs>
          <w:tab w:val="left" w:pos="709"/>
        </w:tabs>
        <w:ind w:right="357"/>
        <w:rPr>
          <w:sz w:val="18"/>
        </w:rPr>
      </w:pPr>
      <w:r w:rsidRPr="00DA06B4">
        <w:rPr>
          <w:rFonts w:ascii="Times New Roman" w:eastAsia="Times New Roman" w:hAnsi="Times New Roman"/>
          <w:b/>
          <w:bCs/>
          <w:noProof/>
          <w:lang w:eastAsia="fr-FR"/>
        </w:rPr>
        <w:t>DCG</w:t>
      </w:r>
      <w:r w:rsidR="001639DE">
        <w:rPr>
          <w:rFonts w:ascii="Times New Roman" w:eastAsia="Times New Roman" w:hAnsi="Times New Roman"/>
          <w:b/>
          <w:bCs/>
          <w:noProof/>
          <w:lang w:eastAsia="fr-FR"/>
        </w:rPr>
        <w:t xml:space="preserve"> session 2013</w:t>
      </w:r>
      <w:r w:rsidR="001639DE">
        <w:rPr>
          <w:rFonts w:ascii="Times New Roman" w:eastAsia="Times New Roman" w:hAnsi="Times New Roman"/>
          <w:b/>
          <w:bCs/>
          <w:noProof/>
          <w:lang w:eastAsia="fr-FR"/>
        </w:rPr>
        <w:tab/>
        <w:t xml:space="preserve">          UE</w:t>
      </w:r>
      <w:r w:rsidR="0069391A" w:rsidRPr="00392E47">
        <w:rPr>
          <w:bCs/>
        </w:rPr>
        <w:t>©Comptazine – Reproduction Interdi</w:t>
      </w:r>
      <w:r w:rsidR="0069391A">
        <w:rPr>
          <w:bCs/>
        </w:rPr>
        <w:t xml:space="preserve">te </w:t>
      </w:r>
      <w:r w:rsidR="0069391A">
        <w:rPr>
          <w:bCs/>
        </w:rPr>
        <w:tab/>
        <w:t xml:space="preserve">   </w:t>
      </w:r>
      <w:r w:rsidR="0069391A" w:rsidRPr="00392E47">
        <w:rPr>
          <w:bCs/>
        </w:rPr>
        <w:t>DCG  20</w:t>
      </w:r>
      <w:r w:rsidR="0069391A">
        <w:rPr>
          <w:bCs/>
        </w:rPr>
        <w:t>12</w:t>
      </w:r>
      <w:r w:rsidR="0069391A" w:rsidRPr="00392E47">
        <w:rPr>
          <w:bCs/>
        </w:rPr>
        <w:t xml:space="preserve"> UE1</w:t>
      </w:r>
      <w:r w:rsidR="0069391A">
        <w:rPr>
          <w:bCs/>
        </w:rPr>
        <w:t>2</w:t>
      </w:r>
      <w:r w:rsidR="0069391A" w:rsidRPr="00392E47">
        <w:rPr>
          <w:bCs/>
        </w:rPr>
        <w:t xml:space="preserve"> – </w:t>
      </w:r>
      <w:r w:rsidR="0069391A">
        <w:rPr>
          <w:bCs/>
        </w:rPr>
        <w:t>Anglais appliqué aux affaires</w:t>
      </w:r>
      <w:r w:rsidR="0069391A" w:rsidRPr="00392E47">
        <w:rPr>
          <w:bCs/>
        </w:rPr>
        <w:tab/>
      </w:r>
      <w:r w:rsidR="0069391A" w:rsidRPr="00392E47">
        <w:rPr>
          <w:rStyle w:val="Numrodepage"/>
          <w:bCs/>
        </w:rPr>
        <w:fldChar w:fldCharType="begin"/>
      </w:r>
      <w:r w:rsidR="0069391A" w:rsidRPr="00392E47">
        <w:rPr>
          <w:rStyle w:val="Numrodepage"/>
          <w:bCs/>
        </w:rPr>
        <w:instrText xml:space="preserve"> PAGE </w:instrText>
      </w:r>
      <w:r w:rsidR="0069391A" w:rsidRPr="00392E47">
        <w:rPr>
          <w:rStyle w:val="Numrodepage"/>
          <w:bCs/>
        </w:rPr>
        <w:fldChar w:fldCharType="separate"/>
      </w:r>
      <w:r w:rsidR="003C4E21">
        <w:rPr>
          <w:rStyle w:val="Numrodepage"/>
          <w:bCs/>
          <w:noProof/>
        </w:rPr>
        <w:t>1</w:t>
      </w:r>
      <w:r w:rsidR="0069391A" w:rsidRPr="00392E47">
        <w:rPr>
          <w:rStyle w:val="Numrodepage"/>
          <w:bCs/>
        </w:rPr>
        <w:fldChar w:fldCharType="end"/>
      </w:r>
      <w:r w:rsidR="0069391A" w:rsidRPr="00392E47">
        <w:rPr>
          <w:rStyle w:val="Numrodepage"/>
          <w:bCs/>
        </w:rPr>
        <w:t>/</w:t>
      </w:r>
      <w:r w:rsidR="0069391A">
        <w:rPr>
          <w:rStyle w:val="Numrodepage"/>
          <w:bCs/>
        </w:rPr>
        <w:t>3</w:t>
      </w:r>
    </w:p>
    <w:p w:rsidR="00DA06B4" w:rsidRPr="00DA06B4" w:rsidRDefault="001639DE" w:rsidP="00DA06B4">
      <w:pPr>
        <w:widowControl w:val="0"/>
        <w:pBdr>
          <w:top w:val="single" w:sz="4" w:space="1" w:color="auto"/>
          <w:left w:val="single" w:sz="4" w:space="4" w:color="auto"/>
          <w:bottom w:val="single" w:sz="4" w:space="1" w:color="auto"/>
          <w:right w:val="single" w:sz="4" w:space="4" w:color="auto"/>
        </w:pBdr>
        <w:overflowPunct w:val="0"/>
        <w:autoSpaceDE w:val="0"/>
        <w:autoSpaceDN w:val="0"/>
        <w:adjustRightInd w:val="0"/>
        <w:spacing w:after="0" w:line="240" w:lineRule="auto"/>
        <w:jc w:val="center"/>
        <w:textAlignment w:val="baseline"/>
        <w:rPr>
          <w:rFonts w:ascii="Times New Roman" w:eastAsia="Times New Roman" w:hAnsi="Times New Roman"/>
          <w:b/>
          <w:bCs/>
          <w:noProof/>
          <w:lang w:eastAsia="fr-FR"/>
        </w:rPr>
      </w:pPr>
      <w:bookmarkStart w:id="0" w:name="_GoBack"/>
      <w:bookmarkEnd w:id="0"/>
      <w:r>
        <w:rPr>
          <w:rFonts w:ascii="Times New Roman" w:eastAsia="Times New Roman" w:hAnsi="Times New Roman"/>
          <w:b/>
          <w:bCs/>
          <w:noProof/>
          <w:lang w:eastAsia="fr-FR"/>
        </w:rPr>
        <w:t>12 Anglais appliqué aux affaires</w:t>
      </w:r>
      <w:r w:rsidR="00DA06B4" w:rsidRPr="00DA06B4">
        <w:rPr>
          <w:rFonts w:ascii="Times New Roman" w:eastAsia="Times New Roman" w:hAnsi="Times New Roman"/>
          <w:b/>
          <w:bCs/>
          <w:noProof/>
          <w:lang w:eastAsia="fr-FR"/>
        </w:rPr>
        <w:tab/>
      </w:r>
      <w:r w:rsidR="00DA06B4" w:rsidRPr="00DA06B4">
        <w:rPr>
          <w:rFonts w:ascii="Times New Roman" w:eastAsia="Times New Roman" w:hAnsi="Times New Roman"/>
          <w:b/>
          <w:bCs/>
          <w:noProof/>
          <w:lang w:eastAsia="fr-FR"/>
        </w:rPr>
        <w:tab/>
        <w:t>Corrigé indicatif</w:t>
      </w:r>
    </w:p>
    <w:p w:rsidR="00DA06B4" w:rsidRDefault="00DA06B4" w:rsidP="002F381B">
      <w:pPr>
        <w:spacing w:after="0" w:line="240" w:lineRule="auto"/>
        <w:jc w:val="both"/>
        <w:rPr>
          <w:rFonts w:ascii="Times New Roman" w:eastAsia="Times New Roman" w:hAnsi="Times New Roman"/>
          <w:b/>
          <w:sz w:val="24"/>
          <w:szCs w:val="24"/>
          <w:lang w:eastAsia="fr-FR"/>
        </w:rPr>
      </w:pPr>
    </w:p>
    <w:p w:rsidR="00F175D1" w:rsidRPr="002F381B" w:rsidRDefault="00DC4D93" w:rsidP="002F381B">
      <w:pPr>
        <w:spacing w:after="0" w:line="240" w:lineRule="auto"/>
        <w:jc w:val="both"/>
        <w:rPr>
          <w:rFonts w:ascii="Times New Roman" w:eastAsia="Times New Roman" w:hAnsi="Times New Roman"/>
          <w:b/>
          <w:sz w:val="24"/>
          <w:szCs w:val="24"/>
          <w:lang w:eastAsia="fr-FR"/>
        </w:rPr>
      </w:pPr>
      <w:r w:rsidRPr="002F381B">
        <w:rPr>
          <w:rFonts w:ascii="Times New Roman" w:eastAsia="Times New Roman" w:hAnsi="Times New Roman"/>
          <w:b/>
          <w:sz w:val="24"/>
          <w:szCs w:val="24"/>
          <w:lang w:eastAsia="fr-FR"/>
        </w:rPr>
        <w:t>I - Compréhension : note de synthèse</w:t>
      </w:r>
    </w:p>
    <w:p w:rsidR="00DA06B4" w:rsidRDefault="00DA06B4" w:rsidP="002F381B">
      <w:pPr>
        <w:spacing w:after="0" w:line="240" w:lineRule="auto"/>
        <w:jc w:val="both"/>
        <w:rPr>
          <w:rFonts w:ascii="Times New Roman" w:eastAsia="Times New Roman" w:hAnsi="Times New Roman"/>
          <w:b/>
          <w:sz w:val="24"/>
          <w:szCs w:val="24"/>
          <w:lang w:eastAsia="fr-FR"/>
        </w:rPr>
      </w:pPr>
    </w:p>
    <w:p w:rsidR="00F175D1" w:rsidRDefault="00F175D1" w:rsidP="002F381B">
      <w:pPr>
        <w:spacing w:after="0" w:line="240" w:lineRule="auto"/>
        <w:jc w:val="both"/>
        <w:rPr>
          <w:rFonts w:ascii="Times New Roman" w:eastAsia="Times New Roman" w:hAnsi="Times New Roman"/>
          <w:b/>
          <w:sz w:val="24"/>
          <w:szCs w:val="24"/>
          <w:lang w:eastAsia="fr-FR"/>
        </w:rPr>
      </w:pPr>
      <w:r w:rsidRPr="002F381B">
        <w:rPr>
          <w:rFonts w:ascii="Times New Roman" w:eastAsia="Times New Roman" w:hAnsi="Times New Roman"/>
          <w:b/>
          <w:sz w:val="24"/>
          <w:szCs w:val="24"/>
          <w:lang w:eastAsia="fr-FR"/>
        </w:rPr>
        <w:t>Cette synthèse rédigée n’est qu’une proposition.</w:t>
      </w:r>
    </w:p>
    <w:p w:rsidR="002F381B" w:rsidRPr="002F381B" w:rsidRDefault="002F381B" w:rsidP="002F381B">
      <w:pPr>
        <w:spacing w:after="0" w:line="240" w:lineRule="auto"/>
        <w:jc w:val="both"/>
        <w:rPr>
          <w:rFonts w:ascii="Times New Roman" w:eastAsia="Times New Roman" w:hAnsi="Times New Roman"/>
          <w:b/>
          <w:sz w:val="24"/>
          <w:szCs w:val="24"/>
          <w:lang w:eastAsia="fr-FR"/>
        </w:rPr>
      </w:pP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r w:rsidRPr="002F381B">
        <w:rPr>
          <w:rFonts w:ascii="Times New Roman" w:eastAsia="Times New Roman" w:hAnsi="Times New Roman"/>
          <w:sz w:val="24"/>
          <w:szCs w:val="24"/>
          <w:lang w:eastAsia="fr-FR"/>
        </w:rPr>
        <w:t>Ce dossier traite des griefs exprimés par le gouvernement britannique qui envisage un éventuel référendum pour ou contre la sortie de l’UE, jugée trop autoritaire et bureaucratique (Doc.2). Il met en exergue les aspects positifs et négatifs sur la société et l’économie britannique (Docs3, 4) qu’engendrerait une éventuelle «auto-éjection» de l’UE (Doc.1).</w:t>
      </w: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p>
    <w:p w:rsid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r w:rsidRPr="002F381B">
        <w:rPr>
          <w:rFonts w:ascii="Times New Roman" w:eastAsia="Times New Roman" w:hAnsi="Times New Roman"/>
          <w:sz w:val="24"/>
          <w:szCs w:val="24"/>
          <w:lang w:eastAsia="fr-FR"/>
        </w:rPr>
        <w:t xml:space="preserve">Sortir de l’UE présenterait indéniablement des avantages pour le Royaume-Uni. L’état économiserait ainsi une contribution annuelle au budget européen approchant 8 milliards </w:t>
      </w:r>
      <w:proofErr w:type="gramStart"/>
      <w:r w:rsidRPr="002F381B">
        <w:rPr>
          <w:rFonts w:ascii="Times New Roman" w:eastAsia="Times New Roman" w:hAnsi="Times New Roman"/>
          <w:sz w:val="24"/>
          <w:szCs w:val="24"/>
          <w:lang w:eastAsia="fr-FR"/>
        </w:rPr>
        <w:t>d’euros</w:t>
      </w:r>
      <w:proofErr w:type="gramEnd"/>
      <w:r w:rsidRPr="002F381B">
        <w:rPr>
          <w:rFonts w:ascii="Times New Roman" w:eastAsia="Times New Roman" w:hAnsi="Times New Roman"/>
          <w:sz w:val="24"/>
          <w:szCs w:val="24"/>
          <w:lang w:eastAsia="fr-FR"/>
        </w:rPr>
        <w:t xml:space="preserve">. En outre, l’économie britannique pourrait s’affranchir de normes européennes considérées trop rigides, sur la législation du travail ou sur l’environnement, par exemple. </w:t>
      </w: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r w:rsidRPr="002F381B">
        <w:rPr>
          <w:rFonts w:ascii="Times New Roman" w:eastAsia="Times New Roman" w:hAnsi="Times New Roman"/>
          <w:sz w:val="24"/>
          <w:szCs w:val="24"/>
          <w:lang w:eastAsia="fr-FR"/>
        </w:rPr>
        <w:t xml:space="preserve">Les entreprises britanniques s’en trouveraient plus compétitives et le prix des denrées alimentaires et de l’énergie diminuerait. </w:t>
      </w: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r w:rsidRPr="002F381B">
        <w:rPr>
          <w:rFonts w:ascii="Times New Roman" w:eastAsia="Times New Roman" w:hAnsi="Times New Roman"/>
          <w:sz w:val="24"/>
          <w:szCs w:val="24"/>
          <w:lang w:eastAsia="fr-FR"/>
        </w:rPr>
        <w:t>Mais la médaille ne serait pas sans revers. L’industrie, dont les exportations s’effectuent majoritairement vers des pays de l’Union (Doc.4) en souffrirait car les produits britanniques ne répondraient plus nécessairement aux normes de qualité/sécurité communautaires. Les droits de douanes seraient si prohibitifs que les produits ne trouveraient plus preneurs sur le marché européen (Doc.3).</w:t>
      </w: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r w:rsidRPr="002F381B">
        <w:rPr>
          <w:rFonts w:ascii="Times New Roman" w:eastAsia="Times New Roman" w:hAnsi="Times New Roman"/>
          <w:sz w:val="24"/>
          <w:szCs w:val="24"/>
          <w:lang w:eastAsia="fr-FR"/>
        </w:rPr>
        <w:t>En fait, peu de domaines de la vie outre-manche seraient épargnés: le niveau d’exigences sanitaires et environnementales devrait être revu à la baisse. Les citoyens britanniques devraient se résoudre à ne plus voyager, étudier ou travailler en Europe aussi facilement. Les salariés constateraient une détérioration de leurs statuts, rémunération et conditions de travail. Enfin, agriculteurs et régions sinistrées devraient apprendre à fonctionner sans subventions (Docs3</w:t>
      </w:r>
      <w:proofErr w:type="gramStart"/>
      <w:r w:rsidRPr="002F381B">
        <w:rPr>
          <w:rFonts w:ascii="Times New Roman" w:eastAsia="Times New Roman" w:hAnsi="Times New Roman"/>
          <w:sz w:val="24"/>
          <w:szCs w:val="24"/>
          <w:lang w:eastAsia="fr-FR"/>
        </w:rPr>
        <w:t>,4</w:t>
      </w:r>
      <w:proofErr w:type="gramEnd"/>
      <w:r w:rsidRPr="002F381B">
        <w:rPr>
          <w:rFonts w:ascii="Times New Roman" w:eastAsia="Times New Roman" w:hAnsi="Times New Roman"/>
          <w:sz w:val="24"/>
          <w:szCs w:val="24"/>
          <w:lang w:eastAsia="fr-FR"/>
        </w:rPr>
        <w:t>).</w:t>
      </w: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r w:rsidRPr="002F381B">
        <w:rPr>
          <w:rFonts w:ascii="Times New Roman" w:eastAsia="Times New Roman" w:hAnsi="Times New Roman"/>
          <w:sz w:val="24"/>
          <w:szCs w:val="24"/>
          <w:lang w:eastAsia="fr-FR"/>
        </w:rPr>
        <w:t>Quoiqu’il en soit, tous les britanniques ne sont pas des eurosceptiques nés. Certains considèrent l’UE notamment comme un facteur de paix et de démocratie indispensable et appellent leurs concitoyens à en convenir (Doc.4). Seront-ils entendus?</w:t>
      </w: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r w:rsidRPr="002F381B">
        <w:rPr>
          <w:rFonts w:ascii="Times New Roman" w:eastAsia="Times New Roman" w:hAnsi="Times New Roman"/>
          <w:sz w:val="24"/>
          <w:szCs w:val="24"/>
          <w:lang w:eastAsia="fr-FR"/>
        </w:rPr>
        <w:t>269  words</w:t>
      </w:r>
    </w:p>
    <w:p w:rsidR="00F175D1" w:rsidRPr="002F381B" w:rsidRDefault="00F175D1" w:rsidP="00F175D1">
      <w:pPr>
        <w:spacing w:before="100" w:beforeAutospacing="1" w:after="100" w:afterAutospacing="1" w:line="240" w:lineRule="auto"/>
        <w:contextualSpacing/>
        <w:jc w:val="both"/>
        <w:rPr>
          <w:rFonts w:ascii="Times New Roman" w:eastAsia="Times New Roman" w:hAnsi="Times New Roman"/>
          <w:sz w:val="24"/>
          <w:szCs w:val="24"/>
          <w:lang w:eastAsia="fr-FR"/>
        </w:rPr>
      </w:pPr>
    </w:p>
    <w:p w:rsidR="00F175D1" w:rsidRPr="002F381B" w:rsidRDefault="00F175D1" w:rsidP="002F381B">
      <w:pPr>
        <w:spacing w:after="80" w:line="240" w:lineRule="auto"/>
        <w:contextualSpacing/>
        <w:jc w:val="both"/>
        <w:rPr>
          <w:rFonts w:ascii="Times New Roman" w:eastAsia="Times New Roman" w:hAnsi="Times New Roman"/>
          <w:b/>
          <w:sz w:val="24"/>
          <w:szCs w:val="24"/>
          <w:lang w:eastAsia="fr-FR"/>
        </w:rPr>
      </w:pPr>
      <w:r w:rsidRPr="002F381B">
        <w:rPr>
          <w:rFonts w:ascii="Times New Roman" w:eastAsia="Times New Roman" w:hAnsi="Times New Roman"/>
          <w:b/>
          <w:sz w:val="24"/>
          <w:szCs w:val="24"/>
          <w:lang w:eastAsia="fr-FR"/>
        </w:rPr>
        <w:t>Récapitulatif des points attendus :</w:t>
      </w:r>
    </w:p>
    <w:p w:rsidR="00F175D1" w:rsidRPr="002F381B" w:rsidRDefault="00F175D1" w:rsidP="002F381B">
      <w:pPr>
        <w:pStyle w:val="Paragraphedeliste"/>
        <w:numPr>
          <w:ilvl w:val="0"/>
          <w:numId w:val="4"/>
        </w:numPr>
        <w:spacing w:after="80"/>
        <w:contextualSpacing/>
        <w:jc w:val="both"/>
      </w:pPr>
      <w:r w:rsidRPr="002F381B">
        <w:t>Le gouvernement Cameron envisage un référendum sur</w:t>
      </w:r>
      <w:r w:rsidR="001E10BF">
        <w:t xml:space="preserve"> une éventuelle sortie de l’UE </w:t>
      </w:r>
      <w:r w:rsidRPr="002F381B">
        <w:t>(Doc 1, 2)</w:t>
      </w:r>
      <w:r w:rsidR="001E10BF">
        <w:t>.</w:t>
      </w:r>
    </w:p>
    <w:p w:rsidR="00F175D1" w:rsidRPr="002F381B" w:rsidRDefault="00F175D1" w:rsidP="002F381B">
      <w:pPr>
        <w:spacing w:after="80" w:line="240" w:lineRule="auto"/>
        <w:jc w:val="both"/>
        <w:rPr>
          <w:rFonts w:ascii="Times New Roman" w:eastAsia="Times New Roman" w:hAnsi="Times New Roman"/>
          <w:sz w:val="24"/>
          <w:szCs w:val="24"/>
          <w:lang w:eastAsia="fr-FR"/>
        </w:rPr>
      </w:pPr>
      <w:proofErr w:type="gramStart"/>
      <w:r w:rsidRPr="002F381B">
        <w:rPr>
          <w:rFonts w:ascii="Times New Roman" w:eastAsia="Times New Roman" w:hAnsi="Times New Roman"/>
          <w:b/>
          <w:sz w:val="24"/>
          <w:szCs w:val="24"/>
          <w:lang w:eastAsia="fr-FR"/>
        </w:rPr>
        <w:t>Avantages</w:t>
      </w:r>
      <w:proofErr w:type="gramEnd"/>
      <w:r w:rsidRPr="002F381B">
        <w:rPr>
          <w:rFonts w:ascii="Times New Roman" w:eastAsia="Times New Roman" w:hAnsi="Times New Roman"/>
          <w:b/>
          <w:sz w:val="24"/>
          <w:szCs w:val="24"/>
          <w:lang w:eastAsia="fr-FR"/>
        </w:rPr>
        <w:t> </w:t>
      </w:r>
      <w:r w:rsidRPr="002F381B">
        <w:rPr>
          <w:rFonts w:ascii="Times New Roman" w:eastAsia="Times New Roman" w:hAnsi="Times New Roman"/>
          <w:sz w:val="24"/>
          <w:szCs w:val="24"/>
          <w:lang w:eastAsia="fr-FR"/>
        </w:rPr>
        <w:t>:</w:t>
      </w:r>
    </w:p>
    <w:p w:rsidR="00F175D1" w:rsidRPr="002F381B" w:rsidRDefault="00F175D1" w:rsidP="002F381B">
      <w:pPr>
        <w:pStyle w:val="Paragraphedeliste"/>
        <w:numPr>
          <w:ilvl w:val="0"/>
          <w:numId w:val="4"/>
        </w:numPr>
        <w:spacing w:after="80"/>
        <w:contextualSpacing/>
        <w:jc w:val="both"/>
      </w:pPr>
      <w:r w:rsidRPr="002F381B">
        <w:t>L’UE est jugée trop autorit</w:t>
      </w:r>
      <w:r w:rsidR="001E10BF">
        <w:t>aire et bureaucratique (Doc 2).</w:t>
      </w:r>
    </w:p>
    <w:p w:rsidR="00F175D1" w:rsidRPr="002F381B" w:rsidRDefault="00F175D1" w:rsidP="00F175D1">
      <w:pPr>
        <w:pStyle w:val="Paragraphedeliste"/>
        <w:numPr>
          <w:ilvl w:val="0"/>
          <w:numId w:val="4"/>
        </w:numPr>
        <w:spacing w:before="100" w:beforeAutospacing="1" w:after="100" w:afterAutospacing="1"/>
        <w:contextualSpacing/>
        <w:jc w:val="both"/>
      </w:pPr>
      <w:r w:rsidRPr="002F381B">
        <w:t>Sortir de l’UE signifierait un retour à plus de souveraineté nationale (Doc 2)</w:t>
      </w:r>
      <w:r w:rsidR="001E10BF">
        <w:t>.</w:t>
      </w:r>
    </w:p>
    <w:p w:rsidR="00F175D1" w:rsidRPr="002F381B" w:rsidRDefault="001E10BF" w:rsidP="00F175D1">
      <w:pPr>
        <w:pStyle w:val="Paragraphedeliste"/>
        <w:numPr>
          <w:ilvl w:val="0"/>
          <w:numId w:val="4"/>
        </w:numPr>
        <w:spacing w:before="100" w:beforeAutospacing="1" w:after="100" w:afterAutospacing="1"/>
        <w:contextualSpacing/>
        <w:jc w:val="both"/>
      </w:pPr>
      <w:r>
        <w:t>É</w:t>
      </w:r>
      <w:r w:rsidR="00F175D1" w:rsidRPr="002F381B">
        <w:t>conomie substantielle pour le budget britannique (Doc 3)</w:t>
      </w:r>
      <w:r>
        <w:t>.</w:t>
      </w:r>
    </w:p>
    <w:p w:rsidR="00F175D1" w:rsidRPr="002F381B" w:rsidRDefault="00F175D1" w:rsidP="00F175D1">
      <w:pPr>
        <w:pStyle w:val="Paragraphedeliste"/>
        <w:numPr>
          <w:ilvl w:val="0"/>
          <w:numId w:val="4"/>
        </w:numPr>
        <w:spacing w:before="100" w:beforeAutospacing="1" w:after="100" w:afterAutospacing="1"/>
        <w:contextualSpacing/>
        <w:jc w:val="both"/>
      </w:pPr>
      <w:r w:rsidRPr="002F381B">
        <w:t>Allègement de la législation du travail et des normes (environnementales, sanitaires, alimentaires, financières…) imposées par l’UE (Doc 3)</w:t>
      </w:r>
      <w:r w:rsidR="001E10BF">
        <w:t>.</w:t>
      </w:r>
    </w:p>
    <w:p w:rsidR="00F175D1" w:rsidRPr="002F381B" w:rsidRDefault="00F175D1" w:rsidP="00F175D1">
      <w:pPr>
        <w:pStyle w:val="Paragraphedeliste"/>
        <w:numPr>
          <w:ilvl w:val="0"/>
          <w:numId w:val="4"/>
        </w:numPr>
        <w:spacing w:before="100" w:beforeAutospacing="1" w:after="100" w:afterAutospacing="1"/>
        <w:contextualSpacing/>
        <w:jc w:val="both"/>
      </w:pPr>
      <w:r w:rsidRPr="002F381B">
        <w:t>Gain de compétitivité sur le marché intérieur pour les entreprises britanniques (Doc 3)</w:t>
      </w:r>
      <w:r w:rsidR="001E10BF">
        <w:t>.</w:t>
      </w:r>
    </w:p>
    <w:p w:rsidR="00F175D1" w:rsidRPr="002F381B" w:rsidRDefault="007A66D3" w:rsidP="002F381B">
      <w:pPr>
        <w:spacing w:after="80" w:line="240" w:lineRule="auto"/>
        <w:jc w:val="both"/>
        <w:rPr>
          <w:rFonts w:ascii="Times New Roman" w:eastAsia="Times New Roman" w:hAnsi="Times New Roman"/>
          <w:sz w:val="24"/>
          <w:szCs w:val="24"/>
          <w:lang w:eastAsia="fr-FR"/>
        </w:rPr>
      </w:pPr>
      <w:r>
        <w:rPr>
          <w:rFonts w:ascii="Times New Roman" w:eastAsia="Times New Roman" w:hAnsi="Times New Roman"/>
          <w:b/>
          <w:sz w:val="24"/>
          <w:szCs w:val="24"/>
          <w:lang w:eastAsia="fr-FR"/>
        </w:rPr>
        <w:br w:type="page"/>
      </w:r>
      <w:r w:rsidR="00F175D1" w:rsidRPr="002F381B">
        <w:rPr>
          <w:rFonts w:ascii="Times New Roman" w:eastAsia="Times New Roman" w:hAnsi="Times New Roman"/>
          <w:b/>
          <w:sz w:val="24"/>
          <w:szCs w:val="24"/>
          <w:lang w:eastAsia="fr-FR"/>
        </w:rPr>
        <w:lastRenderedPageBreak/>
        <w:t>Inconvénients</w:t>
      </w:r>
      <w:r w:rsidR="00F175D1" w:rsidRPr="002F381B">
        <w:rPr>
          <w:rFonts w:ascii="Times New Roman" w:eastAsia="Times New Roman" w:hAnsi="Times New Roman"/>
          <w:sz w:val="24"/>
          <w:szCs w:val="24"/>
          <w:lang w:eastAsia="fr-FR"/>
        </w:rPr>
        <w:t> :</w:t>
      </w:r>
    </w:p>
    <w:p w:rsidR="00F175D1" w:rsidRPr="002F381B" w:rsidRDefault="00F175D1" w:rsidP="002F381B">
      <w:pPr>
        <w:pStyle w:val="Paragraphedeliste"/>
        <w:numPr>
          <w:ilvl w:val="0"/>
          <w:numId w:val="4"/>
        </w:numPr>
        <w:spacing w:after="80"/>
        <w:contextualSpacing/>
        <w:jc w:val="both"/>
      </w:pPr>
      <w:r w:rsidRPr="002F381B">
        <w:t>Hausse conséquente des droits de douane sur les produits britanniques à l’export vers l’UE.</w:t>
      </w:r>
    </w:p>
    <w:p w:rsidR="00F175D1" w:rsidRPr="002F381B" w:rsidRDefault="00F175D1" w:rsidP="00F175D1">
      <w:pPr>
        <w:pStyle w:val="Paragraphedeliste"/>
        <w:numPr>
          <w:ilvl w:val="0"/>
          <w:numId w:val="4"/>
        </w:numPr>
        <w:spacing w:before="100" w:beforeAutospacing="1" w:after="100" w:afterAutospacing="1"/>
        <w:contextualSpacing/>
        <w:jc w:val="both"/>
      </w:pPr>
      <w:r w:rsidRPr="002F381B">
        <w:t>Perte de compétitivité des produits britanniques sur le marché européen</w:t>
      </w:r>
      <w:r w:rsidR="001E10BF">
        <w:t>.</w:t>
      </w:r>
    </w:p>
    <w:p w:rsidR="00F175D1" w:rsidRPr="002F381B" w:rsidRDefault="00F175D1" w:rsidP="00F175D1">
      <w:pPr>
        <w:pStyle w:val="Paragraphedeliste"/>
        <w:numPr>
          <w:ilvl w:val="0"/>
          <w:numId w:val="4"/>
        </w:numPr>
        <w:spacing w:before="100" w:beforeAutospacing="1" w:after="100" w:afterAutospacing="1"/>
        <w:contextualSpacing/>
        <w:jc w:val="both"/>
      </w:pPr>
      <w:r w:rsidRPr="002F381B">
        <w:t>L’obligation de respecter les normes européennes perdurerait pour l’export vers l’UE (Doc 3)</w:t>
      </w:r>
      <w:r w:rsidR="002F381B">
        <w:t>.</w:t>
      </w:r>
    </w:p>
    <w:p w:rsidR="00F175D1" w:rsidRPr="002F381B" w:rsidRDefault="00F175D1" w:rsidP="00F175D1">
      <w:pPr>
        <w:pStyle w:val="Paragraphedeliste"/>
        <w:numPr>
          <w:ilvl w:val="0"/>
          <w:numId w:val="4"/>
        </w:numPr>
        <w:spacing w:before="100" w:beforeAutospacing="1" w:after="100" w:afterAutospacing="1"/>
        <w:contextualSpacing/>
        <w:jc w:val="both"/>
      </w:pPr>
      <w:r w:rsidRPr="002F381B">
        <w:t>Les Britanniques ne pourraient plus se déplacer aussi facilement en Europe (Travail, études, voyages</w:t>
      </w:r>
      <w:r w:rsidR="002F381B">
        <w:t>.</w:t>
      </w:r>
      <w:r w:rsidRPr="002F381B">
        <w:t>..) Doc 4</w:t>
      </w:r>
      <w:r w:rsidR="001E10BF">
        <w:t>.</w:t>
      </w:r>
    </w:p>
    <w:p w:rsidR="00F175D1" w:rsidRPr="002F381B" w:rsidRDefault="00F175D1" w:rsidP="00F175D1">
      <w:pPr>
        <w:pStyle w:val="Paragraphedeliste"/>
        <w:numPr>
          <w:ilvl w:val="0"/>
          <w:numId w:val="4"/>
        </w:numPr>
        <w:spacing w:before="100" w:beforeAutospacing="1" w:after="100" w:afterAutospacing="1"/>
        <w:contextualSpacing/>
        <w:jc w:val="both"/>
      </w:pPr>
      <w:r w:rsidRPr="002F381B">
        <w:t>Dispar</w:t>
      </w:r>
      <w:r w:rsidR="002F381B">
        <w:t>ition des subventions agricoles.</w:t>
      </w:r>
    </w:p>
    <w:p w:rsidR="00F175D1" w:rsidRPr="002F381B" w:rsidRDefault="00F175D1" w:rsidP="002A6BF1">
      <w:pPr>
        <w:pStyle w:val="Paragraphedeliste"/>
        <w:numPr>
          <w:ilvl w:val="0"/>
          <w:numId w:val="4"/>
        </w:numPr>
        <w:spacing w:before="100" w:beforeAutospacing="1" w:after="100" w:afterAutospacing="1"/>
        <w:contextualSpacing/>
        <w:jc w:val="both"/>
      </w:pPr>
      <w:r w:rsidRPr="002F381B">
        <w:t>Détérioration du statut des salariés  car les entreprises profiteraient de la dérégulation du travail (heures de travail, congés…)</w:t>
      </w:r>
      <w:r w:rsidR="002F381B">
        <w:t>.</w:t>
      </w:r>
    </w:p>
    <w:p w:rsidR="002A6BF1" w:rsidRPr="002F381B" w:rsidRDefault="002A6BF1" w:rsidP="002A6BF1">
      <w:pPr>
        <w:pStyle w:val="Paragraphedeliste"/>
        <w:spacing w:before="100" w:beforeAutospacing="1" w:after="100" w:afterAutospacing="1"/>
        <w:ind w:left="720"/>
        <w:contextualSpacing/>
        <w:jc w:val="both"/>
      </w:pPr>
    </w:p>
    <w:p w:rsidR="00F175D1" w:rsidRPr="002F381B" w:rsidRDefault="00F175D1" w:rsidP="002F381B">
      <w:pPr>
        <w:pStyle w:val="Paragraphedeliste"/>
        <w:spacing w:after="80"/>
        <w:ind w:left="0"/>
        <w:jc w:val="both"/>
      </w:pPr>
      <w:r w:rsidRPr="002F381B">
        <w:rPr>
          <w:b/>
        </w:rPr>
        <w:t>C</w:t>
      </w:r>
      <w:r w:rsidR="00D35B55" w:rsidRPr="002F381B">
        <w:rPr>
          <w:b/>
        </w:rPr>
        <w:t>onc</w:t>
      </w:r>
      <w:r w:rsidRPr="002F381B">
        <w:rPr>
          <w:b/>
        </w:rPr>
        <w:t>l</w:t>
      </w:r>
      <w:r w:rsidR="00D35B55" w:rsidRPr="002F381B">
        <w:rPr>
          <w:b/>
        </w:rPr>
        <w:t>u</w:t>
      </w:r>
      <w:r w:rsidRPr="002F381B">
        <w:rPr>
          <w:b/>
        </w:rPr>
        <w:t>s</w:t>
      </w:r>
      <w:r w:rsidR="00D35B55" w:rsidRPr="002F381B">
        <w:rPr>
          <w:b/>
        </w:rPr>
        <w:t>ion</w:t>
      </w:r>
      <w:r w:rsidR="0045124A" w:rsidRPr="002F381B">
        <w:rPr>
          <w:b/>
        </w:rPr>
        <w:t xml:space="preserve"> </w:t>
      </w:r>
      <w:r w:rsidRPr="002F381B">
        <w:t>:</w:t>
      </w:r>
    </w:p>
    <w:p w:rsidR="00F175D1" w:rsidRPr="002F381B" w:rsidRDefault="00F175D1" w:rsidP="002F381B">
      <w:pPr>
        <w:pStyle w:val="Paragraphedeliste"/>
        <w:numPr>
          <w:ilvl w:val="0"/>
          <w:numId w:val="4"/>
        </w:numPr>
        <w:spacing w:after="80"/>
        <w:contextualSpacing/>
        <w:jc w:val="both"/>
      </w:pPr>
      <w:r w:rsidRPr="002F381B">
        <w:t>Opinion publique divisée sur la question de l’UE (Doc 4, 1)</w:t>
      </w:r>
      <w:r w:rsidR="002F381B">
        <w:t>.</w:t>
      </w:r>
    </w:p>
    <w:p w:rsidR="00F175D1" w:rsidRPr="002F381B" w:rsidRDefault="00F175D1" w:rsidP="00DC4D93">
      <w:pPr>
        <w:pStyle w:val="Paragraphedeliste"/>
        <w:numPr>
          <w:ilvl w:val="0"/>
          <w:numId w:val="4"/>
        </w:numPr>
        <w:spacing w:before="100" w:beforeAutospacing="1" w:after="100" w:afterAutospacing="1"/>
        <w:contextualSpacing/>
        <w:jc w:val="both"/>
      </w:pPr>
      <w:r w:rsidRPr="002F381B">
        <w:t>En dépit de l’euroscepticisme, la construction européenne demeure un facteur de paix et de démocratie (Doc 4)</w:t>
      </w:r>
      <w:r w:rsidR="002F381B">
        <w:t>.</w:t>
      </w:r>
    </w:p>
    <w:p w:rsidR="00BD542E" w:rsidRPr="002F381B" w:rsidRDefault="00BD542E" w:rsidP="00BD542E">
      <w:pPr>
        <w:spacing w:before="100" w:beforeAutospacing="1" w:after="100" w:afterAutospacing="1" w:line="240" w:lineRule="auto"/>
        <w:jc w:val="both"/>
        <w:rPr>
          <w:rFonts w:ascii="Times New Roman" w:eastAsia="Times New Roman" w:hAnsi="Times New Roman"/>
          <w:b/>
          <w:sz w:val="24"/>
          <w:szCs w:val="24"/>
          <w:lang w:eastAsia="fr-FR"/>
        </w:rPr>
      </w:pPr>
      <w:r w:rsidRPr="002F381B">
        <w:rPr>
          <w:rFonts w:ascii="Times New Roman" w:eastAsia="Times New Roman" w:hAnsi="Times New Roman"/>
          <w:b/>
          <w:sz w:val="24"/>
          <w:szCs w:val="24"/>
          <w:lang w:eastAsia="fr-FR"/>
        </w:rPr>
        <w:t>II – Expression en langue anglaise</w:t>
      </w:r>
    </w:p>
    <w:p w:rsidR="00BD542E" w:rsidRPr="002F381B" w:rsidRDefault="00BD542E" w:rsidP="00BD542E">
      <w:pPr>
        <w:numPr>
          <w:ilvl w:val="0"/>
          <w:numId w:val="2"/>
        </w:numPr>
        <w:spacing w:before="100" w:beforeAutospacing="1" w:after="100" w:afterAutospacing="1" w:line="240" w:lineRule="auto"/>
        <w:jc w:val="both"/>
        <w:rPr>
          <w:rFonts w:ascii="Times New Roman" w:eastAsia="Times New Roman" w:hAnsi="Times New Roman"/>
          <w:b/>
          <w:sz w:val="24"/>
          <w:szCs w:val="24"/>
          <w:lang w:val="en-US" w:eastAsia="fr-FR"/>
        </w:rPr>
      </w:pPr>
      <w:r w:rsidRPr="002F381B">
        <w:rPr>
          <w:rFonts w:ascii="Times New Roman" w:eastAsia="Times New Roman" w:hAnsi="Times New Roman"/>
          <w:b/>
          <w:sz w:val="24"/>
          <w:szCs w:val="24"/>
          <w:lang w:val="en-US" w:eastAsia="fr-FR"/>
        </w:rPr>
        <w:t>Answer the question below (150 words +/-10%).</w:t>
      </w:r>
    </w:p>
    <w:p w:rsidR="00BD542E" w:rsidRPr="002F381B" w:rsidRDefault="00BD542E" w:rsidP="00BD542E">
      <w:pPr>
        <w:spacing w:before="100" w:beforeAutospacing="1" w:after="100" w:afterAutospacing="1" w:line="240" w:lineRule="auto"/>
        <w:ind w:left="720"/>
        <w:jc w:val="both"/>
        <w:rPr>
          <w:rFonts w:ascii="Times New Roman" w:eastAsia="Times New Roman" w:hAnsi="Times New Roman"/>
          <w:b/>
          <w:sz w:val="24"/>
          <w:szCs w:val="24"/>
          <w:lang w:val="en-US" w:eastAsia="fr-FR"/>
        </w:rPr>
      </w:pPr>
      <w:r w:rsidRPr="002F381B">
        <w:rPr>
          <w:rFonts w:ascii="Times New Roman" w:eastAsia="Times New Roman" w:hAnsi="Times New Roman"/>
          <w:b/>
          <w:sz w:val="24"/>
          <w:szCs w:val="24"/>
          <w:lang w:val="en-US" w:eastAsia="fr-FR"/>
        </w:rPr>
        <w:t xml:space="preserve">According to you, what is the position of </w:t>
      </w:r>
      <w:r w:rsidRPr="002F381B">
        <w:rPr>
          <w:rFonts w:ascii="Times New Roman" w:eastAsia="Times New Roman" w:hAnsi="Times New Roman"/>
          <w:b/>
          <w:i/>
          <w:sz w:val="24"/>
          <w:szCs w:val="24"/>
          <w:lang w:val="en-US" w:eastAsia="fr-FR"/>
        </w:rPr>
        <w:t>The Economist</w:t>
      </w:r>
      <w:r w:rsidRPr="002F381B">
        <w:rPr>
          <w:rFonts w:ascii="Times New Roman" w:eastAsia="Times New Roman" w:hAnsi="Times New Roman"/>
          <w:b/>
          <w:sz w:val="24"/>
          <w:szCs w:val="24"/>
          <w:lang w:val="en-US" w:eastAsia="fr-FR"/>
        </w:rPr>
        <w:t xml:space="preserve"> on the issue represented on the cover? (</w:t>
      </w:r>
      <w:proofErr w:type="gramStart"/>
      <w:r w:rsidRPr="002F381B">
        <w:rPr>
          <w:rFonts w:ascii="Times New Roman" w:eastAsia="Times New Roman" w:hAnsi="Times New Roman"/>
          <w:b/>
          <w:sz w:val="24"/>
          <w:szCs w:val="24"/>
          <w:lang w:val="en-US" w:eastAsia="fr-FR"/>
        </w:rPr>
        <w:t>document</w:t>
      </w:r>
      <w:proofErr w:type="gramEnd"/>
      <w:r w:rsidRPr="002F381B">
        <w:rPr>
          <w:rFonts w:ascii="Times New Roman" w:eastAsia="Times New Roman" w:hAnsi="Times New Roman"/>
          <w:b/>
          <w:sz w:val="24"/>
          <w:szCs w:val="24"/>
          <w:lang w:val="en-US" w:eastAsia="fr-FR"/>
        </w:rPr>
        <w:t xml:space="preserve"> 1).</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 xml:space="preserve">The cover from this British liberal magazine entitled </w:t>
      </w:r>
      <w:r w:rsidRPr="002F381B">
        <w:rPr>
          <w:rFonts w:ascii="Times New Roman" w:eastAsia="Times New Roman" w:hAnsi="Times New Roman"/>
          <w:i/>
          <w:sz w:val="24"/>
          <w:szCs w:val="24"/>
          <w:lang w:val="en-US" w:eastAsia="fr-FR"/>
        </w:rPr>
        <w:t>Goodbye Europe</w:t>
      </w:r>
      <w:r w:rsidRPr="002F381B">
        <w:rPr>
          <w:rFonts w:ascii="Times New Roman" w:eastAsia="Times New Roman" w:hAnsi="Times New Roman"/>
          <w:sz w:val="24"/>
          <w:szCs w:val="24"/>
          <w:lang w:val="en-US" w:eastAsia="fr-FR"/>
        </w:rPr>
        <w:t xml:space="preserve"> is ambiguous.</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i/>
          <w:sz w:val="24"/>
          <w:szCs w:val="24"/>
          <w:lang w:val="en-US" w:eastAsia="fr-FR"/>
        </w:rPr>
      </w:pPr>
      <w:r w:rsidRPr="002F381B">
        <w:rPr>
          <w:rFonts w:ascii="Times New Roman" w:eastAsia="Times New Roman" w:hAnsi="Times New Roman"/>
          <w:i/>
          <w:sz w:val="24"/>
          <w:szCs w:val="24"/>
          <w:lang w:val="en-US" w:eastAsia="fr-FR"/>
        </w:rPr>
        <w:t>The Economist</w:t>
      </w:r>
      <w:r w:rsidRPr="002F381B">
        <w:rPr>
          <w:rFonts w:ascii="Times New Roman" w:eastAsia="Times New Roman" w:hAnsi="Times New Roman"/>
          <w:sz w:val="24"/>
          <w:szCs w:val="24"/>
          <w:lang w:val="en-US" w:eastAsia="fr-FR"/>
        </w:rPr>
        <w:t xml:space="preserve"> wonders what will happen if Britain leaves the EU.</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i/>
          <w:sz w:val="24"/>
          <w:szCs w:val="24"/>
          <w:lang w:val="en-US" w:eastAsia="fr-FR"/>
        </w:rPr>
        <w:t>The Economist</w:t>
      </w:r>
      <w:r w:rsidRPr="002F381B">
        <w:rPr>
          <w:rFonts w:ascii="Times New Roman" w:eastAsia="Times New Roman" w:hAnsi="Times New Roman"/>
          <w:sz w:val="24"/>
          <w:szCs w:val="24"/>
          <w:lang w:val="en-US" w:eastAsia="fr-FR"/>
        </w:rPr>
        <w:t xml:space="preserve"> has chosen to represent Europe as a crashing plane while the pilot who embodies the United Kingdom has just ejected herself. (</w:t>
      </w:r>
      <w:proofErr w:type="gramStart"/>
      <w:r w:rsidRPr="002F381B">
        <w:rPr>
          <w:rFonts w:ascii="Times New Roman" w:eastAsia="Times New Roman" w:hAnsi="Times New Roman"/>
          <w:sz w:val="24"/>
          <w:szCs w:val="24"/>
          <w:lang w:val="en-US" w:eastAsia="fr-FR"/>
        </w:rPr>
        <w:t>the</w:t>
      </w:r>
      <w:proofErr w:type="gramEnd"/>
      <w:r w:rsidRPr="002F381B">
        <w:rPr>
          <w:rFonts w:ascii="Times New Roman" w:eastAsia="Times New Roman" w:hAnsi="Times New Roman"/>
          <w:sz w:val="24"/>
          <w:szCs w:val="24"/>
          <w:lang w:val="en-US" w:eastAsia="fr-FR"/>
        </w:rPr>
        <w:t xml:space="preserve"> UK = Queen Boadicea)</w:t>
      </w:r>
      <w:r w:rsidR="001E10BF">
        <w:rPr>
          <w:rFonts w:ascii="Times New Roman" w:eastAsia="Times New Roman" w:hAnsi="Times New Roman"/>
          <w:sz w:val="24"/>
          <w:szCs w:val="24"/>
          <w:lang w:val="en-US" w:eastAsia="fr-FR"/>
        </w:rPr>
        <w:t>.</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The crashing plane symbolizes the huge difficulties that the European Union is going through and the risk of collapse they could lead to.</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At first glance, the UK seems safe and sound, far from the EU’s troubles.</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But, when we look closer, she has fear in her eyes, which shows she is not that reassured and confident.</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Moreover, her parachute seems out of order.</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Besides, her seat (wheel/shield = Union Jack) looks like a wheelchair.</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So leaving the European Union may not be such a good solution.</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The character is safe but isolated and we have no idea where she will eventually land.</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i/>
          <w:sz w:val="24"/>
          <w:szCs w:val="24"/>
          <w:lang w:val="en-US" w:eastAsia="fr-FR"/>
        </w:rPr>
        <w:t>The Economist</w:t>
      </w:r>
      <w:r w:rsidRPr="002F381B">
        <w:rPr>
          <w:rFonts w:ascii="Times New Roman" w:eastAsia="Times New Roman" w:hAnsi="Times New Roman"/>
          <w:sz w:val="24"/>
          <w:szCs w:val="24"/>
          <w:lang w:val="en-US" w:eastAsia="fr-FR"/>
        </w:rPr>
        <w:t xml:space="preserve"> does not take sides but raises questions.</w:t>
      </w:r>
    </w:p>
    <w:p w:rsidR="00BD542E" w:rsidRPr="002F381B" w:rsidRDefault="00BD542E" w:rsidP="00BD542E">
      <w:pPr>
        <w:numPr>
          <w:ilvl w:val="0"/>
          <w:numId w:val="3"/>
        </w:numPr>
        <w:spacing w:before="100" w:beforeAutospacing="1" w:after="100" w:afterAutospacing="1" w:line="360" w:lineRule="auto"/>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It is not yet possible to know what will happen to the UK or the EU.</w:t>
      </w:r>
    </w:p>
    <w:p w:rsidR="00DC4D93" w:rsidRPr="00DA06B4" w:rsidRDefault="00DC4D93" w:rsidP="00DA06B4">
      <w:pPr>
        <w:numPr>
          <w:ilvl w:val="0"/>
          <w:numId w:val="2"/>
        </w:numPr>
        <w:spacing w:before="100" w:beforeAutospacing="1" w:after="100" w:afterAutospacing="1" w:line="240" w:lineRule="auto"/>
        <w:jc w:val="both"/>
        <w:rPr>
          <w:rFonts w:ascii="Times New Roman" w:eastAsia="Times New Roman" w:hAnsi="Times New Roman"/>
          <w:b/>
          <w:sz w:val="24"/>
          <w:szCs w:val="24"/>
          <w:lang w:val="en-US" w:eastAsia="fr-FR"/>
        </w:rPr>
      </w:pPr>
      <w:r w:rsidRPr="002F381B">
        <w:rPr>
          <w:rFonts w:ascii="Times New Roman" w:eastAsia="Times New Roman" w:hAnsi="Times New Roman"/>
          <w:sz w:val="24"/>
          <w:szCs w:val="24"/>
          <w:lang w:eastAsia="fr-FR"/>
        </w:rPr>
        <w:br w:type="page"/>
      </w:r>
      <w:r w:rsidRPr="00DA06B4">
        <w:rPr>
          <w:rFonts w:ascii="Times New Roman" w:eastAsia="Times New Roman" w:hAnsi="Times New Roman"/>
          <w:b/>
          <w:sz w:val="24"/>
          <w:szCs w:val="24"/>
          <w:lang w:val="en-US" w:eastAsia="fr-FR"/>
        </w:rPr>
        <w:lastRenderedPageBreak/>
        <w:t>Expression en langue anglaise (courrier professionnel)</w:t>
      </w:r>
    </w:p>
    <w:p w:rsidR="005C78F2" w:rsidRPr="002F381B" w:rsidRDefault="005C78F2" w:rsidP="005C78F2">
      <w:pPr>
        <w:spacing w:before="100" w:beforeAutospacing="1" w:after="100" w:afterAutospacing="1" w:line="240" w:lineRule="auto"/>
        <w:contextualSpacing/>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Firebrand Video Games</w:t>
      </w:r>
    </w:p>
    <w:p w:rsidR="005C78F2" w:rsidRPr="002F381B" w:rsidRDefault="005C78F2" w:rsidP="005C78F2">
      <w:pPr>
        <w:spacing w:before="100" w:beforeAutospacing="1" w:after="100" w:afterAutospacing="1" w:line="240" w:lineRule="auto"/>
        <w:contextualSpacing/>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 xml:space="preserve">28 Wellwyn Garden </w:t>
      </w:r>
      <w:proofErr w:type="gramStart"/>
      <w:r w:rsidRPr="002F381B">
        <w:rPr>
          <w:rFonts w:ascii="Times New Roman" w:eastAsia="Times New Roman" w:hAnsi="Times New Roman"/>
          <w:sz w:val="24"/>
          <w:szCs w:val="24"/>
          <w:lang w:val="en-US" w:eastAsia="fr-FR"/>
        </w:rPr>
        <w:t>City</w:t>
      </w:r>
      <w:proofErr w:type="gramEnd"/>
    </w:p>
    <w:p w:rsidR="005C78F2" w:rsidRPr="002F381B" w:rsidRDefault="005C78F2" w:rsidP="005C78F2">
      <w:pPr>
        <w:spacing w:before="100" w:beforeAutospacing="1" w:after="100" w:afterAutospacing="1" w:line="240" w:lineRule="auto"/>
        <w:contextualSpacing/>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NEWCASTLE NC8 5XY</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5 June 2013</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Confederation of Business Industry</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Orchard House</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15 Turp Avenue</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Grays</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ESSEX RM16 2SH</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Dear Sir or Madam</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EUROPEAN UNION MEMBERSHIP</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Further to Mr Cameron’s promise of an in-out-of-EU referendum, please allow me to call your attention to some of the detrimental effects that Britain’s departure from the Union would entail.</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 xml:space="preserve">Let me remind you that, being located in an economically disadvantaged region, our company benefits from European subsidies without which we would have to strive to survive. Remaining a member of the EU would enable us to create partnerships thanks to the absence of red tape. Finally, European mobility provides us with a wider pool of skilled workers. </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If we were to leave the EU, our products would be affected to the point of becoming uncompetitive due to the levying of tariffs on British goods by European governments and we would run the risk of losing substantial market shares. In turn, this would have negative consequences on Britain’s trade balance and GDP, and the British growth rate would plummet, which would impact living standards directly.</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 xml:space="preserve">We would be grateful if you could make the British government aware of our preoccupations. </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I look forward to hearing from you.</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Yours faithfully</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Signature</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Laura James</w:t>
      </w:r>
    </w:p>
    <w:p w:rsidR="005C78F2" w:rsidRPr="002F381B" w:rsidRDefault="005C78F2" w:rsidP="005C78F2">
      <w:pPr>
        <w:spacing w:before="100" w:beforeAutospacing="1" w:after="100" w:afterAutospacing="1" w:line="240" w:lineRule="auto"/>
        <w:contextualSpacing/>
        <w:jc w:val="both"/>
        <w:rPr>
          <w:rFonts w:ascii="Times New Roman" w:eastAsia="Times New Roman" w:hAnsi="Times New Roman"/>
          <w:sz w:val="24"/>
          <w:szCs w:val="24"/>
          <w:lang w:val="en-US" w:eastAsia="fr-FR"/>
        </w:rPr>
      </w:pPr>
      <w:r w:rsidRPr="002F381B">
        <w:rPr>
          <w:rFonts w:ascii="Times New Roman" w:eastAsia="Times New Roman" w:hAnsi="Times New Roman"/>
          <w:sz w:val="24"/>
          <w:szCs w:val="24"/>
          <w:lang w:val="en-US" w:eastAsia="fr-FR"/>
        </w:rPr>
        <w:t>Managing Director</w:t>
      </w:r>
    </w:p>
    <w:sectPr w:rsidR="005C78F2" w:rsidRPr="002F381B" w:rsidSect="002F381B">
      <w:headerReference w:type="default" r:id="rId8"/>
      <w:footerReference w:type="default" r:id="rId9"/>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903B48" w:rsidRDefault="00903B48" w:rsidP="0012384C">
      <w:pPr>
        <w:spacing w:after="0" w:line="240" w:lineRule="auto"/>
      </w:pPr>
      <w:r>
        <w:separator/>
      </w:r>
    </w:p>
  </w:endnote>
  <w:endnote w:type="continuationSeparator" w:id="0">
    <w:p w:rsidR="00903B48" w:rsidRDefault="00903B48" w:rsidP="0012384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Tahoma">
    <w:panose1 w:val="020B0604030504040204"/>
    <w:charset w:val="00"/>
    <w:family w:val="swiss"/>
    <w:pitch w:val="variable"/>
    <w:sig w:usb0="E1002EFF" w:usb1="C000605B" w:usb2="00000029" w:usb3="00000000" w:csb0="0001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4D29" w:rsidRPr="004967AA" w:rsidRDefault="004967AA" w:rsidP="004967AA">
    <w:pPr>
      <w:pStyle w:val="Pieddepage"/>
      <w:tabs>
        <w:tab w:val="left" w:pos="709"/>
      </w:tabs>
      <w:ind w:right="357"/>
      <w:rPr>
        <w:sz w:val="18"/>
      </w:rPr>
    </w:pPr>
    <w:r w:rsidRPr="00392E47">
      <w:rPr>
        <w:bCs/>
      </w:rPr>
      <w:t>©Comptazine – Reproduction Interdi</w:t>
    </w:r>
    <w:r>
      <w:rPr>
        <w:bCs/>
      </w:rPr>
      <w:t xml:space="preserve">te </w:t>
    </w:r>
    <w:r>
      <w:rPr>
        <w:bCs/>
      </w:rPr>
      <w:tab/>
      <w:t xml:space="preserve">   </w:t>
    </w:r>
    <w:r w:rsidRPr="00392E47">
      <w:rPr>
        <w:bCs/>
      </w:rPr>
      <w:t>DCG  20</w:t>
    </w:r>
    <w:r>
      <w:rPr>
        <w:bCs/>
      </w:rPr>
      <w:t>1</w:t>
    </w:r>
    <w:r>
      <w:rPr>
        <w:bCs/>
      </w:rPr>
      <w:t>3</w:t>
    </w:r>
    <w:r w:rsidRPr="00392E47">
      <w:rPr>
        <w:bCs/>
      </w:rPr>
      <w:t xml:space="preserve"> UE1</w:t>
    </w:r>
    <w:r>
      <w:rPr>
        <w:bCs/>
      </w:rPr>
      <w:t>2</w:t>
    </w:r>
    <w:r w:rsidRPr="00392E47">
      <w:rPr>
        <w:bCs/>
      </w:rPr>
      <w:t xml:space="preserve"> – </w:t>
    </w:r>
    <w:r>
      <w:rPr>
        <w:bCs/>
      </w:rPr>
      <w:t>Anglais appliqué aux affaires</w:t>
    </w:r>
    <w:r w:rsidRPr="00392E47">
      <w:rPr>
        <w:bCs/>
      </w:rPr>
      <w:tab/>
    </w:r>
    <w:r w:rsidRPr="00392E47">
      <w:rPr>
        <w:rStyle w:val="Numrodepage"/>
        <w:bCs/>
      </w:rPr>
      <w:fldChar w:fldCharType="begin"/>
    </w:r>
    <w:r w:rsidRPr="00392E47">
      <w:rPr>
        <w:rStyle w:val="Numrodepage"/>
        <w:bCs/>
      </w:rPr>
      <w:instrText xml:space="preserve"> PAGE </w:instrText>
    </w:r>
    <w:r w:rsidRPr="00392E47">
      <w:rPr>
        <w:rStyle w:val="Numrodepage"/>
        <w:bCs/>
      </w:rPr>
      <w:fldChar w:fldCharType="separate"/>
    </w:r>
    <w:r w:rsidR="003C4E21">
      <w:rPr>
        <w:rStyle w:val="Numrodepage"/>
        <w:bCs/>
        <w:noProof/>
      </w:rPr>
      <w:t>1</w:t>
    </w:r>
    <w:r w:rsidRPr="00392E47">
      <w:rPr>
        <w:rStyle w:val="Numrodepage"/>
        <w:bCs/>
      </w:rPr>
      <w:fldChar w:fldCharType="end"/>
    </w:r>
    <w:r w:rsidRPr="00392E47">
      <w:rPr>
        <w:rStyle w:val="Numrodepage"/>
        <w:bCs/>
      </w:rPr>
      <w:t>/</w:t>
    </w:r>
    <w:r>
      <w:rPr>
        <w:rStyle w:val="Numrodepage"/>
        <w:bCs/>
      </w:rPr>
      <w:t>3</w: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903B48" w:rsidRDefault="00903B48" w:rsidP="0012384C">
      <w:pPr>
        <w:spacing w:after="0" w:line="240" w:lineRule="auto"/>
      </w:pPr>
      <w:r>
        <w:separator/>
      </w:r>
    </w:p>
  </w:footnote>
  <w:footnote w:type="continuationSeparator" w:id="0">
    <w:p w:rsidR="00903B48" w:rsidRDefault="00903B48" w:rsidP="0012384C">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967AA" w:rsidRPr="004967AA" w:rsidRDefault="004967AA" w:rsidP="004967AA">
    <w:pPr>
      <w:pStyle w:val="En-tte"/>
      <w:jc w:val="right"/>
    </w:pPr>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WordPictureWatermark1392013488" o:spid="_x0000_s2049" type="#_x0000_t75" style="position:absolute;left:0;text-align:left;margin-left:0;margin-top:0;width:495.9pt;height:495.9pt;z-index:-251657216;mso-position-horizontal:center;mso-position-horizontal-relative:margin;mso-position-vertical:center;mso-position-vertical-relative:margin" o:allowincell="f">
          <v:imagedata r:id="rId1" o:title=""/>
          <w10:wrap anchorx="margin" anchory="margin"/>
        </v:shape>
      </w:pict>
    </w:r>
    <w:hyperlink r:id="rId2" w:history="1">
      <w:r w:rsidRPr="001C2C1B">
        <w:rPr>
          <w:rStyle w:val="Lienhypertexte"/>
          <w:rFonts w:cs="Calibri"/>
          <w:color w:val="E36C0A"/>
        </w:rPr>
        <w:t>www.comptazine.fr</w:t>
      </w:r>
    </w:hyperlink>
    <w:r>
      <w:rPr>
        <w:rStyle w:val="Lienhypertexte"/>
        <w:rFonts w:cs="Calibri"/>
        <w:color w:val="E36C0A"/>
      </w:rPr>
      <w:t xml:space="preserve">  </w:t>
    </w:r>
    <w:r>
      <w:rPr>
        <w:noProof/>
      </w:rPr>
      <w:t xml:space="preserve"> </w:t>
    </w:r>
    <w:r w:rsidR="0069391A">
      <w:rPr>
        <w:noProof/>
        <w:lang w:eastAsia="fr-FR"/>
      </w:rPr>
      <w:drawing>
        <wp:inline distT="0" distB="0" distL="0" distR="0">
          <wp:extent cx="381000" cy="381000"/>
          <wp:effectExtent l="0" t="0" r="0" b="0"/>
          <wp:docPr id="1" name="Imag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2"/>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381000" cy="381000"/>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29A0569"/>
    <w:multiLevelType w:val="hybridMultilevel"/>
    <w:tmpl w:val="0F78C472"/>
    <w:lvl w:ilvl="0" w:tplc="4A948148">
      <w:start w:val="164"/>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
    <w:nsid w:val="057B6A9C"/>
    <w:multiLevelType w:val="hybridMultilevel"/>
    <w:tmpl w:val="7C18212C"/>
    <w:lvl w:ilvl="0" w:tplc="040C000F">
      <w:start w:val="1"/>
      <w:numFmt w:val="decimal"/>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2">
    <w:nsid w:val="06B1687C"/>
    <w:multiLevelType w:val="hybridMultilevel"/>
    <w:tmpl w:val="A77827B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nsid w:val="18076C5F"/>
    <w:multiLevelType w:val="hybridMultilevel"/>
    <w:tmpl w:val="C1D22276"/>
    <w:lvl w:ilvl="0" w:tplc="5EE4CE08">
      <w:start w:val="1"/>
      <w:numFmt w:val="decimal"/>
      <w:lvlText w:val="%1."/>
      <w:lvlJc w:val="left"/>
      <w:pPr>
        <w:ind w:left="720" w:hanging="360"/>
      </w:pPr>
      <w:rPr>
        <w:rFonts w:ascii="Times New Roman" w:hAnsi="Times New Roman" w:cs="Times New Roman" w:hint="default"/>
        <w:i w:val="0"/>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4">
    <w:nsid w:val="3D117F80"/>
    <w:multiLevelType w:val="hybridMultilevel"/>
    <w:tmpl w:val="3230D3C6"/>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5">
    <w:nsid w:val="450A4C20"/>
    <w:multiLevelType w:val="hybridMultilevel"/>
    <w:tmpl w:val="51AEE6CC"/>
    <w:lvl w:ilvl="0" w:tplc="F2FC2BA0">
      <w:numFmt w:val="bullet"/>
      <w:lvlText w:val="-"/>
      <w:lvlJc w:val="left"/>
      <w:pPr>
        <w:tabs>
          <w:tab w:val="num" w:pos="720"/>
        </w:tabs>
        <w:ind w:left="720" w:hanging="360"/>
      </w:pPr>
      <w:rPr>
        <w:rFonts w:ascii="Times New Roman" w:eastAsia="Times New Roman" w:hAnsi="Times New Roman" w:hint="default"/>
        <w:w w:val="0"/>
      </w:rPr>
    </w:lvl>
    <w:lvl w:ilvl="1" w:tplc="0003040C">
      <w:start w:val="1"/>
      <w:numFmt w:val="bullet"/>
      <w:lvlText w:val="o"/>
      <w:lvlJc w:val="left"/>
      <w:pPr>
        <w:tabs>
          <w:tab w:val="num" w:pos="1440"/>
        </w:tabs>
        <w:ind w:left="1440" w:hanging="360"/>
      </w:pPr>
      <w:rPr>
        <w:rFonts w:ascii="Courier New" w:hAnsi="Courier New" w:hint="default"/>
      </w:rPr>
    </w:lvl>
    <w:lvl w:ilvl="2" w:tplc="0005040C" w:tentative="1">
      <w:start w:val="1"/>
      <w:numFmt w:val="bullet"/>
      <w:lvlText w:val=""/>
      <w:lvlJc w:val="left"/>
      <w:pPr>
        <w:tabs>
          <w:tab w:val="num" w:pos="2160"/>
        </w:tabs>
        <w:ind w:left="2160" w:hanging="360"/>
      </w:pPr>
      <w:rPr>
        <w:rFonts w:ascii="Wingdings" w:hAnsi="Wingdings" w:hint="default"/>
      </w:rPr>
    </w:lvl>
    <w:lvl w:ilvl="3" w:tplc="0001040C" w:tentative="1">
      <w:start w:val="1"/>
      <w:numFmt w:val="bullet"/>
      <w:lvlText w:val=""/>
      <w:lvlJc w:val="left"/>
      <w:pPr>
        <w:tabs>
          <w:tab w:val="num" w:pos="2880"/>
        </w:tabs>
        <w:ind w:left="2880" w:hanging="360"/>
      </w:pPr>
      <w:rPr>
        <w:rFonts w:ascii="Symbol" w:hAnsi="Symbol" w:hint="default"/>
      </w:rPr>
    </w:lvl>
    <w:lvl w:ilvl="4" w:tplc="0003040C" w:tentative="1">
      <w:start w:val="1"/>
      <w:numFmt w:val="bullet"/>
      <w:lvlText w:val="o"/>
      <w:lvlJc w:val="left"/>
      <w:pPr>
        <w:tabs>
          <w:tab w:val="num" w:pos="3600"/>
        </w:tabs>
        <w:ind w:left="3600" w:hanging="360"/>
      </w:pPr>
      <w:rPr>
        <w:rFonts w:ascii="Courier New" w:hAnsi="Courier New" w:hint="default"/>
      </w:rPr>
    </w:lvl>
    <w:lvl w:ilvl="5" w:tplc="0005040C" w:tentative="1">
      <w:start w:val="1"/>
      <w:numFmt w:val="bullet"/>
      <w:lvlText w:val=""/>
      <w:lvlJc w:val="left"/>
      <w:pPr>
        <w:tabs>
          <w:tab w:val="num" w:pos="4320"/>
        </w:tabs>
        <w:ind w:left="4320" w:hanging="360"/>
      </w:pPr>
      <w:rPr>
        <w:rFonts w:ascii="Wingdings" w:hAnsi="Wingdings" w:hint="default"/>
      </w:rPr>
    </w:lvl>
    <w:lvl w:ilvl="6" w:tplc="0001040C" w:tentative="1">
      <w:start w:val="1"/>
      <w:numFmt w:val="bullet"/>
      <w:lvlText w:val=""/>
      <w:lvlJc w:val="left"/>
      <w:pPr>
        <w:tabs>
          <w:tab w:val="num" w:pos="5040"/>
        </w:tabs>
        <w:ind w:left="5040" w:hanging="360"/>
      </w:pPr>
      <w:rPr>
        <w:rFonts w:ascii="Symbol" w:hAnsi="Symbol" w:hint="default"/>
      </w:rPr>
    </w:lvl>
    <w:lvl w:ilvl="7" w:tplc="0003040C" w:tentative="1">
      <w:start w:val="1"/>
      <w:numFmt w:val="bullet"/>
      <w:lvlText w:val="o"/>
      <w:lvlJc w:val="left"/>
      <w:pPr>
        <w:tabs>
          <w:tab w:val="num" w:pos="5760"/>
        </w:tabs>
        <w:ind w:left="5760" w:hanging="360"/>
      </w:pPr>
      <w:rPr>
        <w:rFonts w:ascii="Courier New" w:hAnsi="Courier New" w:hint="default"/>
      </w:rPr>
    </w:lvl>
    <w:lvl w:ilvl="8" w:tplc="0005040C" w:tentative="1">
      <w:start w:val="1"/>
      <w:numFmt w:val="bullet"/>
      <w:lvlText w:val=""/>
      <w:lvlJc w:val="left"/>
      <w:pPr>
        <w:tabs>
          <w:tab w:val="num" w:pos="6480"/>
        </w:tabs>
        <w:ind w:left="6480" w:hanging="360"/>
      </w:pPr>
      <w:rPr>
        <w:rFonts w:ascii="Wingdings" w:hAnsi="Wingdings" w:hint="default"/>
      </w:rPr>
    </w:lvl>
  </w:abstractNum>
  <w:abstractNum w:abstractNumId="6">
    <w:nsid w:val="465A3A93"/>
    <w:multiLevelType w:val="hybridMultilevel"/>
    <w:tmpl w:val="C450A624"/>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7">
    <w:nsid w:val="4DA3222B"/>
    <w:multiLevelType w:val="hybridMultilevel"/>
    <w:tmpl w:val="B066B71C"/>
    <w:lvl w:ilvl="0" w:tplc="040C0001">
      <w:start w:val="1"/>
      <w:numFmt w:val="bullet"/>
      <w:lvlText w:val=""/>
      <w:lvlJc w:val="left"/>
      <w:pPr>
        <w:ind w:left="720" w:hanging="360"/>
      </w:pPr>
      <w:rPr>
        <w:rFonts w:ascii="Symbol" w:hAnsi="Symbol"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8">
    <w:nsid w:val="539963A1"/>
    <w:multiLevelType w:val="hybridMultilevel"/>
    <w:tmpl w:val="D442A332"/>
    <w:lvl w:ilvl="0" w:tplc="040C0015">
      <w:start w:val="1"/>
      <w:numFmt w:val="upperLetter"/>
      <w:lvlText w:val="%1."/>
      <w:lvlJc w:val="left"/>
      <w:pPr>
        <w:ind w:left="720" w:hanging="360"/>
      </w:pPr>
      <w:rPr>
        <w:rFonts w:hint="default"/>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9">
    <w:nsid w:val="620F3833"/>
    <w:multiLevelType w:val="hybridMultilevel"/>
    <w:tmpl w:val="6986DA9A"/>
    <w:lvl w:ilvl="0" w:tplc="22A43674">
      <w:start w:val="275"/>
      <w:numFmt w:val="bullet"/>
      <w:lvlText w:val="-"/>
      <w:lvlJc w:val="left"/>
      <w:pPr>
        <w:ind w:left="720" w:hanging="360"/>
      </w:pPr>
      <w:rPr>
        <w:rFonts w:ascii="Times New Roman" w:eastAsia="Times New Roman"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10">
    <w:nsid w:val="7D0613BD"/>
    <w:multiLevelType w:val="hybridMultilevel"/>
    <w:tmpl w:val="FF80545A"/>
    <w:lvl w:ilvl="0" w:tplc="040C0005">
      <w:start w:val="1"/>
      <w:numFmt w:val="bullet"/>
      <w:lvlText w:val=""/>
      <w:lvlJc w:val="left"/>
      <w:pPr>
        <w:tabs>
          <w:tab w:val="num" w:pos="720"/>
        </w:tabs>
        <w:ind w:left="720" w:hanging="360"/>
      </w:pPr>
      <w:rPr>
        <w:rFonts w:ascii="Wingdings" w:hAnsi="Wingdings"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num w:numId="1">
    <w:abstractNumId w:val="0"/>
  </w:num>
  <w:num w:numId="2">
    <w:abstractNumId w:val="1"/>
  </w:num>
  <w:num w:numId="3">
    <w:abstractNumId w:val="3"/>
  </w:num>
  <w:num w:numId="4">
    <w:abstractNumId w:val="9"/>
  </w:num>
  <w:num w:numId="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4"/>
  </w:num>
  <w:num w:numId="8">
    <w:abstractNumId w:val="10"/>
  </w:num>
  <w:num w:numId="9">
    <w:abstractNumId w:val="6"/>
  </w:num>
  <w:num w:numId="10">
    <w:abstractNumId w:val="5"/>
  </w:num>
  <w:num w:numId="11">
    <w:abstractNumId w:val="2"/>
  </w:num>
  <w:num w:numId="12">
    <w:abstractNumId w:val="7"/>
  </w:num>
  <w:num w:numId="13">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grammar="clean"/>
  <w:defaultTabStop w:val="708"/>
  <w:hyphenationZone w:val="425"/>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308B5"/>
    <w:rsid w:val="000308B5"/>
    <w:rsid w:val="0012384C"/>
    <w:rsid w:val="0013700E"/>
    <w:rsid w:val="001639DE"/>
    <w:rsid w:val="00175589"/>
    <w:rsid w:val="001C0529"/>
    <w:rsid w:val="001E10BF"/>
    <w:rsid w:val="002A6BF1"/>
    <w:rsid w:val="002F381B"/>
    <w:rsid w:val="003B5850"/>
    <w:rsid w:val="003C4E21"/>
    <w:rsid w:val="003E2F67"/>
    <w:rsid w:val="003F756E"/>
    <w:rsid w:val="0045124A"/>
    <w:rsid w:val="004967AA"/>
    <w:rsid w:val="004B452B"/>
    <w:rsid w:val="00520539"/>
    <w:rsid w:val="005675BD"/>
    <w:rsid w:val="005C78F2"/>
    <w:rsid w:val="005F44AB"/>
    <w:rsid w:val="00624E0A"/>
    <w:rsid w:val="00674CB2"/>
    <w:rsid w:val="0069391A"/>
    <w:rsid w:val="00770204"/>
    <w:rsid w:val="00781770"/>
    <w:rsid w:val="007A66D3"/>
    <w:rsid w:val="007D2CFF"/>
    <w:rsid w:val="007D5FB7"/>
    <w:rsid w:val="00900982"/>
    <w:rsid w:val="00903B48"/>
    <w:rsid w:val="00944D0B"/>
    <w:rsid w:val="009A4152"/>
    <w:rsid w:val="00A30F8B"/>
    <w:rsid w:val="00A72FB2"/>
    <w:rsid w:val="00AC2FF5"/>
    <w:rsid w:val="00B32280"/>
    <w:rsid w:val="00BD542E"/>
    <w:rsid w:val="00C2490B"/>
    <w:rsid w:val="00C50862"/>
    <w:rsid w:val="00C97693"/>
    <w:rsid w:val="00D01DA4"/>
    <w:rsid w:val="00D35B55"/>
    <w:rsid w:val="00D4199E"/>
    <w:rsid w:val="00D5161D"/>
    <w:rsid w:val="00D81626"/>
    <w:rsid w:val="00DA06B4"/>
    <w:rsid w:val="00DC4D93"/>
    <w:rsid w:val="00E52B6F"/>
    <w:rsid w:val="00E63334"/>
    <w:rsid w:val="00ED4D29"/>
    <w:rsid w:val="00F175D1"/>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89"/>
    <w:pPr>
      <w:spacing w:after="200" w:line="276" w:lineRule="auto"/>
    </w:pPr>
    <w:rPr>
      <w:sz w:val="22"/>
      <w:szCs w:val="22"/>
      <w:lang w:eastAsia="en-US"/>
    </w:rPr>
  </w:style>
  <w:style w:type="paragraph" w:styleId="Titre1">
    <w:name w:val="heading 1"/>
    <w:basedOn w:val="Normal"/>
    <w:next w:val="Normal"/>
    <w:link w:val="Titre1Car"/>
    <w:qFormat/>
    <w:rsid w:val="00D01DA4"/>
    <w:pPr>
      <w:keepNext/>
      <w:spacing w:after="0" w:line="240" w:lineRule="auto"/>
      <w:outlineLvl w:val="0"/>
    </w:pPr>
    <w:rPr>
      <w:rFonts w:ascii="Times New Roman" w:eastAsia="Times New Roman" w:hAnsi="Times New Roman"/>
      <w:sz w:val="40"/>
      <w:szCs w:val="24"/>
      <w:lang w:eastAsia="fr-FR"/>
    </w:rPr>
  </w:style>
  <w:style w:type="paragraph" w:styleId="Titre2">
    <w:name w:val="heading 2"/>
    <w:basedOn w:val="Normal"/>
    <w:next w:val="Normal"/>
    <w:link w:val="Titre2Car"/>
    <w:qFormat/>
    <w:rsid w:val="00D01DA4"/>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D01DA4"/>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A72FB2"/>
    <w:pPr>
      <w:keepNext/>
      <w:spacing w:before="240" w:after="60"/>
      <w:outlineLvl w:val="3"/>
    </w:pPr>
    <w:rPr>
      <w:rFonts w:eastAsia="Times New Roman"/>
      <w:b/>
      <w:bCs/>
      <w:sz w:val="28"/>
      <w:szCs w:val="28"/>
    </w:rPr>
  </w:style>
  <w:style w:type="paragraph" w:styleId="Titre5">
    <w:name w:val="heading 5"/>
    <w:basedOn w:val="Normal"/>
    <w:next w:val="Normal"/>
    <w:link w:val="Titre5Car"/>
    <w:qFormat/>
    <w:rsid w:val="00D01DA4"/>
    <w:pPr>
      <w:spacing w:before="240" w:after="60" w:line="240" w:lineRule="auto"/>
      <w:outlineLvl w:val="4"/>
    </w:pPr>
    <w:rPr>
      <w:rFonts w:ascii="Times New Roman" w:eastAsia="Times New Roman" w:hAnsi="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384C"/>
    <w:pPr>
      <w:tabs>
        <w:tab w:val="center" w:pos="4536"/>
        <w:tab w:val="right" w:pos="9072"/>
      </w:tabs>
    </w:pPr>
  </w:style>
  <w:style w:type="character" w:customStyle="1" w:styleId="En-tteCar">
    <w:name w:val="En-tête Car"/>
    <w:basedOn w:val="Policepardfaut"/>
    <w:link w:val="En-tte"/>
    <w:uiPriority w:val="99"/>
    <w:rsid w:val="0012384C"/>
    <w:rPr>
      <w:sz w:val="22"/>
      <w:szCs w:val="22"/>
      <w:lang w:eastAsia="en-US"/>
    </w:rPr>
  </w:style>
  <w:style w:type="paragraph" w:styleId="Pieddepage">
    <w:name w:val="footer"/>
    <w:basedOn w:val="Normal"/>
    <w:link w:val="PieddepageCar"/>
    <w:uiPriority w:val="99"/>
    <w:unhideWhenUsed/>
    <w:rsid w:val="0012384C"/>
    <w:pPr>
      <w:tabs>
        <w:tab w:val="center" w:pos="4536"/>
        <w:tab w:val="right" w:pos="9072"/>
      </w:tabs>
    </w:pPr>
  </w:style>
  <w:style w:type="character" w:customStyle="1" w:styleId="PieddepageCar">
    <w:name w:val="Pied de page Car"/>
    <w:basedOn w:val="Policepardfaut"/>
    <w:link w:val="Pieddepage"/>
    <w:uiPriority w:val="99"/>
    <w:rsid w:val="0012384C"/>
    <w:rPr>
      <w:sz w:val="22"/>
      <w:szCs w:val="22"/>
      <w:lang w:eastAsia="en-US"/>
    </w:rPr>
  </w:style>
  <w:style w:type="character" w:styleId="Numrodepage">
    <w:name w:val="page number"/>
    <w:basedOn w:val="Policepardfaut"/>
    <w:uiPriority w:val="99"/>
    <w:rsid w:val="0012384C"/>
  </w:style>
  <w:style w:type="paragraph" w:styleId="Paragraphedeliste">
    <w:name w:val="List Paragraph"/>
    <w:basedOn w:val="Normal"/>
    <w:uiPriority w:val="34"/>
    <w:qFormat/>
    <w:rsid w:val="00BD542E"/>
    <w:pPr>
      <w:spacing w:after="0" w:line="240" w:lineRule="auto"/>
      <w:ind w:left="708"/>
    </w:pPr>
    <w:rPr>
      <w:rFonts w:ascii="Times New Roman" w:eastAsia="Times New Roman" w:hAnsi="Times New Roman"/>
      <w:sz w:val="24"/>
      <w:szCs w:val="24"/>
      <w:lang w:eastAsia="fr-FR"/>
    </w:rPr>
  </w:style>
  <w:style w:type="character" w:customStyle="1" w:styleId="Titre1Car">
    <w:name w:val="Titre 1 Car"/>
    <w:basedOn w:val="Policepardfaut"/>
    <w:link w:val="Titre1"/>
    <w:rsid w:val="00D01DA4"/>
    <w:rPr>
      <w:rFonts w:ascii="Times New Roman" w:eastAsia="Times New Roman" w:hAnsi="Times New Roman"/>
      <w:sz w:val="40"/>
      <w:szCs w:val="24"/>
    </w:rPr>
  </w:style>
  <w:style w:type="character" w:customStyle="1" w:styleId="Titre2Car">
    <w:name w:val="Titre 2 Car"/>
    <w:basedOn w:val="Policepardfaut"/>
    <w:link w:val="Titre2"/>
    <w:rsid w:val="00D01DA4"/>
    <w:rPr>
      <w:rFonts w:ascii="Arial" w:eastAsia="Times New Roman" w:hAnsi="Arial" w:cs="Arial"/>
      <w:b/>
      <w:bCs/>
      <w:i/>
      <w:iCs/>
      <w:sz w:val="28"/>
      <w:szCs w:val="28"/>
    </w:rPr>
  </w:style>
  <w:style w:type="character" w:customStyle="1" w:styleId="Titre3Car">
    <w:name w:val="Titre 3 Car"/>
    <w:basedOn w:val="Policepardfaut"/>
    <w:link w:val="Titre3"/>
    <w:rsid w:val="00D01DA4"/>
    <w:rPr>
      <w:rFonts w:ascii="Cambria" w:eastAsia="Times New Roman" w:hAnsi="Cambria"/>
      <w:b/>
      <w:bCs/>
      <w:sz w:val="26"/>
      <w:szCs w:val="26"/>
    </w:rPr>
  </w:style>
  <w:style w:type="character" w:customStyle="1" w:styleId="Titre5Car">
    <w:name w:val="Titre 5 Car"/>
    <w:basedOn w:val="Policepardfaut"/>
    <w:link w:val="Titre5"/>
    <w:rsid w:val="00D01DA4"/>
    <w:rPr>
      <w:rFonts w:ascii="Times New Roman" w:eastAsia="Times New Roman" w:hAnsi="Times New Roman"/>
      <w:b/>
      <w:bCs/>
      <w:i/>
      <w:iCs/>
      <w:sz w:val="26"/>
      <w:szCs w:val="26"/>
    </w:rPr>
  </w:style>
  <w:style w:type="paragraph" w:styleId="Corpsdetexte">
    <w:name w:val="Body Text"/>
    <w:basedOn w:val="Normal"/>
    <w:link w:val="CorpsdetexteCar"/>
    <w:rsid w:val="00D01DA4"/>
    <w:pPr>
      <w:spacing w:after="0" w:line="240" w:lineRule="auto"/>
    </w:pPr>
    <w:rPr>
      <w:rFonts w:ascii="Times New Roman" w:eastAsia="Times New Roman" w:hAnsi="Times New Roman"/>
      <w:b/>
      <w:bCs/>
      <w:sz w:val="24"/>
      <w:szCs w:val="24"/>
      <w:lang w:eastAsia="fr-FR"/>
    </w:rPr>
  </w:style>
  <w:style w:type="character" w:customStyle="1" w:styleId="CorpsdetexteCar">
    <w:name w:val="Corps de texte Car"/>
    <w:basedOn w:val="Policepardfaut"/>
    <w:link w:val="Corpsdetexte"/>
    <w:rsid w:val="00D01DA4"/>
    <w:rPr>
      <w:rFonts w:ascii="Times New Roman" w:eastAsia="Times New Roman" w:hAnsi="Times New Roman"/>
      <w:b/>
      <w:bCs/>
      <w:sz w:val="24"/>
      <w:szCs w:val="24"/>
    </w:rPr>
  </w:style>
  <w:style w:type="character" w:customStyle="1" w:styleId="Titre4Car">
    <w:name w:val="Titre 4 Car"/>
    <w:basedOn w:val="Policepardfaut"/>
    <w:link w:val="Titre4"/>
    <w:uiPriority w:val="9"/>
    <w:semiHidden/>
    <w:rsid w:val="00A72FB2"/>
    <w:rPr>
      <w:rFonts w:ascii="Calibri" w:eastAsia="Times New Roman" w:hAnsi="Calibri" w:cs="Times New Roman"/>
      <w:b/>
      <w:bCs/>
      <w:sz w:val="28"/>
      <w:szCs w:val="28"/>
      <w:lang w:eastAsia="en-US"/>
    </w:rPr>
  </w:style>
  <w:style w:type="paragraph" w:styleId="Lgende">
    <w:name w:val="caption"/>
    <w:basedOn w:val="Normal"/>
    <w:next w:val="Normal"/>
    <w:qFormat/>
    <w:rsid w:val="00A72FB2"/>
    <w:pPr>
      <w:spacing w:after="0" w:line="240" w:lineRule="auto"/>
    </w:pPr>
    <w:rPr>
      <w:rFonts w:ascii="Tahoma" w:eastAsia="Times New Roman" w:hAnsi="Tahoma" w:cs="Tahoma"/>
      <w:b/>
      <w:bCs/>
      <w:sz w:val="24"/>
      <w:szCs w:val="24"/>
      <w:lang w:eastAsia="fr-FR"/>
    </w:rPr>
  </w:style>
  <w:style w:type="character" w:styleId="Lienhypertexte">
    <w:name w:val="Hyperlink"/>
    <w:uiPriority w:val="99"/>
    <w:rsid w:val="004967AA"/>
    <w:rPr>
      <w:color w:val="0000FF"/>
      <w:u w:val="single"/>
    </w:rPr>
  </w:style>
  <w:style w:type="paragraph" w:styleId="Textedebulles">
    <w:name w:val="Balloon Text"/>
    <w:basedOn w:val="Normal"/>
    <w:link w:val="TextedebullesCar"/>
    <w:uiPriority w:val="99"/>
    <w:semiHidden/>
    <w:unhideWhenUsed/>
    <w:rsid w:val="003C4E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4E21"/>
    <w:rPr>
      <w:rFonts w:ascii="Tahoma" w:hAnsi="Tahoma" w:cs="Tahoma"/>
      <w:sz w:val="16"/>
      <w:szCs w:val="16"/>
      <w:lang w:eastAsia="en-U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Calibri" w:hAnsi="Calibri" w:cs="Times New Roman"/>
        <w:lang w:val="fr-FR" w:eastAsia="fr-FR"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9" w:qFormat="1"/>
    <w:lsdException w:name="heading 5" w:uiPriority="0"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175589"/>
    <w:pPr>
      <w:spacing w:after="200" w:line="276" w:lineRule="auto"/>
    </w:pPr>
    <w:rPr>
      <w:sz w:val="22"/>
      <w:szCs w:val="22"/>
      <w:lang w:eastAsia="en-US"/>
    </w:rPr>
  </w:style>
  <w:style w:type="paragraph" w:styleId="Titre1">
    <w:name w:val="heading 1"/>
    <w:basedOn w:val="Normal"/>
    <w:next w:val="Normal"/>
    <w:link w:val="Titre1Car"/>
    <w:qFormat/>
    <w:rsid w:val="00D01DA4"/>
    <w:pPr>
      <w:keepNext/>
      <w:spacing w:after="0" w:line="240" w:lineRule="auto"/>
      <w:outlineLvl w:val="0"/>
    </w:pPr>
    <w:rPr>
      <w:rFonts w:ascii="Times New Roman" w:eastAsia="Times New Roman" w:hAnsi="Times New Roman"/>
      <w:sz w:val="40"/>
      <w:szCs w:val="24"/>
      <w:lang w:eastAsia="fr-FR"/>
    </w:rPr>
  </w:style>
  <w:style w:type="paragraph" w:styleId="Titre2">
    <w:name w:val="heading 2"/>
    <w:basedOn w:val="Normal"/>
    <w:next w:val="Normal"/>
    <w:link w:val="Titre2Car"/>
    <w:qFormat/>
    <w:rsid w:val="00D01DA4"/>
    <w:pPr>
      <w:keepNext/>
      <w:spacing w:before="240" w:after="60" w:line="240" w:lineRule="auto"/>
      <w:outlineLvl w:val="1"/>
    </w:pPr>
    <w:rPr>
      <w:rFonts w:ascii="Arial" w:eastAsia="Times New Roman" w:hAnsi="Arial" w:cs="Arial"/>
      <w:b/>
      <w:bCs/>
      <w:i/>
      <w:iCs/>
      <w:sz w:val="28"/>
      <w:szCs w:val="28"/>
      <w:lang w:eastAsia="fr-FR"/>
    </w:rPr>
  </w:style>
  <w:style w:type="paragraph" w:styleId="Titre3">
    <w:name w:val="heading 3"/>
    <w:basedOn w:val="Normal"/>
    <w:next w:val="Normal"/>
    <w:link w:val="Titre3Car"/>
    <w:qFormat/>
    <w:rsid w:val="00D01DA4"/>
    <w:pPr>
      <w:keepNext/>
      <w:spacing w:before="240" w:after="60" w:line="240" w:lineRule="auto"/>
      <w:outlineLvl w:val="2"/>
    </w:pPr>
    <w:rPr>
      <w:rFonts w:ascii="Cambria" w:eastAsia="Times New Roman" w:hAnsi="Cambria"/>
      <w:b/>
      <w:bCs/>
      <w:sz w:val="26"/>
      <w:szCs w:val="26"/>
      <w:lang w:eastAsia="fr-FR"/>
    </w:rPr>
  </w:style>
  <w:style w:type="paragraph" w:styleId="Titre4">
    <w:name w:val="heading 4"/>
    <w:basedOn w:val="Normal"/>
    <w:next w:val="Normal"/>
    <w:link w:val="Titre4Car"/>
    <w:uiPriority w:val="9"/>
    <w:semiHidden/>
    <w:unhideWhenUsed/>
    <w:qFormat/>
    <w:rsid w:val="00A72FB2"/>
    <w:pPr>
      <w:keepNext/>
      <w:spacing w:before="240" w:after="60"/>
      <w:outlineLvl w:val="3"/>
    </w:pPr>
    <w:rPr>
      <w:rFonts w:eastAsia="Times New Roman"/>
      <w:b/>
      <w:bCs/>
      <w:sz w:val="28"/>
      <w:szCs w:val="28"/>
    </w:rPr>
  </w:style>
  <w:style w:type="paragraph" w:styleId="Titre5">
    <w:name w:val="heading 5"/>
    <w:basedOn w:val="Normal"/>
    <w:next w:val="Normal"/>
    <w:link w:val="Titre5Car"/>
    <w:qFormat/>
    <w:rsid w:val="00D01DA4"/>
    <w:pPr>
      <w:spacing w:before="240" w:after="60" w:line="240" w:lineRule="auto"/>
      <w:outlineLvl w:val="4"/>
    </w:pPr>
    <w:rPr>
      <w:rFonts w:ascii="Times New Roman" w:eastAsia="Times New Roman" w:hAnsi="Times New Roman"/>
      <w:b/>
      <w:bCs/>
      <w:i/>
      <w:iCs/>
      <w:sz w:val="26"/>
      <w:szCs w:val="26"/>
      <w:lang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12384C"/>
    <w:pPr>
      <w:tabs>
        <w:tab w:val="center" w:pos="4536"/>
        <w:tab w:val="right" w:pos="9072"/>
      </w:tabs>
    </w:pPr>
  </w:style>
  <w:style w:type="character" w:customStyle="1" w:styleId="En-tteCar">
    <w:name w:val="En-tête Car"/>
    <w:basedOn w:val="Policepardfaut"/>
    <w:link w:val="En-tte"/>
    <w:uiPriority w:val="99"/>
    <w:rsid w:val="0012384C"/>
    <w:rPr>
      <w:sz w:val="22"/>
      <w:szCs w:val="22"/>
      <w:lang w:eastAsia="en-US"/>
    </w:rPr>
  </w:style>
  <w:style w:type="paragraph" w:styleId="Pieddepage">
    <w:name w:val="footer"/>
    <w:basedOn w:val="Normal"/>
    <w:link w:val="PieddepageCar"/>
    <w:uiPriority w:val="99"/>
    <w:unhideWhenUsed/>
    <w:rsid w:val="0012384C"/>
    <w:pPr>
      <w:tabs>
        <w:tab w:val="center" w:pos="4536"/>
        <w:tab w:val="right" w:pos="9072"/>
      </w:tabs>
    </w:pPr>
  </w:style>
  <w:style w:type="character" w:customStyle="1" w:styleId="PieddepageCar">
    <w:name w:val="Pied de page Car"/>
    <w:basedOn w:val="Policepardfaut"/>
    <w:link w:val="Pieddepage"/>
    <w:uiPriority w:val="99"/>
    <w:rsid w:val="0012384C"/>
    <w:rPr>
      <w:sz w:val="22"/>
      <w:szCs w:val="22"/>
      <w:lang w:eastAsia="en-US"/>
    </w:rPr>
  </w:style>
  <w:style w:type="character" w:styleId="Numrodepage">
    <w:name w:val="page number"/>
    <w:basedOn w:val="Policepardfaut"/>
    <w:uiPriority w:val="99"/>
    <w:rsid w:val="0012384C"/>
  </w:style>
  <w:style w:type="paragraph" w:styleId="Paragraphedeliste">
    <w:name w:val="List Paragraph"/>
    <w:basedOn w:val="Normal"/>
    <w:uiPriority w:val="34"/>
    <w:qFormat/>
    <w:rsid w:val="00BD542E"/>
    <w:pPr>
      <w:spacing w:after="0" w:line="240" w:lineRule="auto"/>
      <w:ind w:left="708"/>
    </w:pPr>
    <w:rPr>
      <w:rFonts w:ascii="Times New Roman" w:eastAsia="Times New Roman" w:hAnsi="Times New Roman"/>
      <w:sz w:val="24"/>
      <w:szCs w:val="24"/>
      <w:lang w:eastAsia="fr-FR"/>
    </w:rPr>
  </w:style>
  <w:style w:type="character" w:customStyle="1" w:styleId="Titre1Car">
    <w:name w:val="Titre 1 Car"/>
    <w:basedOn w:val="Policepardfaut"/>
    <w:link w:val="Titre1"/>
    <w:rsid w:val="00D01DA4"/>
    <w:rPr>
      <w:rFonts w:ascii="Times New Roman" w:eastAsia="Times New Roman" w:hAnsi="Times New Roman"/>
      <w:sz w:val="40"/>
      <w:szCs w:val="24"/>
    </w:rPr>
  </w:style>
  <w:style w:type="character" w:customStyle="1" w:styleId="Titre2Car">
    <w:name w:val="Titre 2 Car"/>
    <w:basedOn w:val="Policepardfaut"/>
    <w:link w:val="Titre2"/>
    <w:rsid w:val="00D01DA4"/>
    <w:rPr>
      <w:rFonts w:ascii="Arial" w:eastAsia="Times New Roman" w:hAnsi="Arial" w:cs="Arial"/>
      <w:b/>
      <w:bCs/>
      <w:i/>
      <w:iCs/>
      <w:sz w:val="28"/>
      <w:szCs w:val="28"/>
    </w:rPr>
  </w:style>
  <w:style w:type="character" w:customStyle="1" w:styleId="Titre3Car">
    <w:name w:val="Titre 3 Car"/>
    <w:basedOn w:val="Policepardfaut"/>
    <w:link w:val="Titre3"/>
    <w:rsid w:val="00D01DA4"/>
    <w:rPr>
      <w:rFonts w:ascii="Cambria" w:eastAsia="Times New Roman" w:hAnsi="Cambria"/>
      <w:b/>
      <w:bCs/>
      <w:sz w:val="26"/>
      <w:szCs w:val="26"/>
    </w:rPr>
  </w:style>
  <w:style w:type="character" w:customStyle="1" w:styleId="Titre5Car">
    <w:name w:val="Titre 5 Car"/>
    <w:basedOn w:val="Policepardfaut"/>
    <w:link w:val="Titre5"/>
    <w:rsid w:val="00D01DA4"/>
    <w:rPr>
      <w:rFonts w:ascii="Times New Roman" w:eastAsia="Times New Roman" w:hAnsi="Times New Roman"/>
      <w:b/>
      <w:bCs/>
      <w:i/>
      <w:iCs/>
      <w:sz w:val="26"/>
      <w:szCs w:val="26"/>
    </w:rPr>
  </w:style>
  <w:style w:type="paragraph" w:styleId="Corpsdetexte">
    <w:name w:val="Body Text"/>
    <w:basedOn w:val="Normal"/>
    <w:link w:val="CorpsdetexteCar"/>
    <w:rsid w:val="00D01DA4"/>
    <w:pPr>
      <w:spacing w:after="0" w:line="240" w:lineRule="auto"/>
    </w:pPr>
    <w:rPr>
      <w:rFonts w:ascii="Times New Roman" w:eastAsia="Times New Roman" w:hAnsi="Times New Roman"/>
      <w:b/>
      <w:bCs/>
      <w:sz w:val="24"/>
      <w:szCs w:val="24"/>
      <w:lang w:eastAsia="fr-FR"/>
    </w:rPr>
  </w:style>
  <w:style w:type="character" w:customStyle="1" w:styleId="CorpsdetexteCar">
    <w:name w:val="Corps de texte Car"/>
    <w:basedOn w:val="Policepardfaut"/>
    <w:link w:val="Corpsdetexte"/>
    <w:rsid w:val="00D01DA4"/>
    <w:rPr>
      <w:rFonts w:ascii="Times New Roman" w:eastAsia="Times New Roman" w:hAnsi="Times New Roman"/>
      <w:b/>
      <w:bCs/>
      <w:sz w:val="24"/>
      <w:szCs w:val="24"/>
    </w:rPr>
  </w:style>
  <w:style w:type="character" w:customStyle="1" w:styleId="Titre4Car">
    <w:name w:val="Titre 4 Car"/>
    <w:basedOn w:val="Policepardfaut"/>
    <w:link w:val="Titre4"/>
    <w:uiPriority w:val="9"/>
    <w:semiHidden/>
    <w:rsid w:val="00A72FB2"/>
    <w:rPr>
      <w:rFonts w:ascii="Calibri" w:eastAsia="Times New Roman" w:hAnsi="Calibri" w:cs="Times New Roman"/>
      <w:b/>
      <w:bCs/>
      <w:sz w:val="28"/>
      <w:szCs w:val="28"/>
      <w:lang w:eastAsia="en-US"/>
    </w:rPr>
  </w:style>
  <w:style w:type="paragraph" w:styleId="Lgende">
    <w:name w:val="caption"/>
    <w:basedOn w:val="Normal"/>
    <w:next w:val="Normal"/>
    <w:qFormat/>
    <w:rsid w:val="00A72FB2"/>
    <w:pPr>
      <w:spacing w:after="0" w:line="240" w:lineRule="auto"/>
    </w:pPr>
    <w:rPr>
      <w:rFonts w:ascii="Tahoma" w:eastAsia="Times New Roman" w:hAnsi="Tahoma" w:cs="Tahoma"/>
      <w:b/>
      <w:bCs/>
      <w:sz w:val="24"/>
      <w:szCs w:val="24"/>
      <w:lang w:eastAsia="fr-FR"/>
    </w:rPr>
  </w:style>
  <w:style w:type="character" w:styleId="Lienhypertexte">
    <w:name w:val="Hyperlink"/>
    <w:uiPriority w:val="99"/>
    <w:rsid w:val="004967AA"/>
    <w:rPr>
      <w:color w:val="0000FF"/>
      <w:u w:val="single"/>
    </w:rPr>
  </w:style>
  <w:style w:type="paragraph" w:styleId="Textedebulles">
    <w:name w:val="Balloon Text"/>
    <w:basedOn w:val="Normal"/>
    <w:link w:val="TextedebullesCar"/>
    <w:uiPriority w:val="99"/>
    <w:semiHidden/>
    <w:unhideWhenUsed/>
    <w:rsid w:val="003C4E21"/>
    <w:pPr>
      <w:spacing w:after="0" w:line="240" w:lineRule="auto"/>
    </w:pPr>
    <w:rPr>
      <w:rFonts w:ascii="Tahoma" w:hAnsi="Tahoma" w:cs="Tahoma"/>
      <w:sz w:val="16"/>
      <w:szCs w:val="16"/>
    </w:rPr>
  </w:style>
  <w:style w:type="character" w:customStyle="1" w:styleId="TextedebullesCar">
    <w:name w:val="Texte de bulles Car"/>
    <w:basedOn w:val="Policepardfaut"/>
    <w:link w:val="Textedebulles"/>
    <w:uiPriority w:val="99"/>
    <w:semiHidden/>
    <w:rsid w:val="003C4E21"/>
    <w:rPr>
      <w:rFonts w:ascii="Tahoma" w:hAnsi="Tahoma" w:cs="Tahoma"/>
      <w:sz w:val="16"/>
      <w:szCs w:val="16"/>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156319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3" Type="http://schemas.openxmlformats.org/officeDocument/2006/relationships/image" Target="media/image2.png"/><Relationship Id="rId2" Type="http://schemas.openxmlformats.org/officeDocument/2006/relationships/hyperlink" Target="http://www.comptazine.fr" TargetMode="External"/><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3</Pages>
  <Words>949</Words>
  <Characters>5223</Characters>
  <Application>Microsoft Office Word</Application>
  <DocSecurity>0</DocSecurity>
  <Lines>43</Lines>
  <Paragraphs>12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6160</CharactersWithSpaces>
  <SharedDoc>false</SharedDoc>
  <HLinks>
    <vt:vector size="6" baseType="variant">
      <vt:variant>
        <vt:i4>1638468</vt:i4>
      </vt:variant>
      <vt:variant>
        <vt:i4>0</vt:i4>
      </vt:variant>
      <vt:variant>
        <vt:i4>0</vt:i4>
      </vt:variant>
      <vt:variant>
        <vt:i4>5</vt:i4>
      </vt:variant>
      <vt:variant>
        <vt:lpwstr>http://www.comptazine.fr/</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Comptazine</dc:creator>
  <cp:lastModifiedBy>Sébastien Demay</cp:lastModifiedBy>
  <cp:revision>3</cp:revision>
  <cp:lastPrinted>2014-04-05T12:26:00Z</cp:lastPrinted>
  <dcterms:created xsi:type="dcterms:W3CDTF">2014-04-05T12:26:00Z</dcterms:created>
  <dcterms:modified xsi:type="dcterms:W3CDTF">2014-04-05T12:26:00Z</dcterms:modified>
</cp:coreProperties>
</file>