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E2" w:rsidRDefault="00BB3725" w:rsidP="00810556">
      <w:pPr>
        <w:pStyle w:val="Titre1"/>
      </w:pPr>
      <w:r>
        <w:t>Introduction</w:t>
      </w:r>
    </w:p>
    <w:p w:rsidR="00632F4E" w:rsidRPr="00632F4E" w:rsidRDefault="00632F4E" w:rsidP="00632F4E"/>
    <w:p w:rsidR="00BB3725" w:rsidRDefault="00810556" w:rsidP="00BB3725">
      <w:r>
        <w:t>Le management est un</w:t>
      </w:r>
      <w:r w:rsidR="00BB3725">
        <w:t xml:space="preserve"> changement de perspective par rapport à </w:t>
      </w:r>
      <w:r>
        <w:t>l’économie</w:t>
      </w:r>
      <w:r w:rsidR="00BB3725">
        <w:t xml:space="preserve"> car le regard que nous portons sur l’entreprise est celui de l’analyste qui est situé non pas à l’extérieur mais </w:t>
      </w:r>
      <w:r w:rsidR="00BB3725" w:rsidRPr="00BB3725">
        <w:rPr>
          <w:b/>
        </w:rPr>
        <w:t>au sein</w:t>
      </w:r>
      <w:r w:rsidR="00BB3725">
        <w:t xml:space="preserve"> même de l’organisation.</w:t>
      </w:r>
      <w:r w:rsidR="00424037">
        <w:t xml:space="preserve"> </w:t>
      </w:r>
    </w:p>
    <w:p w:rsidR="00424037" w:rsidRDefault="00810556" w:rsidP="00BB3725">
      <w:r>
        <w:t>La réalité de l’entreprise est quelques fois éloignée de l’apprentissage effectué en économie</w:t>
      </w:r>
      <w:r w:rsidR="00424037">
        <w:t xml:space="preserve">. </w:t>
      </w:r>
    </w:p>
    <w:p w:rsidR="00424037" w:rsidRDefault="00424037" w:rsidP="00BB3725">
      <w:r>
        <w:t xml:space="preserve">Exemple : </w:t>
      </w:r>
      <w:r w:rsidR="00810556">
        <w:t xml:space="preserve">une notion classique de l’économie explique que </w:t>
      </w:r>
      <w:r>
        <w:t xml:space="preserve">l’entreprise cherche à maximiser les profits. </w:t>
      </w:r>
      <w:r w:rsidR="00810556">
        <w:t>Cette notion est fausse</w:t>
      </w:r>
      <w:r>
        <w:t>. L</w:t>
      </w:r>
      <w:r w:rsidR="00810556">
        <w:t>e but de l</w:t>
      </w:r>
      <w:r>
        <w:t>’entreprise n</w:t>
      </w:r>
      <w:r w:rsidR="00810556">
        <w:t xml:space="preserve">’est pas de maximiser les profits. C’est un moyen. Cette différence de point de vue est une </w:t>
      </w:r>
      <w:r>
        <w:t xml:space="preserve">progression </w:t>
      </w:r>
      <w:r w:rsidR="00810556">
        <w:t>dans l’</w:t>
      </w:r>
      <w:r>
        <w:t>étude</w:t>
      </w:r>
      <w:r w:rsidR="00810556">
        <w:t xml:space="preserve"> de l’entreprise</w:t>
      </w:r>
      <w:r>
        <w:t>.</w:t>
      </w:r>
    </w:p>
    <w:p w:rsidR="00632F4E" w:rsidRDefault="00632F4E" w:rsidP="00BB3725"/>
    <w:p w:rsidR="00424037" w:rsidRDefault="00424037" w:rsidP="007B4016">
      <w:pPr>
        <w:pStyle w:val="Titre2"/>
        <w:numPr>
          <w:ilvl w:val="0"/>
          <w:numId w:val="46"/>
        </w:numPr>
      </w:pPr>
      <w:r w:rsidRPr="00810556">
        <w:t>Reconnaitre la diversité des entreprises</w:t>
      </w:r>
    </w:p>
    <w:p w:rsidR="00632F4E" w:rsidRPr="00632F4E" w:rsidRDefault="00632F4E" w:rsidP="00632F4E"/>
    <w:p w:rsidR="00424037" w:rsidRDefault="00424037" w:rsidP="00424037">
      <w:r>
        <w:t xml:space="preserve">L’entreprise en effet est une </w:t>
      </w:r>
      <w:r w:rsidR="007A19B7">
        <w:t>réalité</w:t>
      </w:r>
      <w:r>
        <w:t xml:space="preserve"> mouvante, évolutive qui défie </w:t>
      </w:r>
      <w:r w:rsidR="007A19B7">
        <w:t>toutes tentatives</w:t>
      </w:r>
      <w:r>
        <w:t xml:space="preserve"> de classification. Ces tentatives sont nombreuses mais ne peuvent pas faire le tour de la problématique.</w:t>
      </w:r>
    </w:p>
    <w:p w:rsidR="00BD63DB" w:rsidRDefault="00810556" w:rsidP="00424037">
      <w:r>
        <w:t>Il existe de nombreuses c</w:t>
      </w:r>
      <w:r w:rsidR="00424037">
        <w:t>lassification</w:t>
      </w:r>
      <w:r>
        <w:t>s</w:t>
      </w:r>
      <w:r w:rsidR="00BD63DB">
        <w:t> :</w:t>
      </w:r>
    </w:p>
    <w:p w:rsidR="00BD63DB" w:rsidRDefault="00810556" w:rsidP="00186C35">
      <w:pPr>
        <w:pStyle w:val="Paragraphedeliste"/>
        <w:numPr>
          <w:ilvl w:val="0"/>
          <w:numId w:val="1"/>
        </w:numPr>
      </w:pPr>
      <w:r>
        <w:t>J</w:t>
      </w:r>
      <w:r w:rsidR="007A19B7">
        <w:t>uridique (</w:t>
      </w:r>
      <w:r w:rsidR="00424037">
        <w:t>SARL, SA…</w:t>
      </w:r>
      <w:r w:rsidR="00BD63DB">
        <w:t>)</w:t>
      </w:r>
    </w:p>
    <w:p w:rsidR="00BD63DB" w:rsidRDefault="00810556" w:rsidP="00186C35">
      <w:pPr>
        <w:pStyle w:val="Paragraphedeliste"/>
        <w:numPr>
          <w:ilvl w:val="0"/>
          <w:numId w:val="1"/>
        </w:numPr>
      </w:pPr>
      <w:r>
        <w:t>T</w:t>
      </w:r>
      <w:r w:rsidR="00424037">
        <w:t>aille (PME, GE, TGE)</w:t>
      </w:r>
    </w:p>
    <w:p w:rsidR="00BD63DB" w:rsidRDefault="00810556" w:rsidP="00186C35">
      <w:pPr>
        <w:pStyle w:val="Paragraphedeliste"/>
        <w:numPr>
          <w:ilvl w:val="0"/>
          <w:numId w:val="1"/>
        </w:numPr>
      </w:pPr>
      <w:r>
        <w:t>N</w:t>
      </w:r>
      <w:r w:rsidR="007A19B7">
        <w:t>ature d’activité (primaire, secondaire, tertiaire)</w:t>
      </w:r>
    </w:p>
    <w:p w:rsidR="00BD63DB" w:rsidRDefault="00810556" w:rsidP="00186C35">
      <w:pPr>
        <w:pStyle w:val="Paragraphedeliste"/>
        <w:numPr>
          <w:ilvl w:val="0"/>
          <w:numId w:val="1"/>
        </w:numPr>
      </w:pPr>
      <w:r>
        <w:t>P</w:t>
      </w:r>
      <w:r w:rsidR="007A19B7">
        <w:t>rocessus de production (WOODWARD qui développe en fonction du processus de production une classification (atelier, masse, production en continue)</w:t>
      </w:r>
      <w:r w:rsidR="00C4039C">
        <w:t>)</w:t>
      </w:r>
    </w:p>
    <w:p w:rsidR="00952C50" w:rsidRDefault="00810556" w:rsidP="00186C35">
      <w:pPr>
        <w:pStyle w:val="Paragraphedeliste"/>
        <w:numPr>
          <w:ilvl w:val="0"/>
          <w:numId w:val="1"/>
        </w:numPr>
      </w:pPr>
      <w:r>
        <w:t>C</w:t>
      </w:r>
      <w:r w:rsidR="00C4039C">
        <w:t>lassification en fonction de la concurrence (concurrence pure et parfaite</w:t>
      </w:r>
      <w:r>
        <w:t xml:space="preserve"> </w:t>
      </w:r>
      <w:r w:rsidR="00C4039C">
        <w:t>/ monopole)</w:t>
      </w:r>
      <w:r w:rsidR="00BD63DB">
        <w:t xml:space="preserve">. </w:t>
      </w:r>
      <w:r>
        <w:t xml:space="preserve">Exemple de secteur monopolistique </w:t>
      </w:r>
      <w:r w:rsidR="00952C50">
        <w:t xml:space="preserve">: la téléphonie mobile. </w:t>
      </w:r>
      <w:r w:rsidR="00BD63DB">
        <w:t>Le</w:t>
      </w:r>
      <w:r w:rsidR="00952C50">
        <w:t xml:space="preserve"> partenariat est parfois beaucoup plus présent que la concurrence.</w:t>
      </w:r>
    </w:p>
    <w:p w:rsidR="00BD63DB" w:rsidRDefault="00952C50" w:rsidP="00186C35">
      <w:pPr>
        <w:pStyle w:val="Paragraphedeliste"/>
        <w:numPr>
          <w:ilvl w:val="0"/>
          <w:numId w:val="1"/>
        </w:numPr>
      </w:pPr>
      <w:r>
        <w:t xml:space="preserve">Classification en fonction des marchés (entreprises </w:t>
      </w:r>
      <w:r w:rsidR="00BD63DB">
        <w:t>mono produits</w:t>
      </w:r>
      <w:r w:rsidR="00632F4E">
        <w:t xml:space="preserve"> </w:t>
      </w:r>
      <w:r>
        <w:t>/</w:t>
      </w:r>
      <w:r w:rsidR="00632F4E">
        <w:t xml:space="preserve"> </w:t>
      </w:r>
      <w:r w:rsidR="00BD63DB">
        <w:t>multi produits</w:t>
      </w:r>
      <w:r>
        <w:t>), localisation des marchés (nationales, régionales, internationales…)</w:t>
      </w:r>
    </w:p>
    <w:p w:rsidR="00BD63DB" w:rsidRDefault="00BD63DB" w:rsidP="00186C35">
      <w:pPr>
        <w:pStyle w:val="Paragraphedeliste"/>
        <w:numPr>
          <w:ilvl w:val="0"/>
          <w:numId w:val="1"/>
        </w:numPr>
      </w:pPr>
      <w:r>
        <w:t xml:space="preserve">Composantes externes (déterminants sociologiques… Contraintes et opportunités. Ces relations avec l’environnement sont des variables exogènes (l’entreprise n’influence que très peu ces milieu). L’entreprise est en situation de dépendance mais de plus en plus indépendante en fonction de ces parts de marché. </w:t>
      </w:r>
      <w:r w:rsidR="00632F4E">
        <w:t xml:space="preserve">Exemple </w:t>
      </w:r>
      <w:r>
        <w:t>Google</w:t>
      </w:r>
      <w:r w:rsidR="00632F4E">
        <w:t>,</w:t>
      </w:r>
      <w:r>
        <w:t xml:space="preserve"> par sa situation</w:t>
      </w:r>
      <w:r w:rsidR="00632F4E">
        <w:t>,</w:t>
      </w:r>
      <w:r>
        <w:t xml:space="preserve"> récupère les ouvrages tombé dans le domaine public pour les scanner et modifie donc son environnement. Environnement turbulent avec une relative à mettre en fonction du secteur d’activité.</w:t>
      </w:r>
    </w:p>
    <w:p w:rsidR="00BD63DB" w:rsidRDefault="00BD63DB" w:rsidP="00186C35">
      <w:pPr>
        <w:pStyle w:val="Paragraphedeliste"/>
        <w:numPr>
          <w:ilvl w:val="0"/>
          <w:numId w:val="1"/>
        </w:numPr>
      </w:pPr>
      <w:r>
        <w:t>Evolution du capitalisme créé des dépendances bancaires plus grandes des entreprises.</w:t>
      </w:r>
    </w:p>
    <w:p w:rsidR="00BD63DB" w:rsidRDefault="00632F4E" w:rsidP="00BD63DB">
      <w:r>
        <w:t xml:space="preserve">Tout </w:t>
      </w:r>
      <w:r w:rsidR="00BD63DB">
        <w:t xml:space="preserve">sujet avec comme </w:t>
      </w:r>
      <w:r>
        <w:t>thématique l’entreprise nécessite</w:t>
      </w:r>
      <w:r w:rsidR="00BD63DB">
        <w:t xml:space="preserve"> </w:t>
      </w:r>
      <w:r>
        <w:t xml:space="preserve">d’essayer de la classer en </w:t>
      </w:r>
      <w:proofErr w:type="spellStart"/>
      <w:r>
        <w:t>fonctino</w:t>
      </w:r>
      <w:proofErr w:type="spellEnd"/>
      <w:r>
        <w:t xml:space="preserve"> des de ses différentes caractéristiques.</w:t>
      </w:r>
    </w:p>
    <w:p w:rsidR="00632F4E" w:rsidRDefault="00632F4E">
      <w:r>
        <w:br w:type="page"/>
      </w:r>
    </w:p>
    <w:p w:rsidR="00BD63DB" w:rsidRDefault="00BD63DB" w:rsidP="00BD63DB">
      <w:r>
        <w:lastRenderedPageBreak/>
        <w:t xml:space="preserve">On retrouve ces </w:t>
      </w:r>
      <w:r w:rsidR="008067C7">
        <w:t>diversités</w:t>
      </w:r>
      <w:r>
        <w:t xml:space="preserve"> dans les approches </w:t>
      </w:r>
      <w:r w:rsidR="008067C7">
        <w:t>théoriques</w:t>
      </w:r>
      <w:r>
        <w:t xml:space="preserve"> dans l’organisation et le management de l’entreprise. Ces ainsi que les pères fondateurs de l’entreprises TAYLOR, FAYOL, WEBBER vont être remis en cause sur le plan </w:t>
      </w:r>
      <w:r w:rsidR="008067C7">
        <w:t>théorique</w:t>
      </w:r>
      <w:r>
        <w:t xml:space="preserve">  par Elton MAYO </w:t>
      </w:r>
      <w:r w:rsidRPr="00F56BA8">
        <w:rPr>
          <w:rStyle w:val="CitationintenseCar"/>
        </w:rPr>
        <w:t>(école des relations humaines</w:t>
      </w:r>
      <w:r w:rsidR="008067C7" w:rsidRPr="00F56BA8">
        <w:rPr>
          <w:rStyle w:val="CitationintenseCar"/>
        </w:rPr>
        <w:t>), les études sociotechniques</w:t>
      </w:r>
      <w:r w:rsidR="008067C7">
        <w:t xml:space="preserve">, mais aussi les approches systémiques. </w:t>
      </w:r>
      <w:r w:rsidR="00D741C0">
        <w:t>Tout cela remet donc en cause les économistes classiques. On verra le concept de rationalité</w:t>
      </w:r>
      <w:r w:rsidR="00F56BA8">
        <w:t>, théorie des coûts de rationalisation</w:t>
      </w:r>
      <w:r w:rsidR="00D741C0">
        <w:t xml:space="preserve"> par la suite. </w:t>
      </w:r>
      <w:r w:rsidR="00F56BA8">
        <w:t xml:space="preserve">Nous aurons une approche de socialisation avec CROZIER et FRIEDBERG qui ont écrit </w:t>
      </w:r>
      <w:r w:rsidR="00F56BA8" w:rsidRPr="00F56BA8">
        <w:rPr>
          <w:rStyle w:val="CitationintenseCar"/>
        </w:rPr>
        <w:t>l’acteur et le système</w:t>
      </w:r>
      <w:r w:rsidR="00651BFC">
        <w:t>.</w:t>
      </w:r>
      <w:bookmarkStart w:id="0" w:name="_GoBack"/>
      <w:bookmarkEnd w:id="0"/>
    </w:p>
    <w:sectPr w:rsidR="00BD63DB" w:rsidSect="0081055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44" w:rsidRDefault="00B40544" w:rsidP="00774B22">
      <w:pPr>
        <w:spacing w:after="0" w:line="240" w:lineRule="auto"/>
      </w:pPr>
      <w:r>
        <w:separator/>
      </w:r>
    </w:p>
  </w:endnote>
  <w:endnote w:type="continuationSeparator" w:id="0">
    <w:p w:rsidR="00B40544" w:rsidRDefault="00B40544" w:rsidP="0077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Pr="00CE429E" w:rsidRDefault="00CE429E" w:rsidP="00CE429E">
    <w:pPr>
      <w:pStyle w:val="Pieddepage"/>
      <w:tabs>
        <w:tab w:val="left" w:pos="709"/>
      </w:tabs>
      <w:ind w:right="357"/>
      <w:jc w:val="center"/>
    </w:pPr>
    <w:r w:rsidRPr="00C412B6">
      <w:t>©Comptazine – Reproduction Interdite</w:t>
    </w:r>
    <w:r>
      <w:t xml:space="preserve"> – Management - Introduction</w:t>
    </w:r>
    <w:r w:rsidRPr="00C412B6">
      <w:tab/>
    </w:r>
    <w:r w:rsidRPr="00C412B6">
      <w:rPr>
        <w:bCs/>
      </w:rPr>
      <w:tab/>
    </w:r>
    <w:r w:rsidRPr="00C412B6">
      <w:rPr>
        <w:rStyle w:val="Numrodepage"/>
        <w:bCs/>
      </w:rPr>
      <w:fldChar w:fldCharType="begin"/>
    </w:r>
    <w:r w:rsidRPr="00C412B6">
      <w:rPr>
        <w:rStyle w:val="Numrodepage"/>
        <w:bCs/>
      </w:rPr>
      <w:instrText xml:space="preserve"> PAGE </w:instrText>
    </w:r>
    <w:r w:rsidRPr="00C412B6">
      <w:rPr>
        <w:rStyle w:val="Numrodepage"/>
        <w:bCs/>
      </w:rPr>
      <w:fldChar w:fldCharType="separate"/>
    </w:r>
    <w:r w:rsidR="00E25E94">
      <w:rPr>
        <w:rStyle w:val="Numrodepage"/>
        <w:bCs/>
        <w:noProof/>
      </w:rPr>
      <w:t>1</w:t>
    </w:r>
    <w:r w:rsidRPr="00C412B6">
      <w:rPr>
        <w:rStyle w:val="Numrodepage"/>
        <w:bCs/>
      </w:rPr>
      <w:fldChar w:fldCharType="end"/>
    </w:r>
    <w:r w:rsidRPr="00C412B6">
      <w:rPr>
        <w:rStyle w:val="Numrodepage"/>
        <w:bCs/>
      </w:rPr>
      <w:t>/</w:t>
    </w:r>
    <w:r w:rsidRPr="00C412B6">
      <w:rPr>
        <w:rStyle w:val="Numrodepage"/>
        <w:bCs/>
      </w:rPr>
      <w:fldChar w:fldCharType="begin"/>
    </w:r>
    <w:r w:rsidRPr="00C412B6">
      <w:rPr>
        <w:rStyle w:val="Numrodepage"/>
        <w:bCs/>
      </w:rPr>
      <w:instrText xml:space="preserve">  NUMPAGES</w:instrText>
    </w:r>
    <w:r w:rsidRPr="00C412B6">
      <w:rPr>
        <w:rStyle w:val="Numrodepage"/>
        <w:bCs/>
      </w:rPr>
      <w:fldChar w:fldCharType="separate"/>
    </w:r>
    <w:r w:rsidR="00E25E94">
      <w:rPr>
        <w:rStyle w:val="Numrodepage"/>
        <w:bCs/>
        <w:noProof/>
      </w:rPr>
      <w:t>2</w:t>
    </w:r>
    <w:r w:rsidRPr="00C412B6">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44" w:rsidRDefault="00B40544" w:rsidP="00774B22">
      <w:pPr>
        <w:spacing w:after="0" w:line="240" w:lineRule="auto"/>
      </w:pPr>
      <w:r>
        <w:separator/>
      </w:r>
    </w:p>
  </w:footnote>
  <w:footnote w:type="continuationSeparator" w:id="0">
    <w:p w:rsidR="00B40544" w:rsidRDefault="00B40544" w:rsidP="00774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90" w:rsidRDefault="006A7A90" w:rsidP="00810556">
    <w:pPr>
      <w:pStyle w:val="En-tte"/>
      <w:tabs>
        <w:tab w:val="left" w:pos="555"/>
        <w:tab w:val="left" w:pos="5040"/>
        <w:tab w:val="left" w:pos="5400"/>
        <w:tab w:val="right" w:pos="10580"/>
      </w:tabs>
    </w:pPr>
    <w:r>
      <w:rPr>
        <w:noProof/>
      </w:rPr>
      <w:drawing>
        <wp:anchor distT="0" distB="0" distL="114300" distR="114300" simplePos="0" relativeHeight="251656704" behindDoc="0" locked="0" layoutInCell="1" allowOverlap="1" wp14:anchorId="58CA75C8" wp14:editId="6A154FE5">
          <wp:simplePos x="0" y="0"/>
          <wp:positionH relativeFrom="column">
            <wp:posOffset>6026150</wp:posOffset>
          </wp:positionH>
          <wp:positionV relativeFrom="paragraph">
            <wp:posOffset>-137795</wp:posOffset>
          </wp:positionV>
          <wp:extent cx="381000" cy="381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tab/>
    </w:r>
    <w:r w:rsidR="00B405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7728" behindDoc="1" locked="0" layoutInCell="1" allowOverlap="1">
              <wp:simplePos x="0" y="0"/>
              <wp:positionH relativeFrom="page">
                <wp:posOffset>527050</wp:posOffset>
              </wp:positionH>
              <wp:positionV relativeFrom="page">
                <wp:posOffset>774065</wp:posOffset>
              </wp:positionV>
              <wp:extent cx="2126615" cy="146685"/>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90" w:rsidRPr="005E18B7" w:rsidRDefault="006A7A90" w:rsidP="00810556">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38" type="#_x0000_t202" style="position:absolute;margin-left:41.5pt;margin-top:60.95pt;width:167.4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6A7A90" w:rsidRPr="005E18B7" w:rsidRDefault="006A7A90" w:rsidP="00810556">
                    <w:pPr>
                      <w:spacing w:before="7"/>
                      <w:ind w:left="20" w:right="-49"/>
                      <w:rPr>
                        <w:rFonts w:ascii="Arial" w:eastAsia="Arial" w:hAnsi="Arial" w:cs="Arial"/>
                        <w:sz w:val="16"/>
                        <w:szCs w:val="16"/>
                      </w:rPr>
                    </w:pPr>
                  </w:p>
                </w:txbxContent>
              </v:textbox>
              <w10:wrap anchorx="page" anchory="page"/>
            </v:shape>
          </w:pict>
        </mc:Fallback>
      </mc:AlternateContent>
    </w:r>
  </w:p>
  <w:p w:rsidR="006A7A90" w:rsidRDefault="006A7A90" w:rsidP="00810556">
    <w:pPr>
      <w:pStyle w:val="En-tte"/>
    </w:pPr>
  </w:p>
  <w:p w:rsidR="006A7A90" w:rsidRDefault="006A7A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11"/>
    <w:multiLevelType w:val="multilevel"/>
    <w:tmpl w:val="000000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2"/>
    <w:multiLevelType w:val="multilevel"/>
    <w:tmpl w:val="000000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13"/>
    <w:multiLevelType w:val="multilevel"/>
    <w:tmpl w:val="000000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15"/>
    <w:multiLevelType w:val="multilevel"/>
    <w:tmpl w:val="000000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16"/>
    <w:multiLevelType w:val="multilevel"/>
    <w:tmpl w:val="000000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17"/>
    <w:multiLevelType w:val="multilevel"/>
    <w:tmpl w:val="000000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18"/>
    <w:multiLevelType w:val="multilevel"/>
    <w:tmpl w:val="000000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19"/>
    <w:multiLevelType w:val="multilevel"/>
    <w:tmpl w:val="000000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A"/>
    <w:multiLevelType w:val="multilevel"/>
    <w:tmpl w:val="0000001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3A0508C"/>
    <w:multiLevelType w:val="hybridMultilevel"/>
    <w:tmpl w:val="95EACE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5CE71E1"/>
    <w:multiLevelType w:val="hybridMultilevel"/>
    <w:tmpl w:val="F0E8AC8A"/>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507265"/>
    <w:multiLevelType w:val="hybridMultilevel"/>
    <w:tmpl w:val="863299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0A1D34A7"/>
    <w:multiLevelType w:val="hybridMultilevel"/>
    <w:tmpl w:val="8620DC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BCF3FE7"/>
    <w:multiLevelType w:val="hybridMultilevel"/>
    <w:tmpl w:val="D85003E4"/>
    <w:lvl w:ilvl="0" w:tplc="DE00522E">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0CD85F43"/>
    <w:multiLevelType w:val="hybridMultilevel"/>
    <w:tmpl w:val="5C1E6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0E8D5868"/>
    <w:multiLevelType w:val="hybridMultilevel"/>
    <w:tmpl w:val="C2FE04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F35230A"/>
    <w:multiLevelType w:val="hybridMultilevel"/>
    <w:tmpl w:val="CEC2903C"/>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F456F5F"/>
    <w:multiLevelType w:val="hybridMultilevel"/>
    <w:tmpl w:val="58ECBAD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34453A1"/>
    <w:multiLevelType w:val="hybridMultilevel"/>
    <w:tmpl w:val="5B702F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4B87822"/>
    <w:multiLevelType w:val="hybridMultilevel"/>
    <w:tmpl w:val="1B5635F8"/>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E4F6544"/>
    <w:multiLevelType w:val="hybridMultilevel"/>
    <w:tmpl w:val="2ED871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47A20BE"/>
    <w:multiLevelType w:val="hybridMultilevel"/>
    <w:tmpl w:val="297E5526"/>
    <w:lvl w:ilvl="0" w:tplc="DE0052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84928B0"/>
    <w:multiLevelType w:val="hybridMultilevel"/>
    <w:tmpl w:val="EA788B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0143D47"/>
    <w:multiLevelType w:val="hybridMultilevel"/>
    <w:tmpl w:val="99864BA8"/>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056228B"/>
    <w:multiLevelType w:val="hybridMultilevel"/>
    <w:tmpl w:val="DBA04AAE"/>
    <w:lvl w:ilvl="0" w:tplc="4672D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CA64D6"/>
    <w:multiLevelType w:val="hybridMultilevel"/>
    <w:tmpl w:val="5508876E"/>
    <w:lvl w:ilvl="0" w:tplc="8142578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2CF7ED0"/>
    <w:multiLevelType w:val="hybridMultilevel"/>
    <w:tmpl w:val="20D291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8C2D1A"/>
    <w:multiLevelType w:val="hybridMultilevel"/>
    <w:tmpl w:val="CF94D7A0"/>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4032551"/>
    <w:multiLevelType w:val="multilevel"/>
    <w:tmpl w:val="DEB2D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511144"/>
    <w:multiLevelType w:val="hybridMultilevel"/>
    <w:tmpl w:val="27C6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9CE50B8"/>
    <w:multiLevelType w:val="hybridMultilevel"/>
    <w:tmpl w:val="6DF6EF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9DF6ADF"/>
    <w:multiLevelType w:val="hybridMultilevel"/>
    <w:tmpl w:val="B55AF3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C1B2462"/>
    <w:multiLevelType w:val="hybridMultilevel"/>
    <w:tmpl w:val="F98ADB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D16319B"/>
    <w:multiLevelType w:val="hybridMultilevel"/>
    <w:tmpl w:val="A2A2C9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124394C"/>
    <w:multiLevelType w:val="hybridMultilevel"/>
    <w:tmpl w:val="C290C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2B263CB"/>
    <w:multiLevelType w:val="hybridMultilevel"/>
    <w:tmpl w:val="5E147C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5A043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2E26B7"/>
    <w:multiLevelType w:val="hybridMultilevel"/>
    <w:tmpl w:val="3B8834AC"/>
    <w:lvl w:ilvl="0" w:tplc="040C0017">
      <w:start w:val="1"/>
      <w:numFmt w:val="lowerLetter"/>
      <w:lvlText w:val="%1)"/>
      <w:lvlJc w:val="left"/>
      <w:pPr>
        <w:ind w:left="720" w:hanging="360"/>
      </w:pPr>
    </w:lvl>
    <w:lvl w:ilvl="1" w:tplc="2C2267C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D9E78B6"/>
    <w:multiLevelType w:val="hybridMultilevel"/>
    <w:tmpl w:val="73B8B9DE"/>
    <w:lvl w:ilvl="0" w:tplc="4672DC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5030F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072002"/>
    <w:multiLevelType w:val="hybridMultilevel"/>
    <w:tmpl w:val="86B2F0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5AC4AEF"/>
    <w:multiLevelType w:val="hybridMultilevel"/>
    <w:tmpl w:val="DFE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9920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A79031F"/>
    <w:multiLevelType w:val="hybridMultilevel"/>
    <w:tmpl w:val="ED1CD5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CBB1460"/>
    <w:multiLevelType w:val="hybridMultilevel"/>
    <w:tmpl w:val="D1B22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EB611AD"/>
    <w:multiLevelType w:val="hybridMultilevel"/>
    <w:tmpl w:val="F6B66F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9E79CC"/>
    <w:multiLevelType w:val="hybridMultilevel"/>
    <w:tmpl w:val="ACD03D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F721EBA"/>
    <w:multiLevelType w:val="hybridMultilevel"/>
    <w:tmpl w:val="F32A154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1"/>
  </w:num>
  <w:num w:numId="3">
    <w:abstractNumId w:val="40"/>
  </w:num>
  <w:num w:numId="4">
    <w:abstractNumId w:val="42"/>
  </w:num>
  <w:num w:numId="5">
    <w:abstractNumId w:val="36"/>
  </w:num>
  <w:num w:numId="6">
    <w:abstractNumId w:val="50"/>
  </w:num>
  <w:num w:numId="7">
    <w:abstractNumId w:val="26"/>
  </w:num>
  <w:num w:numId="8">
    <w:abstractNumId w:val="22"/>
  </w:num>
  <w:num w:numId="9">
    <w:abstractNumId w:val="45"/>
  </w:num>
  <w:num w:numId="10">
    <w:abstractNumId w:val="43"/>
  </w:num>
  <w:num w:numId="11">
    <w:abstractNumId w:val="31"/>
  </w:num>
  <w:num w:numId="12">
    <w:abstractNumId w:val="29"/>
  </w:num>
  <w:num w:numId="13">
    <w:abstractNumId w:val="19"/>
  </w:num>
  <w:num w:numId="14">
    <w:abstractNumId w:val="23"/>
  </w:num>
  <w:num w:numId="15">
    <w:abstractNumId w:val="30"/>
  </w:num>
  <w:num w:numId="16">
    <w:abstractNumId w:val="28"/>
  </w:num>
  <w:num w:numId="17">
    <w:abstractNumId w:val="48"/>
  </w:num>
  <w:num w:numId="18">
    <w:abstractNumId w:val="32"/>
  </w:num>
  <w:num w:numId="19">
    <w:abstractNumId w:val="51"/>
  </w:num>
  <w:num w:numId="20">
    <w:abstractNumId w:val="24"/>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6"/>
  </w:num>
  <w:num w:numId="36">
    <w:abstractNumId w:val="37"/>
  </w:num>
  <w:num w:numId="37">
    <w:abstractNumId w:val="52"/>
  </w:num>
  <w:num w:numId="38">
    <w:abstractNumId w:val="25"/>
  </w:num>
  <w:num w:numId="39">
    <w:abstractNumId w:val="14"/>
  </w:num>
  <w:num w:numId="40">
    <w:abstractNumId w:val="27"/>
  </w:num>
  <w:num w:numId="41">
    <w:abstractNumId w:val="20"/>
  </w:num>
  <w:num w:numId="42">
    <w:abstractNumId w:val="17"/>
  </w:num>
  <w:num w:numId="43">
    <w:abstractNumId w:val="38"/>
  </w:num>
  <w:num w:numId="44">
    <w:abstractNumId w:val="18"/>
  </w:num>
  <w:num w:numId="45">
    <w:abstractNumId w:val="35"/>
  </w:num>
  <w:num w:numId="46">
    <w:abstractNumId w:val="47"/>
  </w:num>
  <w:num w:numId="47">
    <w:abstractNumId w:val="39"/>
  </w:num>
  <w:num w:numId="48">
    <w:abstractNumId w:val="46"/>
  </w:num>
  <w:num w:numId="49">
    <w:abstractNumId w:val="33"/>
  </w:num>
  <w:num w:numId="50">
    <w:abstractNumId w:val="44"/>
  </w:num>
  <w:num w:numId="51">
    <w:abstractNumId w:val="41"/>
  </w:num>
  <w:num w:numId="52">
    <w:abstractNumId w:val="34"/>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2"/>
    <w:rsid w:val="000030E7"/>
    <w:rsid w:val="00004F88"/>
    <w:rsid w:val="00022474"/>
    <w:rsid w:val="00024561"/>
    <w:rsid w:val="0003560B"/>
    <w:rsid w:val="00035CC8"/>
    <w:rsid w:val="00036EE5"/>
    <w:rsid w:val="00054001"/>
    <w:rsid w:val="000633E1"/>
    <w:rsid w:val="00065BF7"/>
    <w:rsid w:val="00066227"/>
    <w:rsid w:val="0008631D"/>
    <w:rsid w:val="000968BF"/>
    <w:rsid w:val="000A12FA"/>
    <w:rsid w:val="000B15A8"/>
    <w:rsid w:val="000B3900"/>
    <w:rsid w:val="000D11A8"/>
    <w:rsid w:val="000D7999"/>
    <w:rsid w:val="000E1079"/>
    <w:rsid w:val="000E183C"/>
    <w:rsid w:val="000E1F5E"/>
    <w:rsid w:val="000E55F4"/>
    <w:rsid w:val="000E5F0E"/>
    <w:rsid w:val="0011088F"/>
    <w:rsid w:val="00117945"/>
    <w:rsid w:val="0012050D"/>
    <w:rsid w:val="0013106B"/>
    <w:rsid w:val="00131F27"/>
    <w:rsid w:val="001436CD"/>
    <w:rsid w:val="00144204"/>
    <w:rsid w:val="00146BB3"/>
    <w:rsid w:val="001523AA"/>
    <w:rsid w:val="001533CD"/>
    <w:rsid w:val="001542D4"/>
    <w:rsid w:val="00156E31"/>
    <w:rsid w:val="00186C35"/>
    <w:rsid w:val="00186C7A"/>
    <w:rsid w:val="001925F3"/>
    <w:rsid w:val="0019309A"/>
    <w:rsid w:val="001A3B44"/>
    <w:rsid w:val="001A7A9D"/>
    <w:rsid w:val="001B04C9"/>
    <w:rsid w:val="001B2FBF"/>
    <w:rsid w:val="001B5419"/>
    <w:rsid w:val="001C5F25"/>
    <w:rsid w:val="001D0C5A"/>
    <w:rsid w:val="001E4E0C"/>
    <w:rsid w:val="001E62F8"/>
    <w:rsid w:val="001F0183"/>
    <w:rsid w:val="001F15BC"/>
    <w:rsid w:val="00200A9E"/>
    <w:rsid w:val="0020547E"/>
    <w:rsid w:val="002214FD"/>
    <w:rsid w:val="00231738"/>
    <w:rsid w:val="0023391F"/>
    <w:rsid w:val="00236844"/>
    <w:rsid w:val="0024751E"/>
    <w:rsid w:val="0024779A"/>
    <w:rsid w:val="0025175A"/>
    <w:rsid w:val="00252E95"/>
    <w:rsid w:val="0025320C"/>
    <w:rsid w:val="00286A93"/>
    <w:rsid w:val="002905F9"/>
    <w:rsid w:val="00291BEB"/>
    <w:rsid w:val="00296470"/>
    <w:rsid w:val="0029688C"/>
    <w:rsid w:val="002A172F"/>
    <w:rsid w:val="002A5396"/>
    <w:rsid w:val="002B4FA2"/>
    <w:rsid w:val="002D1126"/>
    <w:rsid w:val="002E2EC1"/>
    <w:rsid w:val="00306404"/>
    <w:rsid w:val="00312A4B"/>
    <w:rsid w:val="00317BBF"/>
    <w:rsid w:val="00321C55"/>
    <w:rsid w:val="003271E2"/>
    <w:rsid w:val="00333A3D"/>
    <w:rsid w:val="00337148"/>
    <w:rsid w:val="003378AA"/>
    <w:rsid w:val="003404DA"/>
    <w:rsid w:val="00350B24"/>
    <w:rsid w:val="00355078"/>
    <w:rsid w:val="00355D77"/>
    <w:rsid w:val="00365A44"/>
    <w:rsid w:val="00372365"/>
    <w:rsid w:val="00377AA9"/>
    <w:rsid w:val="00395687"/>
    <w:rsid w:val="003A6A68"/>
    <w:rsid w:val="003B0146"/>
    <w:rsid w:val="003B0C7E"/>
    <w:rsid w:val="003B13FB"/>
    <w:rsid w:val="003B14B9"/>
    <w:rsid w:val="003B41E7"/>
    <w:rsid w:val="003C231C"/>
    <w:rsid w:val="003C60BF"/>
    <w:rsid w:val="003D47B9"/>
    <w:rsid w:val="003D7C7D"/>
    <w:rsid w:val="003E4268"/>
    <w:rsid w:val="003F0CDA"/>
    <w:rsid w:val="00402887"/>
    <w:rsid w:val="00407A48"/>
    <w:rsid w:val="00412159"/>
    <w:rsid w:val="00415910"/>
    <w:rsid w:val="00424037"/>
    <w:rsid w:val="004677F4"/>
    <w:rsid w:val="00472507"/>
    <w:rsid w:val="004736EC"/>
    <w:rsid w:val="00477157"/>
    <w:rsid w:val="00484372"/>
    <w:rsid w:val="00486E14"/>
    <w:rsid w:val="00493C43"/>
    <w:rsid w:val="004A2647"/>
    <w:rsid w:val="004C22C1"/>
    <w:rsid w:val="004C3741"/>
    <w:rsid w:val="004E143F"/>
    <w:rsid w:val="004E5E7B"/>
    <w:rsid w:val="004F1981"/>
    <w:rsid w:val="004F247E"/>
    <w:rsid w:val="0051338B"/>
    <w:rsid w:val="00520E6D"/>
    <w:rsid w:val="00521949"/>
    <w:rsid w:val="0052221B"/>
    <w:rsid w:val="005228EC"/>
    <w:rsid w:val="00525202"/>
    <w:rsid w:val="005256FB"/>
    <w:rsid w:val="00540846"/>
    <w:rsid w:val="00540A44"/>
    <w:rsid w:val="00543BB9"/>
    <w:rsid w:val="0054617F"/>
    <w:rsid w:val="005471F6"/>
    <w:rsid w:val="00551515"/>
    <w:rsid w:val="00551816"/>
    <w:rsid w:val="00553254"/>
    <w:rsid w:val="00575535"/>
    <w:rsid w:val="005836C6"/>
    <w:rsid w:val="005944B3"/>
    <w:rsid w:val="005A27EB"/>
    <w:rsid w:val="005A4E02"/>
    <w:rsid w:val="005B0548"/>
    <w:rsid w:val="005B5DD7"/>
    <w:rsid w:val="005C3852"/>
    <w:rsid w:val="005C496E"/>
    <w:rsid w:val="005D249D"/>
    <w:rsid w:val="005D27C2"/>
    <w:rsid w:val="005E3DC5"/>
    <w:rsid w:val="005F5825"/>
    <w:rsid w:val="00611621"/>
    <w:rsid w:val="00613E85"/>
    <w:rsid w:val="00621D98"/>
    <w:rsid w:val="00625A36"/>
    <w:rsid w:val="006311EE"/>
    <w:rsid w:val="00632F4E"/>
    <w:rsid w:val="00645A1D"/>
    <w:rsid w:val="0065073A"/>
    <w:rsid w:val="00651BFC"/>
    <w:rsid w:val="0065213D"/>
    <w:rsid w:val="0065694D"/>
    <w:rsid w:val="00657CE6"/>
    <w:rsid w:val="006615AA"/>
    <w:rsid w:val="0067233C"/>
    <w:rsid w:val="00675417"/>
    <w:rsid w:val="00676E2E"/>
    <w:rsid w:val="00677DEB"/>
    <w:rsid w:val="00685759"/>
    <w:rsid w:val="00691DB2"/>
    <w:rsid w:val="006A15B8"/>
    <w:rsid w:val="006A4DC7"/>
    <w:rsid w:val="006A59FC"/>
    <w:rsid w:val="006A7A90"/>
    <w:rsid w:val="006B2DD0"/>
    <w:rsid w:val="006B7E06"/>
    <w:rsid w:val="006C1D73"/>
    <w:rsid w:val="006D2834"/>
    <w:rsid w:val="006D7265"/>
    <w:rsid w:val="006E3583"/>
    <w:rsid w:val="006E5228"/>
    <w:rsid w:val="006F3461"/>
    <w:rsid w:val="007060B4"/>
    <w:rsid w:val="0071219A"/>
    <w:rsid w:val="007228BB"/>
    <w:rsid w:val="00723F5F"/>
    <w:rsid w:val="007245E2"/>
    <w:rsid w:val="00733EB0"/>
    <w:rsid w:val="007371F7"/>
    <w:rsid w:val="0074179A"/>
    <w:rsid w:val="00742084"/>
    <w:rsid w:val="00744DA0"/>
    <w:rsid w:val="00744F1C"/>
    <w:rsid w:val="007527DB"/>
    <w:rsid w:val="00756929"/>
    <w:rsid w:val="00761407"/>
    <w:rsid w:val="00762A90"/>
    <w:rsid w:val="00774B22"/>
    <w:rsid w:val="007907ED"/>
    <w:rsid w:val="00797F55"/>
    <w:rsid w:val="007A19B7"/>
    <w:rsid w:val="007A1B0E"/>
    <w:rsid w:val="007A2599"/>
    <w:rsid w:val="007B4016"/>
    <w:rsid w:val="007B620D"/>
    <w:rsid w:val="007C302C"/>
    <w:rsid w:val="007E226A"/>
    <w:rsid w:val="007F036F"/>
    <w:rsid w:val="007F05E2"/>
    <w:rsid w:val="007F2496"/>
    <w:rsid w:val="008067C7"/>
    <w:rsid w:val="00810556"/>
    <w:rsid w:val="0082023C"/>
    <w:rsid w:val="00821532"/>
    <w:rsid w:val="008261E7"/>
    <w:rsid w:val="008269DE"/>
    <w:rsid w:val="00826C26"/>
    <w:rsid w:val="00826DEA"/>
    <w:rsid w:val="0084143C"/>
    <w:rsid w:val="00842EAE"/>
    <w:rsid w:val="00844650"/>
    <w:rsid w:val="0085701E"/>
    <w:rsid w:val="008820C2"/>
    <w:rsid w:val="00890DBD"/>
    <w:rsid w:val="008965AA"/>
    <w:rsid w:val="00896BCA"/>
    <w:rsid w:val="008974A4"/>
    <w:rsid w:val="008A3BC2"/>
    <w:rsid w:val="008C4867"/>
    <w:rsid w:val="008E6183"/>
    <w:rsid w:val="008F6255"/>
    <w:rsid w:val="00903C39"/>
    <w:rsid w:val="00905C91"/>
    <w:rsid w:val="00910B21"/>
    <w:rsid w:val="0092492C"/>
    <w:rsid w:val="009260FE"/>
    <w:rsid w:val="00927CEC"/>
    <w:rsid w:val="009416C1"/>
    <w:rsid w:val="00947C89"/>
    <w:rsid w:val="00952C50"/>
    <w:rsid w:val="00963F44"/>
    <w:rsid w:val="009640E9"/>
    <w:rsid w:val="0098377F"/>
    <w:rsid w:val="0098404E"/>
    <w:rsid w:val="00987B2D"/>
    <w:rsid w:val="00990434"/>
    <w:rsid w:val="00991FAC"/>
    <w:rsid w:val="0099400D"/>
    <w:rsid w:val="009A0CEF"/>
    <w:rsid w:val="009B3C7E"/>
    <w:rsid w:val="009B40B0"/>
    <w:rsid w:val="009B662D"/>
    <w:rsid w:val="009B70C3"/>
    <w:rsid w:val="009C332B"/>
    <w:rsid w:val="009D5EF3"/>
    <w:rsid w:val="009D6A82"/>
    <w:rsid w:val="009F068D"/>
    <w:rsid w:val="009F2C29"/>
    <w:rsid w:val="009F4242"/>
    <w:rsid w:val="009F4527"/>
    <w:rsid w:val="009F4A11"/>
    <w:rsid w:val="00A02339"/>
    <w:rsid w:val="00A05746"/>
    <w:rsid w:val="00A10EAC"/>
    <w:rsid w:val="00A12184"/>
    <w:rsid w:val="00A229AD"/>
    <w:rsid w:val="00A2798E"/>
    <w:rsid w:val="00A343BF"/>
    <w:rsid w:val="00A44E38"/>
    <w:rsid w:val="00A51328"/>
    <w:rsid w:val="00A554D6"/>
    <w:rsid w:val="00A625CD"/>
    <w:rsid w:val="00A646FE"/>
    <w:rsid w:val="00A66A63"/>
    <w:rsid w:val="00A71827"/>
    <w:rsid w:val="00A750D3"/>
    <w:rsid w:val="00A87209"/>
    <w:rsid w:val="00A872AC"/>
    <w:rsid w:val="00A9264D"/>
    <w:rsid w:val="00A96780"/>
    <w:rsid w:val="00AF0486"/>
    <w:rsid w:val="00AF0A37"/>
    <w:rsid w:val="00AF1948"/>
    <w:rsid w:val="00AF2B0C"/>
    <w:rsid w:val="00AF698D"/>
    <w:rsid w:val="00AF79A3"/>
    <w:rsid w:val="00B015BD"/>
    <w:rsid w:val="00B120CF"/>
    <w:rsid w:val="00B17A21"/>
    <w:rsid w:val="00B32974"/>
    <w:rsid w:val="00B3655F"/>
    <w:rsid w:val="00B36B91"/>
    <w:rsid w:val="00B40544"/>
    <w:rsid w:val="00B4203D"/>
    <w:rsid w:val="00B433E6"/>
    <w:rsid w:val="00B451F8"/>
    <w:rsid w:val="00B4729E"/>
    <w:rsid w:val="00B47B95"/>
    <w:rsid w:val="00B6377E"/>
    <w:rsid w:val="00B77869"/>
    <w:rsid w:val="00B876CB"/>
    <w:rsid w:val="00B93571"/>
    <w:rsid w:val="00BA64F2"/>
    <w:rsid w:val="00BB1726"/>
    <w:rsid w:val="00BB2EAE"/>
    <w:rsid w:val="00BB3725"/>
    <w:rsid w:val="00BD118E"/>
    <w:rsid w:val="00BD13D3"/>
    <w:rsid w:val="00BD2844"/>
    <w:rsid w:val="00BD541F"/>
    <w:rsid w:val="00BD63DB"/>
    <w:rsid w:val="00BE1B33"/>
    <w:rsid w:val="00BE5EB1"/>
    <w:rsid w:val="00BF6193"/>
    <w:rsid w:val="00C20794"/>
    <w:rsid w:val="00C31953"/>
    <w:rsid w:val="00C32835"/>
    <w:rsid w:val="00C359B0"/>
    <w:rsid w:val="00C40167"/>
    <w:rsid w:val="00C4039C"/>
    <w:rsid w:val="00C46470"/>
    <w:rsid w:val="00C479A5"/>
    <w:rsid w:val="00C50C09"/>
    <w:rsid w:val="00C548FD"/>
    <w:rsid w:val="00C54A13"/>
    <w:rsid w:val="00C637DE"/>
    <w:rsid w:val="00C679C6"/>
    <w:rsid w:val="00C7173C"/>
    <w:rsid w:val="00C802C6"/>
    <w:rsid w:val="00C903DA"/>
    <w:rsid w:val="00C91706"/>
    <w:rsid w:val="00C95EA7"/>
    <w:rsid w:val="00C97D96"/>
    <w:rsid w:val="00CA31FC"/>
    <w:rsid w:val="00CA7750"/>
    <w:rsid w:val="00CB6D2E"/>
    <w:rsid w:val="00CD6A03"/>
    <w:rsid w:val="00CE429E"/>
    <w:rsid w:val="00CE5AB1"/>
    <w:rsid w:val="00CE795B"/>
    <w:rsid w:val="00CE7D88"/>
    <w:rsid w:val="00D11E7C"/>
    <w:rsid w:val="00D12CCA"/>
    <w:rsid w:val="00D156C5"/>
    <w:rsid w:val="00D171D9"/>
    <w:rsid w:val="00D17F51"/>
    <w:rsid w:val="00D22596"/>
    <w:rsid w:val="00D2389D"/>
    <w:rsid w:val="00D2756F"/>
    <w:rsid w:val="00D34836"/>
    <w:rsid w:val="00D41641"/>
    <w:rsid w:val="00D439EC"/>
    <w:rsid w:val="00D4783C"/>
    <w:rsid w:val="00D53343"/>
    <w:rsid w:val="00D55E51"/>
    <w:rsid w:val="00D56FCB"/>
    <w:rsid w:val="00D62743"/>
    <w:rsid w:val="00D62B8A"/>
    <w:rsid w:val="00D63194"/>
    <w:rsid w:val="00D67B29"/>
    <w:rsid w:val="00D741C0"/>
    <w:rsid w:val="00D85B9A"/>
    <w:rsid w:val="00D92353"/>
    <w:rsid w:val="00DA03FB"/>
    <w:rsid w:val="00DA467E"/>
    <w:rsid w:val="00DA7A1B"/>
    <w:rsid w:val="00DB4FB7"/>
    <w:rsid w:val="00DC1BAE"/>
    <w:rsid w:val="00DD230B"/>
    <w:rsid w:val="00DD72DC"/>
    <w:rsid w:val="00DE6A6B"/>
    <w:rsid w:val="00DF0698"/>
    <w:rsid w:val="00E147B4"/>
    <w:rsid w:val="00E15844"/>
    <w:rsid w:val="00E210A1"/>
    <w:rsid w:val="00E25E94"/>
    <w:rsid w:val="00E36E23"/>
    <w:rsid w:val="00E36F9C"/>
    <w:rsid w:val="00E421D2"/>
    <w:rsid w:val="00E43E1F"/>
    <w:rsid w:val="00E5156E"/>
    <w:rsid w:val="00E51960"/>
    <w:rsid w:val="00E540B8"/>
    <w:rsid w:val="00E60928"/>
    <w:rsid w:val="00E63035"/>
    <w:rsid w:val="00E73F70"/>
    <w:rsid w:val="00E8141A"/>
    <w:rsid w:val="00E8285F"/>
    <w:rsid w:val="00E82CBA"/>
    <w:rsid w:val="00E86329"/>
    <w:rsid w:val="00EA3020"/>
    <w:rsid w:val="00EA58AB"/>
    <w:rsid w:val="00EB1FE1"/>
    <w:rsid w:val="00EB228D"/>
    <w:rsid w:val="00EB26A3"/>
    <w:rsid w:val="00EB598B"/>
    <w:rsid w:val="00EB7BA2"/>
    <w:rsid w:val="00EC33D6"/>
    <w:rsid w:val="00EC7ADA"/>
    <w:rsid w:val="00ED3335"/>
    <w:rsid w:val="00ED47DC"/>
    <w:rsid w:val="00ED59E1"/>
    <w:rsid w:val="00ED69B7"/>
    <w:rsid w:val="00ED720B"/>
    <w:rsid w:val="00EE3B04"/>
    <w:rsid w:val="00EE44A6"/>
    <w:rsid w:val="00EF111A"/>
    <w:rsid w:val="00EF46BF"/>
    <w:rsid w:val="00EF7737"/>
    <w:rsid w:val="00F078AC"/>
    <w:rsid w:val="00F11569"/>
    <w:rsid w:val="00F128E8"/>
    <w:rsid w:val="00F20631"/>
    <w:rsid w:val="00F407D2"/>
    <w:rsid w:val="00F451CC"/>
    <w:rsid w:val="00F56BA8"/>
    <w:rsid w:val="00F6520C"/>
    <w:rsid w:val="00F85B5A"/>
    <w:rsid w:val="00F95AA1"/>
    <w:rsid w:val="00FA358C"/>
    <w:rsid w:val="00FB7753"/>
    <w:rsid w:val="00FC5199"/>
    <w:rsid w:val="00FD79B8"/>
    <w:rsid w:val="00FE097B"/>
    <w:rsid w:val="00FE3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74B22"/>
    <w:pPr>
      <w:keepNext/>
      <w:keepLines/>
      <w:spacing w:before="480" w:after="0"/>
      <w:outlineLvl w:val="0"/>
    </w:pPr>
    <w:rPr>
      <w:rFonts w:asciiTheme="majorHAnsi" w:eastAsiaTheme="majorEastAsia" w:hAnsiTheme="majorHAnsi" w:cstheme="majorBidi"/>
      <w:b/>
      <w:bCs/>
      <w:color w:val="D66300" w:themeColor="accent1" w:themeShade="BF"/>
      <w:sz w:val="28"/>
      <w:szCs w:val="28"/>
    </w:rPr>
  </w:style>
  <w:style w:type="paragraph" w:styleId="Titre2">
    <w:name w:val="heading 2"/>
    <w:basedOn w:val="Normal"/>
    <w:next w:val="Normal"/>
    <w:link w:val="Titre2Car"/>
    <w:uiPriority w:val="9"/>
    <w:unhideWhenUsed/>
    <w:qFormat/>
    <w:rsid w:val="00BD63DB"/>
    <w:pPr>
      <w:keepNext/>
      <w:keepLines/>
      <w:spacing w:before="200" w:after="0"/>
      <w:outlineLvl w:val="1"/>
    </w:pPr>
    <w:rPr>
      <w:rFonts w:asciiTheme="majorHAnsi" w:eastAsiaTheme="majorEastAsia" w:hAnsiTheme="majorHAnsi" w:cstheme="majorBidi"/>
      <w:b/>
      <w:bCs/>
      <w:color w:val="FF881F" w:themeColor="accent1"/>
      <w:sz w:val="26"/>
      <w:szCs w:val="26"/>
    </w:rPr>
  </w:style>
  <w:style w:type="paragraph" w:styleId="Titre3">
    <w:name w:val="heading 3"/>
    <w:basedOn w:val="Normal"/>
    <w:next w:val="Normal"/>
    <w:link w:val="Titre3Car"/>
    <w:uiPriority w:val="9"/>
    <w:unhideWhenUsed/>
    <w:qFormat/>
    <w:rsid w:val="00E540B8"/>
    <w:pPr>
      <w:keepNext/>
      <w:keepLines/>
      <w:spacing w:before="200" w:after="0"/>
      <w:outlineLvl w:val="2"/>
    </w:pPr>
    <w:rPr>
      <w:rFonts w:asciiTheme="majorHAnsi" w:eastAsiaTheme="majorEastAsia" w:hAnsiTheme="majorHAnsi" w:cstheme="majorBidi"/>
      <w:b/>
      <w:bCs/>
      <w:color w:val="FF881F" w:themeColor="accent1"/>
    </w:rPr>
  </w:style>
  <w:style w:type="paragraph" w:styleId="Titre4">
    <w:name w:val="heading 4"/>
    <w:basedOn w:val="Normal"/>
    <w:next w:val="Normal"/>
    <w:link w:val="Titre4Car"/>
    <w:uiPriority w:val="9"/>
    <w:unhideWhenUsed/>
    <w:qFormat/>
    <w:rsid w:val="00DA467E"/>
    <w:pPr>
      <w:keepNext/>
      <w:keepLines/>
      <w:spacing w:before="200" w:after="0"/>
      <w:outlineLvl w:val="3"/>
    </w:pPr>
    <w:rPr>
      <w:rFonts w:asciiTheme="majorHAnsi" w:eastAsiaTheme="majorEastAsia" w:hAnsiTheme="majorHAnsi" w:cstheme="majorBidi"/>
      <w:b/>
      <w:bCs/>
      <w:i/>
      <w:iCs/>
      <w:color w:val="FF881F" w:themeColor="accent1"/>
    </w:rPr>
  </w:style>
  <w:style w:type="paragraph" w:styleId="Titre5">
    <w:name w:val="heading 5"/>
    <w:basedOn w:val="Normal"/>
    <w:next w:val="Normal"/>
    <w:link w:val="Titre5Car"/>
    <w:uiPriority w:val="9"/>
    <w:unhideWhenUsed/>
    <w:qFormat/>
    <w:rsid w:val="00066227"/>
    <w:pPr>
      <w:keepNext/>
      <w:keepLines/>
      <w:spacing w:before="200" w:after="0"/>
      <w:outlineLvl w:val="4"/>
    </w:pPr>
    <w:rPr>
      <w:rFonts w:asciiTheme="majorHAnsi" w:eastAsiaTheme="majorEastAsia" w:hAnsiTheme="majorHAnsi" w:cstheme="majorBidi"/>
      <w:color w:val="8E42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74B22"/>
    <w:pPr>
      <w:spacing w:after="0" w:line="240" w:lineRule="auto"/>
    </w:pPr>
  </w:style>
  <w:style w:type="character" w:customStyle="1" w:styleId="SansinterligneCar">
    <w:name w:val="Sans interligne Car"/>
    <w:basedOn w:val="Policepardfaut"/>
    <w:link w:val="Sansinterligne"/>
    <w:uiPriority w:val="1"/>
    <w:rsid w:val="00774B22"/>
    <w:rPr>
      <w:rFonts w:eastAsiaTheme="minorEastAsia"/>
    </w:rPr>
  </w:style>
  <w:style w:type="paragraph" w:styleId="Textedebulles">
    <w:name w:val="Balloon Text"/>
    <w:basedOn w:val="Normal"/>
    <w:link w:val="TextedebullesCar"/>
    <w:uiPriority w:val="99"/>
    <w:semiHidden/>
    <w:unhideWhenUsed/>
    <w:rsid w:val="00774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B22"/>
    <w:rPr>
      <w:rFonts w:ascii="Tahoma" w:hAnsi="Tahoma" w:cs="Tahoma"/>
      <w:sz w:val="16"/>
      <w:szCs w:val="16"/>
    </w:rPr>
  </w:style>
  <w:style w:type="paragraph" w:styleId="En-tte">
    <w:name w:val="header"/>
    <w:basedOn w:val="Normal"/>
    <w:link w:val="En-tteCar"/>
    <w:unhideWhenUsed/>
    <w:rsid w:val="00774B22"/>
    <w:pPr>
      <w:tabs>
        <w:tab w:val="center" w:pos="4536"/>
        <w:tab w:val="right" w:pos="9072"/>
      </w:tabs>
      <w:spacing w:after="0" w:line="240" w:lineRule="auto"/>
    </w:pPr>
  </w:style>
  <w:style w:type="character" w:customStyle="1" w:styleId="En-tteCar">
    <w:name w:val="En-tête Car"/>
    <w:basedOn w:val="Policepardfaut"/>
    <w:link w:val="En-tte"/>
    <w:rsid w:val="00774B22"/>
  </w:style>
  <w:style w:type="paragraph" w:styleId="Pieddepage">
    <w:name w:val="footer"/>
    <w:basedOn w:val="Normal"/>
    <w:link w:val="PieddepageCar"/>
    <w:unhideWhenUsed/>
    <w:rsid w:val="00774B22"/>
    <w:pPr>
      <w:tabs>
        <w:tab w:val="center" w:pos="4536"/>
        <w:tab w:val="right" w:pos="9072"/>
      </w:tabs>
      <w:spacing w:after="0" w:line="240" w:lineRule="auto"/>
    </w:pPr>
  </w:style>
  <w:style w:type="character" w:customStyle="1" w:styleId="PieddepageCar">
    <w:name w:val="Pied de page Car"/>
    <w:basedOn w:val="Policepardfaut"/>
    <w:link w:val="Pieddepage"/>
    <w:rsid w:val="00774B22"/>
  </w:style>
  <w:style w:type="character" w:customStyle="1" w:styleId="Titre1Car">
    <w:name w:val="Titre 1 Car"/>
    <w:basedOn w:val="Policepardfaut"/>
    <w:link w:val="Titre1"/>
    <w:uiPriority w:val="9"/>
    <w:rsid w:val="00774B22"/>
    <w:rPr>
      <w:rFonts w:asciiTheme="majorHAnsi" w:eastAsiaTheme="majorEastAsia" w:hAnsiTheme="majorHAnsi" w:cstheme="majorBidi"/>
      <w:b/>
      <w:bCs/>
      <w:color w:val="D66300" w:themeColor="accent1" w:themeShade="BF"/>
      <w:sz w:val="28"/>
      <w:szCs w:val="28"/>
    </w:rPr>
  </w:style>
  <w:style w:type="paragraph" w:styleId="En-ttedetabledesmatires">
    <w:name w:val="TOC Heading"/>
    <w:basedOn w:val="Titre1"/>
    <w:next w:val="Normal"/>
    <w:uiPriority w:val="39"/>
    <w:unhideWhenUsed/>
    <w:qFormat/>
    <w:rsid w:val="00774B22"/>
    <w:pPr>
      <w:outlineLvl w:val="9"/>
    </w:pPr>
  </w:style>
  <w:style w:type="paragraph" w:styleId="TM2">
    <w:name w:val="toc 2"/>
    <w:basedOn w:val="Normal"/>
    <w:next w:val="Normal"/>
    <w:autoRedefine/>
    <w:uiPriority w:val="39"/>
    <w:unhideWhenUsed/>
    <w:qFormat/>
    <w:rsid w:val="00774B22"/>
    <w:pPr>
      <w:spacing w:after="100"/>
      <w:ind w:left="220"/>
    </w:pPr>
  </w:style>
  <w:style w:type="paragraph" w:styleId="TM1">
    <w:name w:val="toc 1"/>
    <w:basedOn w:val="Normal"/>
    <w:next w:val="Normal"/>
    <w:autoRedefine/>
    <w:uiPriority w:val="39"/>
    <w:unhideWhenUsed/>
    <w:qFormat/>
    <w:rsid w:val="00774B22"/>
    <w:pPr>
      <w:spacing w:after="100"/>
    </w:pPr>
  </w:style>
  <w:style w:type="paragraph" w:styleId="TM3">
    <w:name w:val="toc 3"/>
    <w:basedOn w:val="Normal"/>
    <w:next w:val="Normal"/>
    <w:autoRedefine/>
    <w:uiPriority w:val="39"/>
    <w:unhideWhenUsed/>
    <w:qFormat/>
    <w:rsid w:val="00774B22"/>
    <w:pPr>
      <w:spacing w:after="100"/>
      <w:ind w:left="440"/>
    </w:pPr>
  </w:style>
  <w:style w:type="character" w:styleId="Lienhypertexte">
    <w:name w:val="Hyperlink"/>
    <w:basedOn w:val="Policepardfaut"/>
    <w:uiPriority w:val="99"/>
    <w:unhideWhenUsed/>
    <w:rsid w:val="00BB3725"/>
    <w:rPr>
      <w:color w:val="FF912E" w:themeColor="hyperlink"/>
      <w:u w:val="single"/>
    </w:rPr>
  </w:style>
  <w:style w:type="paragraph" w:styleId="Titre">
    <w:name w:val="Title"/>
    <w:basedOn w:val="Normal"/>
    <w:next w:val="Normal"/>
    <w:link w:val="TitreCar"/>
    <w:uiPriority w:val="10"/>
    <w:qFormat/>
    <w:rsid w:val="00424037"/>
    <w:pPr>
      <w:pBdr>
        <w:bottom w:val="single" w:sz="8" w:space="4" w:color="FF881F" w:themeColor="accent1"/>
      </w:pBdr>
      <w:spacing w:after="300" w:line="240" w:lineRule="auto"/>
      <w:contextualSpacing/>
    </w:pPr>
    <w:rPr>
      <w:rFonts w:asciiTheme="majorHAnsi" w:eastAsiaTheme="majorEastAsia" w:hAnsiTheme="majorHAnsi" w:cstheme="majorBidi"/>
      <w:color w:val="771400" w:themeColor="text2" w:themeShade="BF"/>
      <w:spacing w:val="5"/>
      <w:kern w:val="28"/>
      <w:sz w:val="52"/>
      <w:szCs w:val="52"/>
    </w:rPr>
  </w:style>
  <w:style w:type="character" w:customStyle="1" w:styleId="TitreCar">
    <w:name w:val="Titre Car"/>
    <w:basedOn w:val="Policepardfaut"/>
    <w:link w:val="Titre"/>
    <w:uiPriority w:val="10"/>
    <w:rsid w:val="00424037"/>
    <w:rPr>
      <w:rFonts w:asciiTheme="majorHAnsi" w:eastAsiaTheme="majorEastAsia" w:hAnsiTheme="majorHAnsi" w:cstheme="majorBidi"/>
      <w:color w:val="771400" w:themeColor="text2" w:themeShade="BF"/>
      <w:spacing w:val="5"/>
      <w:kern w:val="28"/>
      <w:sz w:val="52"/>
      <w:szCs w:val="52"/>
    </w:rPr>
  </w:style>
  <w:style w:type="paragraph" w:styleId="Paragraphedeliste">
    <w:name w:val="List Paragraph"/>
    <w:basedOn w:val="Normal"/>
    <w:uiPriority w:val="34"/>
    <w:qFormat/>
    <w:rsid w:val="00BD63DB"/>
    <w:pPr>
      <w:ind w:left="720"/>
      <w:contextualSpacing/>
    </w:pPr>
  </w:style>
  <w:style w:type="character" w:customStyle="1" w:styleId="Titre2Car">
    <w:name w:val="Titre 2 Car"/>
    <w:basedOn w:val="Policepardfaut"/>
    <w:link w:val="Titre2"/>
    <w:uiPriority w:val="9"/>
    <w:rsid w:val="00BD63DB"/>
    <w:rPr>
      <w:rFonts w:asciiTheme="majorHAnsi" w:eastAsiaTheme="majorEastAsia" w:hAnsiTheme="majorHAnsi" w:cstheme="majorBidi"/>
      <w:b/>
      <w:bCs/>
      <w:color w:val="FF881F" w:themeColor="accent1"/>
      <w:sz w:val="26"/>
      <w:szCs w:val="26"/>
    </w:rPr>
  </w:style>
  <w:style w:type="paragraph" w:styleId="Citationintense">
    <w:name w:val="Intense Quote"/>
    <w:basedOn w:val="Normal"/>
    <w:next w:val="Normal"/>
    <w:link w:val="CitationintenseCar"/>
    <w:uiPriority w:val="30"/>
    <w:qFormat/>
    <w:rsid w:val="00F56BA8"/>
    <w:pPr>
      <w:pBdr>
        <w:bottom w:val="single" w:sz="4" w:space="4" w:color="FF881F" w:themeColor="accent1"/>
      </w:pBdr>
      <w:spacing w:before="200" w:after="280"/>
      <w:ind w:left="936" w:right="936"/>
    </w:pPr>
    <w:rPr>
      <w:b/>
      <w:bCs/>
      <w:i/>
      <w:iCs/>
      <w:color w:val="FF881F" w:themeColor="accent1"/>
    </w:rPr>
  </w:style>
  <w:style w:type="character" w:customStyle="1" w:styleId="CitationintenseCar">
    <w:name w:val="Citation intense Car"/>
    <w:basedOn w:val="Policepardfaut"/>
    <w:link w:val="Citationintense"/>
    <w:uiPriority w:val="30"/>
    <w:rsid w:val="00F56BA8"/>
    <w:rPr>
      <w:b/>
      <w:bCs/>
      <w:i/>
      <w:iCs/>
      <w:color w:val="FF881F" w:themeColor="accent1"/>
    </w:rPr>
  </w:style>
  <w:style w:type="character" w:styleId="Textedelespacerserv">
    <w:name w:val="Placeholder Text"/>
    <w:basedOn w:val="Policepardfaut"/>
    <w:uiPriority w:val="99"/>
    <w:semiHidden/>
    <w:rsid w:val="00333A3D"/>
    <w:rPr>
      <w:color w:val="808080"/>
    </w:rPr>
  </w:style>
  <w:style w:type="character" w:customStyle="1" w:styleId="Titre3Car">
    <w:name w:val="Titre 3 Car"/>
    <w:basedOn w:val="Policepardfaut"/>
    <w:link w:val="Titre3"/>
    <w:uiPriority w:val="9"/>
    <w:rsid w:val="00E540B8"/>
    <w:rPr>
      <w:rFonts w:asciiTheme="majorHAnsi" w:eastAsiaTheme="majorEastAsia" w:hAnsiTheme="majorHAnsi" w:cstheme="majorBidi"/>
      <w:b/>
      <w:bCs/>
      <w:color w:val="FF881F" w:themeColor="accent1"/>
    </w:rPr>
  </w:style>
  <w:style w:type="paragraph" w:styleId="Citation">
    <w:name w:val="Quote"/>
    <w:basedOn w:val="Normal"/>
    <w:next w:val="Normal"/>
    <w:link w:val="CitationCar"/>
    <w:uiPriority w:val="29"/>
    <w:qFormat/>
    <w:rsid w:val="00520E6D"/>
    <w:rPr>
      <w:i/>
      <w:iCs/>
      <w:color w:val="000000" w:themeColor="text1"/>
    </w:rPr>
  </w:style>
  <w:style w:type="character" w:customStyle="1" w:styleId="CitationCar">
    <w:name w:val="Citation Car"/>
    <w:basedOn w:val="Policepardfaut"/>
    <w:link w:val="Citation"/>
    <w:uiPriority w:val="29"/>
    <w:rsid w:val="00520E6D"/>
    <w:rPr>
      <w:i/>
      <w:iCs/>
      <w:color w:val="000000" w:themeColor="text1"/>
    </w:rPr>
  </w:style>
  <w:style w:type="character" w:customStyle="1" w:styleId="Titre4Car">
    <w:name w:val="Titre 4 Car"/>
    <w:basedOn w:val="Policepardfaut"/>
    <w:link w:val="Titre4"/>
    <w:uiPriority w:val="9"/>
    <w:rsid w:val="00DA467E"/>
    <w:rPr>
      <w:rFonts w:asciiTheme="majorHAnsi" w:eastAsiaTheme="majorEastAsia" w:hAnsiTheme="majorHAnsi" w:cstheme="majorBidi"/>
      <w:b/>
      <w:bCs/>
      <w:i/>
      <w:iCs/>
      <w:color w:val="FF881F" w:themeColor="accent1"/>
    </w:rPr>
  </w:style>
  <w:style w:type="paragraph" w:styleId="NormalWeb">
    <w:name w:val="Normal (Web)"/>
    <w:basedOn w:val="Normal"/>
    <w:uiPriority w:val="99"/>
    <w:unhideWhenUsed/>
    <w:rsid w:val="00DA4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rsid w:val="00066227"/>
    <w:rPr>
      <w:rFonts w:asciiTheme="majorHAnsi" w:eastAsiaTheme="majorEastAsia" w:hAnsiTheme="majorHAnsi" w:cstheme="majorBidi"/>
      <w:color w:val="8E4200" w:themeColor="accent1" w:themeShade="7F"/>
    </w:rPr>
  </w:style>
  <w:style w:type="character" w:styleId="Numrodepage">
    <w:name w:val="page number"/>
    <w:semiHidden/>
    <w:rsid w:val="00810556"/>
  </w:style>
  <w:style w:type="table" w:styleId="Grilleclaire-Accent1">
    <w:name w:val="Light Grid Accent 1"/>
    <w:basedOn w:val="TableauNormal"/>
    <w:uiPriority w:val="62"/>
    <w:rsid w:val="00553254"/>
    <w:pPr>
      <w:spacing w:after="0" w:line="240" w:lineRule="auto"/>
    </w:p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insideH w:val="single" w:sz="8" w:space="0" w:color="FF881F" w:themeColor="accent1"/>
        <w:insideV w:val="single" w:sz="8" w:space="0" w:color="FF881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18" w:space="0" w:color="FF881F" w:themeColor="accent1"/>
          <w:right w:val="single" w:sz="8" w:space="0" w:color="FF881F" w:themeColor="accent1"/>
          <w:insideH w:val="nil"/>
          <w:insideV w:val="single" w:sz="8" w:space="0" w:color="FF88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1F" w:themeColor="accent1"/>
          <w:left w:val="single" w:sz="8" w:space="0" w:color="FF881F" w:themeColor="accent1"/>
          <w:bottom w:val="single" w:sz="8" w:space="0" w:color="FF881F" w:themeColor="accent1"/>
          <w:right w:val="single" w:sz="8" w:space="0" w:color="FF881F" w:themeColor="accent1"/>
          <w:insideH w:val="nil"/>
          <w:insideV w:val="single" w:sz="8" w:space="0" w:color="FF88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tcPr>
    </w:tblStylePr>
    <w:tblStylePr w:type="band1Vert">
      <w:tblPr/>
      <w:tcPr>
        <w:tcBorders>
          <w:top w:val="single" w:sz="8" w:space="0" w:color="FF881F" w:themeColor="accent1"/>
          <w:left w:val="single" w:sz="8" w:space="0" w:color="FF881F" w:themeColor="accent1"/>
          <w:bottom w:val="single" w:sz="8" w:space="0" w:color="FF881F" w:themeColor="accent1"/>
          <w:right w:val="single" w:sz="8" w:space="0" w:color="FF881F" w:themeColor="accent1"/>
        </w:tcBorders>
        <w:shd w:val="clear" w:color="auto" w:fill="FFE1C7" w:themeFill="accent1" w:themeFillTint="3F"/>
      </w:tcPr>
    </w:tblStylePr>
    <w:tblStylePr w:type="band1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shd w:val="clear" w:color="auto" w:fill="FFE1C7" w:themeFill="accent1" w:themeFillTint="3F"/>
      </w:tcPr>
    </w:tblStylePr>
    <w:tblStylePr w:type="band2Horz">
      <w:tblPr/>
      <w:tcPr>
        <w:tcBorders>
          <w:top w:val="single" w:sz="8" w:space="0" w:color="FF881F" w:themeColor="accent1"/>
          <w:left w:val="single" w:sz="8" w:space="0" w:color="FF881F" w:themeColor="accent1"/>
          <w:bottom w:val="single" w:sz="8" w:space="0" w:color="FF881F" w:themeColor="accent1"/>
          <w:right w:val="single" w:sz="8" w:space="0" w:color="FF881F" w:themeColor="accent1"/>
          <w:insideV w:val="single" w:sz="8" w:space="0" w:color="FF881F" w:themeColor="accent1"/>
        </w:tcBorders>
      </w:tcPr>
    </w:tblStylePr>
  </w:style>
  <w:style w:type="table" w:styleId="Listemoyenne2-Accent1">
    <w:name w:val="Medium List 2 Accent 1"/>
    <w:basedOn w:val="TableauNormal"/>
    <w:uiPriority w:val="66"/>
    <w:rsid w:val="0055325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81F" w:themeColor="accent1"/>
        <w:left w:val="single" w:sz="8" w:space="0" w:color="FF881F" w:themeColor="accent1"/>
        <w:bottom w:val="single" w:sz="8" w:space="0" w:color="FF881F" w:themeColor="accent1"/>
        <w:right w:val="single" w:sz="8" w:space="0" w:color="FF881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881F" w:themeColor="accent1"/>
          <w:right w:val="nil"/>
          <w:insideH w:val="nil"/>
          <w:insideV w:val="nil"/>
        </w:tcBorders>
        <w:shd w:val="clear" w:color="auto" w:fill="FFFFFF" w:themeFill="background1"/>
      </w:tcPr>
    </w:tblStylePr>
    <w:tblStylePr w:type="lastRow">
      <w:tblPr/>
      <w:tcPr>
        <w:tcBorders>
          <w:top w:val="single" w:sz="8" w:space="0" w:color="FF881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1F" w:themeColor="accent1"/>
          <w:insideH w:val="nil"/>
          <w:insideV w:val="nil"/>
        </w:tcBorders>
        <w:shd w:val="clear" w:color="auto" w:fill="FFFFFF" w:themeFill="background1"/>
      </w:tcPr>
    </w:tblStylePr>
    <w:tblStylePr w:type="lastCol">
      <w:tblPr/>
      <w:tcPr>
        <w:tcBorders>
          <w:top w:val="nil"/>
          <w:left w:val="single" w:sz="8" w:space="0" w:color="FF88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top w:val="nil"/>
          <w:bottom w:val="nil"/>
          <w:insideH w:val="nil"/>
          <w:insideV w:val="nil"/>
        </w:tcBorders>
        <w:shd w:val="clear" w:color="auto" w:fill="FFE1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553254"/>
    <w:pPr>
      <w:spacing w:after="0" w:line="240" w:lineRule="auto"/>
    </w:pPr>
    <w:rPr>
      <w:color w:val="D66300" w:themeColor="accent1" w:themeShade="BF"/>
    </w:rPr>
    <w:tblPr>
      <w:tblStyleRowBandSize w:val="1"/>
      <w:tblStyleColBandSize w:val="1"/>
      <w:tblInd w:w="0" w:type="dxa"/>
      <w:tblBorders>
        <w:top w:val="single" w:sz="8" w:space="0" w:color="FF881F" w:themeColor="accent1"/>
        <w:bottom w:val="single" w:sz="8" w:space="0" w:color="FF881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lastRow">
      <w:pPr>
        <w:spacing w:before="0" w:after="0" w:line="240" w:lineRule="auto"/>
      </w:pPr>
      <w:rPr>
        <w:b/>
        <w:bCs/>
      </w:rPr>
      <w:tblPr/>
      <w:tcPr>
        <w:tcBorders>
          <w:top w:val="single" w:sz="8" w:space="0" w:color="FF881F" w:themeColor="accent1"/>
          <w:left w:val="nil"/>
          <w:bottom w:val="single" w:sz="8" w:space="0" w:color="FF88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C7" w:themeFill="accent1" w:themeFillTint="3F"/>
      </w:tcPr>
    </w:tblStylePr>
    <w:tblStylePr w:type="band1Horz">
      <w:tblPr/>
      <w:tcPr>
        <w:tcBorders>
          <w:left w:val="nil"/>
          <w:right w:val="nil"/>
          <w:insideH w:val="nil"/>
          <w:insideV w:val="nil"/>
        </w:tcBorders>
        <w:shd w:val="clear" w:color="auto" w:fill="FFE1C7"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7734">
      <w:bodyDiv w:val="1"/>
      <w:marLeft w:val="0"/>
      <w:marRight w:val="0"/>
      <w:marTop w:val="0"/>
      <w:marBottom w:val="0"/>
      <w:divBdr>
        <w:top w:val="none" w:sz="0" w:space="0" w:color="auto"/>
        <w:left w:val="none" w:sz="0" w:space="0" w:color="auto"/>
        <w:bottom w:val="none" w:sz="0" w:space="0" w:color="auto"/>
        <w:right w:val="none" w:sz="0" w:space="0" w:color="auto"/>
      </w:divBdr>
    </w:div>
    <w:div w:id="178087570">
      <w:bodyDiv w:val="1"/>
      <w:marLeft w:val="0"/>
      <w:marRight w:val="0"/>
      <w:marTop w:val="0"/>
      <w:marBottom w:val="0"/>
      <w:divBdr>
        <w:top w:val="none" w:sz="0" w:space="0" w:color="auto"/>
        <w:left w:val="none" w:sz="0" w:space="0" w:color="auto"/>
        <w:bottom w:val="none" w:sz="0" w:space="0" w:color="auto"/>
        <w:right w:val="none" w:sz="0" w:space="0" w:color="auto"/>
      </w:divBdr>
    </w:div>
    <w:div w:id="257105725">
      <w:bodyDiv w:val="1"/>
      <w:marLeft w:val="0"/>
      <w:marRight w:val="0"/>
      <w:marTop w:val="0"/>
      <w:marBottom w:val="0"/>
      <w:divBdr>
        <w:top w:val="none" w:sz="0" w:space="0" w:color="auto"/>
        <w:left w:val="none" w:sz="0" w:space="0" w:color="auto"/>
        <w:bottom w:val="none" w:sz="0" w:space="0" w:color="auto"/>
        <w:right w:val="none" w:sz="0" w:space="0" w:color="auto"/>
      </w:divBdr>
    </w:div>
    <w:div w:id="515114660">
      <w:bodyDiv w:val="1"/>
      <w:marLeft w:val="0"/>
      <w:marRight w:val="0"/>
      <w:marTop w:val="0"/>
      <w:marBottom w:val="0"/>
      <w:divBdr>
        <w:top w:val="none" w:sz="0" w:space="0" w:color="auto"/>
        <w:left w:val="none" w:sz="0" w:space="0" w:color="auto"/>
        <w:bottom w:val="none" w:sz="0" w:space="0" w:color="auto"/>
        <w:right w:val="none" w:sz="0" w:space="0" w:color="auto"/>
      </w:divBdr>
    </w:div>
    <w:div w:id="999583262">
      <w:bodyDiv w:val="1"/>
      <w:marLeft w:val="0"/>
      <w:marRight w:val="0"/>
      <w:marTop w:val="0"/>
      <w:marBottom w:val="0"/>
      <w:divBdr>
        <w:top w:val="none" w:sz="0" w:space="0" w:color="auto"/>
        <w:left w:val="none" w:sz="0" w:space="0" w:color="auto"/>
        <w:bottom w:val="none" w:sz="0" w:space="0" w:color="auto"/>
        <w:right w:val="none" w:sz="0" w:space="0" w:color="auto"/>
      </w:divBdr>
    </w:div>
    <w:div w:id="1024594271">
      <w:bodyDiv w:val="1"/>
      <w:marLeft w:val="0"/>
      <w:marRight w:val="0"/>
      <w:marTop w:val="0"/>
      <w:marBottom w:val="0"/>
      <w:divBdr>
        <w:top w:val="none" w:sz="0" w:space="0" w:color="auto"/>
        <w:left w:val="none" w:sz="0" w:space="0" w:color="auto"/>
        <w:bottom w:val="none" w:sz="0" w:space="0" w:color="auto"/>
        <w:right w:val="none" w:sz="0" w:space="0" w:color="auto"/>
      </w:divBdr>
    </w:div>
    <w:div w:id="1032609230">
      <w:bodyDiv w:val="1"/>
      <w:marLeft w:val="0"/>
      <w:marRight w:val="0"/>
      <w:marTop w:val="0"/>
      <w:marBottom w:val="0"/>
      <w:divBdr>
        <w:top w:val="none" w:sz="0" w:space="0" w:color="auto"/>
        <w:left w:val="none" w:sz="0" w:space="0" w:color="auto"/>
        <w:bottom w:val="none" w:sz="0" w:space="0" w:color="auto"/>
        <w:right w:val="none" w:sz="0" w:space="0" w:color="auto"/>
      </w:divBdr>
    </w:div>
    <w:div w:id="1288465653">
      <w:bodyDiv w:val="1"/>
      <w:marLeft w:val="0"/>
      <w:marRight w:val="0"/>
      <w:marTop w:val="0"/>
      <w:marBottom w:val="0"/>
      <w:divBdr>
        <w:top w:val="none" w:sz="0" w:space="0" w:color="auto"/>
        <w:left w:val="none" w:sz="0" w:space="0" w:color="auto"/>
        <w:bottom w:val="none" w:sz="0" w:space="0" w:color="auto"/>
        <w:right w:val="none" w:sz="0" w:space="0" w:color="auto"/>
      </w:divBdr>
    </w:div>
    <w:div w:id="1290164736">
      <w:bodyDiv w:val="1"/>
      <w:marLeft w:val="0"/>
      <w:marRight w:val="0"/>
      <w:marTop w:val="0"/>
      <w:marBottom w:val="0"/>
      <w:divBdr>
        <w:top w:val="none" w:sz="0" w:space="0" w:color="auto"/>
        <w:left w:val="none" w:sz="0" w:space="0" w:color="auto"/>
        <w:bottom w:val="none" w:sz="0" w:space="0" w:color="auto"/>
        <w:right w:val="none" w:sz="0" w:space="0" w:color="auto"/>
      </w:divBdr>
    </w:div>
    <w:div w:id="13996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relight">
      <a:dk1>
        <a:sysClr val="windowText" lastClr="000000"/>
      </a:dk1>
      <a:lt1>
        <a:sysClr val="window" lastClr="FFFFFF"/>
      </a:lt1>
      <a:dk2>
        <a:srgbClr val="9F1C00"/>
      </a:dk2>
      <a:lt2>
        <a:srgbClr val="EEECE1"/>
      </a:lt2>
      <a:accent1>
        <a:srgbClr val="FF881F"/>
      </a:accent1>
      <a:accent2>
        <a:srgbClr val="771C00"/>
      </a:accent2>
      <a:accent3>
        <a:srgbClr val="576A2C"/>
      </a:accent3>
      <a:accent4>
        <a:srgbClr val="A24D00"/>
      </a:accent4>
      <a:accent5>
        <a:srgbClr val="244872"/>
      </a:accent5>
      <a:accent6>
        <a:srgbClr val="5E341C"/>
      </a:accent6>
      <a:hlink>
        <a:srgbClr val="FF912E"/>
      </a:hlink>
      <a:folHlink>
        <a:srgbClr val="B5CB8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8D1D0A-0E90-4F1D-A2D4-14487F90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MANAGEMENT</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creator>Comptazine</dc:creator>
  <cp:lastModifiedBy>Comptazine</cp:lastModifiedBy>
  <cp:revision>2</cp:revision>
  <dcterms:created xsi:type="dcterms:W3CDTF">2012-10-29T08:44:00Z</dcterms:created>
  <dcterms:modified xsi:type="dcterms:W3CDTF">2012-10-29T08:44:00Z</dcterms:modified>
</cp:coreProperties>
</file>