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A32" w:rsidRPr="00813A32" w:rsidRDefault="00813A32" w:rsidP="00813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813A32">
        <w:rPr>
          <w:rFonts w:ascii="Arial" w:hAnsi="Arial" w:cs="Arial"/>
          <w:sz w:val="20"/>
          <w:szCs w:val="20"/>
        </w:rPr>
        <w:t>Unité d’enseignement 1 : Communiquer et se situer dans les organisations</w:t>
      </w:r>
    </w:p>
    <w:p w:rsidR="00813A32" w:rsidRPr="00813A32" w:rsidRDefault="00813A32" w:rsidP="00813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Axe 1 : Maîtriser les outils de communication externe et interne</w:t>
      </w:r>
    </w:p>
    <w:p w:rsidR="00813A32" w:rsidRPr="00813A32" w:rsidRDefault="00813A32" w:rsidP="00813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M111 Principes de la communication écrite et orale</w:t>
      </w:r>
    </w:p>
    <w:p w:rsidR="00813A32" w:rsidRPr="00813A32" w:rsidRDefault="00813A32" w:rsidP="00813A32">
      <w:pPr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Objectifs</w:t>
      </w:r>
      <w:r>
        <w:rPr>
          <w:rFonts w:ascii="Arial" w:hAnsi="Arial" w:cs="Arial"/>
          <w:sz w:val="20"/>
          <w:szCs w:val="20"/>
        </w:rPr>
        <w:t xml:space="preserve"> : </w:t>
      </w:r>
      <w:r w:rsidRPr="00813A32">
        <w:rPr>
          <w:rFonts w:ascii="Arial" w:hAnsi="Arial" w:cs="Arial"/>
          <w:sz w:val="20"/>
          <w:szCs w:val="20"/>
        </w:rPr>
        <w:t>Consolider les bases de l’expression et de la communication écrite et orale</w:t>
      </w:r>
    </w:p>
    <w:p w:rsidR="00813A32" w:rsidRPr="00813A32" w:rsidRDefault="00813A32" w:rsidP="00813A32">
      <w:pPr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Compétences : l’étudiant doit être capable de</w:t>
      </w:r>
      <w:r>
        <w:rPr>
          <w:rFonts w:ascii="Arial" w:hAnsi="Arial" w:cs="Arial"/>
          <w:sz w:val="20"/>
          <w:szCs w:val="20"/>
        </w:rPr>
        <w:t xml:space="preserve"> </w:t>
      </w:r>
      <w:r w:rsidRPr="00813A32">
        <w:rPr>
          <w:rFonts w:ascii="Arial" w:hAnsi="Arial" w:cs="Arial"/>
          <w:sz w:val="20"/>
          <w:szCs w:val="20"/>
        </w:rPr>
        <w:t>COMPRENDRE et ANALYSER tout document écrit ou intervention orale ;</w:t>
      </w:r>
      <w:r>
        <w:rPr>
          <w:rFonts w:ascii="Arial" w:hAnsi="Arial" w:cs="Arial"/>
          <w:sz w:val="20"/>
          <w:szCs w:val="20"/>
        </w:rPr>
        <w:t xml:space="preserve"> </w:t>
      </w:r>
      <w:r w:rsidRPr="00813A32">
        <w:rPr>
          <w:rFonts w:ascii="Arial" w:hAnsi="Arial" w:cs="Arial"/>
          <w:sz w:val="20"/>
          <w:szCs w:val="20"/>
        </w:rPr>
        <w:t>ORGANISER les informations et REALISER des documents avec efficacité en utilisant tout type de support ;</w:t>
      </w:r>
      <w:r>
        <w:rPr>
          <w:rFonts w:ascii="Arial" w:hAnsi="Arial" w:cs="Arial"/>
          <w:sz w:val="20"/>
          <w:szCs w:val="20"/>
        </w:rPr>
        <w:t xml:space="preserve"> </w:t>
      </w:r>
      <w:r w:rsidRPr="00813A32">
        <w:rPr>
          <w:rFonts w:ascii="Arial" w:hAnsi="Arial" w:cs="Arial"/>
          <w:sz w:val="20"/>
          <w:szCs w:val="20"/>
        </w:rPr>
        <w:t>PRENDRE la parole et S’EXPRIMER devant un groupe en utilisant si nécessaire les supports appropriés.</w:t>
      </w:r>
    </w:p>
    <w:p w:rsidR="00813A32" w:rsidRPr="00813A32" w:rsidRDefault="00813A32" w:rsidP="00813A32">
      <w:pPr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Contenus</w:t>
      </w:r>
      <w:r>
        <w:rPr>
          <w:rFonts w:ascii="Arial" w:hAnsi="Arial" w:cs="Arial"/>
          <w:sz w:val="20"/>
          <w:szCs w:val="20"/>
        </w:rPr>
        <w:t> :</w:t>
      </w:r>
    </w:p>
    <w:p w:rsidR="00813A32" w:rsidRPr="00813A32" w:rsidRDefault="00813A32" w:rsidP="00813A32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résumés ;</w:t>
      </w:r>
    </w:p>
    <w:p w:rsidR="00813A32" w:rsidRPr="00813A32" w:rsidRDefault="00813A32" w:rsidP="00813A32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rédaction d’écrits à partir de documents divers ;</w:t>
      </w:r>
    </w:p>
    <w:p w:rsidR="00813A32" w:rsidRPr="00813A32" w:rsidRDefault="00813A32" w:rsidP="00813A32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exposés ;</w:t>
      </w:r>
    </w:p>
    <w:p w:rsidR="00813A32" w:rsidRPr="00813A32" w:rsidRDefault="00813A32" w:rsidP="00813A32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débats.</w:t>
      </w:r>
    </w:p>
    <w:p w:rsidR="00813A32" w:rsidRDefault="00813A32" w:rsidP="00813A32">
      <w:pPr>
        <w:rPr>
          <w:rFonts w:ascii="Arial" w:hAnsi="Arial" w:cs="Arial"/>
          <w:sz w:val="20"/>
          <w:szCs w:val="20"/>
        </w:rPr>
      </w:pPr>
    </w:p>
    <w:p w:rsidR="00813A32" w:rsidRPr="00813A32" w:rsidRDefault="00813A32" w:rsidP="00813A32">
      <w:pPr>
        <w:rPr>
          <w:rFonts w:ascii="Arial" w:hAnsi="Arial" w:cs="Arial"/>
          <w:sz w:val="20"/>
          <w:szCs w:val="20"/>
        </w:rPr>
      </w:pPr>
    </w:p>
    <w:sectPr w:rsidR="00813A32" w:rsidRPr="00813A32" w:rsidSect="00ED235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450" w:rsidRDefault="00C65450" w:rsidP="00813A32">
      <w:pPr>
        <w:spacing w:after="0" w:line="240" w:lineRule="auto"/>
      </w:pPr>
      <w:r>
        <w:separator/>
      </w:r>
    </w:p>
  </w:endnote>
  <w:endnote w:type="continuationSeparator" w:id="0">
    <w:p w:rsidR="00C65450" w:rsidRDefault="00C65450" w:rsidP="0081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A32" w:rsidRPr="00813A32" w:rsidRDefault="00813A32" w:rsidP="00813A32">
    <w:pPr>
      <w:pStyle w:val="Pieddepage"/>
      <w:ind w:right="360"/>
      <w:rPr>
        <w:sz w:val="20"/>
      </w:rPr>
    </w:pPr>
    <w:r w:rsidRPr="00466F89">
      <w:rPr>
        <w:sz w:val="20"/>
      </w:rPr>
      <w:t xml:space="preserve">© Comptazine </w:t>
    </w:r>
    <w:r>
      <w:rPr>
        <w:sz w:val="20"/>
      </w:rPr>
      <w:t xml:space="preserve">DUT GEA – M111 Principes de communication écrite et orale – UE 1 </w:t>
    </w:r>
    <w:r w:rsidR="00E27084" w:rsidRPr="00E27084">
      <w:rPr>
        <w:sz w:val="20"/>
      </w:rPr>
      <w:t>Communication externe et interne</w:t>
    </w:r>
    <w:r>
      <w:rPr>
        <w:sz w:val="20"/>
      </w:rPr>
      <w:tab/>
    </w:r>
    <w:r>
      <w:rPr>
        <w:sz w:val="20"/>
      </w:rPr>
      <w:tab/>
    </w:r>
    <w:r>
      <w:rPr>
        <w:rStyle w:val="Numrodepage"/>
        <w:sz w:val="20"/>
      </w:rPr>
      <w:fldChar w:fldCharType="begin"/>
    </w:r>
    <w:r>
      <w:rPr>
        <w:rStyle w:val="Numrodepage"/>
        <w:sz w:val="20"/>
      </w:rPr>
      <w:instrText xml:space="preserve"> PAGE </w:instrText>
    </w:r>
    <w:r>
      <w:rPr>
        <w:rStyle w:val="Numrodepage"/>
        <w:sz w:val="20"/>
      </w:rPr>
      <w:fldChar w:fldCharType="separate"/>
    </w:r>
    <w:r w:rsidR="00102BE3">
      <w:rPr>
        <w:rStyle w:val="Numrodepage"/>
        <w:noProof/>
        <w:sz w:val="20"/>
      </w:rPr>
      <w:t>1</w:t>
    </w:r>
    <w:r>
      <w:rPr>
        <w:rStyle w:val="Numrodepage"/>
        <w:sz w:val="20"/>
      </w:rPr>
      <w:fldChar w:fldCharType="end"/>
    </w:r>
    <w:r>
      <w:rPr>
        <w:sz w:val="20"/>
      </w:rPr>
      <w:t>/</w:t>
    </w:r>
    <w:r>
      <w:rPr>
        <w:rStyle w:val="Numrodepage"/>
        <w:sz w:val="20"/>
      </w:rPr>
      <w:fldChar w:fldCharType="begin"/>
    </w:r>
    <w:r>
      <w:rPr>
        <w:rStyle w:val="Numrodepage"/>
        <w:sz w:val="20"/>
      </w:rPr>
      <w:instrText xml:space="preserve"> NUMPAGES </w:instrText>
    </w:r>
    <w:r>
      <w:rPr>
        <w:rStyle w:val="Numrodepage"/>
        <w:sz w:val="20"/>
      </w:rPr>
      <w:fldChar w:fldCharType="separate"/>
    </w:r>
    <w:r w:rsidR="00102BE3">
      <w:rPr>
        <w:rStyle w:val="Numrodepage"/>
        <w:noProof/>
        <w:sz w:val="20"/>
      </w:rPr>
      <w:t>1</w:t>
    </w:r>
    <w:r>
      <w:rPr>
        <w:rStyle w:val="Numrodepage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450" w:rsidRDefault="00C65450" w:rsidP="00813A32">
      <w:pPr>
        <w:spacing w:after="0" w:line="240" w:lineRule="auto"/>
      </w:pPr>
      <w:r>
        <w:separator/>
      </w:r>
    </w:p>
  </w:footnote>
  <w:footnote w:type="continuationSeparator" w:id="0">
    <w:p w:rsidR="00C65450" w:rsidRDefault="00C65450" w:rsidP="0081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A32" w:rsidRDefault="00813A32" w:rsidP="00813A32">
    <w:pPr>
      <w:pStyle w:val="En-tte"/>
      <w:ind w:right="849"/>
      <w:jc w:val="right"/>
    </w:pPr>
    <w:r>
      <w:rPr>
        <w:noProof/>
        <w:lang w:eastAsia="fr-FR"/>
      </w:rPr>
      <w:drawing>
        <wp:anchor distT="0" distB="0" distL="114300" distR="114300" simplePos="0" relativeHeight="251657216" behindDoc="1" locked="0" layoutInCell="1" allowOverlap="1" wp14:anchorId="134BF9F4" wp14:editId="64C0B944">
          <wp:simplePos x="0" y="0"/>
          <wp:positionH relativeFrom="margin">
            <wp:posOffset>5530215</wp:posOffset>
          </wp:positionH>
          <wp:positionV relativeFrom="margin">
            <wp:posOffset>-573718</wp:posOffset>
          </wp:positionV>
          <wp:extent cx="381000" cy="381000"/>
          <wp:effectExtent l="0" t="0" r="0" b="0"/>
          <wp:wrapNone/>
          <wp:docPr id="1" name="Image 1" descr="Description : C:\Mes documents\ACCOUNTANCY SIMPLY\Projet\logos_Comptazine_FB_TW-40-x-4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 descr="Description : C:\Mes documents\ACCOUNTANCY SIMPLY\Projet\logos_Comptazine_FB_TW-40-x-4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 w:rsidRPr="006E50E1">
        <w:rPr>
          <w:rStyle w:val="Lienhypertexte"/>
          <w:rFonts w:ascii="Calibri" w:hAnsi="Calibri" w:cs="Calibri"/>
          <w:color w:val="E36C0A"/>
          <w:sz w:val="18"/>
        </w:rPr>
        <w:t>www.comptazine.fr</w:t>
      </w:r>
    </w:hyperlink>
    <w:r w:rsidR="00C65450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013490" o:spid="_x0000_s2050" type="#_x0000_t75" style="position:absolute;left:0;text-align:left;margin-left:0;margin-top:0;width:495.9pt;height:495.9pt;z-index:-251658240;mso-position-horizontal:center;mso-position-horizontal-relative:margin;mso-position-vertical:center;mso-position-vertical-relative:margin" o:allowincell="f">
          <v:imagedata r:id="rId3" o:title="logos_Comptazine_NB-OPACITE-20-200-x-20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00FEE"/>
    <w:multiLevelType w:val="hybridMultilevel"/>
    <w:tmpl w:val="55DEBEDC"/>
    <w:lvl w:ilvl="0" w:tplc="DCA67D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24E"/>
    <w:rsid w:val="00060AAE"/>
    <w:rsid w:val="00087B8D"/>
    <w:rsid w:val="000A3745"/>
    <w:rsid w:val="000B6591"/>
    <w:rsid w:val="000F3875"/>
    <w:rsid w:val="00102BE3"/>
    <w:rsid w:val="00126BD3"/>
    <w:rsid w:val="0013473D"/>
    <w:rsid w:val="001441DD"/>
    <w:rsid w:val="00184681"/>
    <w:rsid w:val="001B5A27"/>
    <w:rsid w:val="0021744B"/>
    <w:rsid w:val="002459D3"/>
    <w:rsid w:val="00280537"/>
    <w:rsid w:val="0028260C"/>
    <w:rsid w:val="002B2B50"/>
    <w:rsid w:val="002D3D0B"/>
    <w:rsid w:val="002E1C96"/>
    <w:rsid w:val="002F169A"/>
    <w:rsid w:val="00313D7D"/>
    <w:rsid w:val="0031527F"/>
    <w:rsid w:val="00323B6F"/>
    <w:rsid w:val="003330A2"/>
    <w:rsid w:val="00381A6E"/>
    <w:rsid w:val="003821E3"/>
    <w:rsid w:val="00401003"/>
    <w:rsid w:val="00401BBD"/>
    <w:rsid w:val="00402D2F"/>
    <w:rsid w:val="00444F8E"/>
    <w:rsid w:val="00457BB2"/>
    <w:rsid w:val="00470188"/>
    <w:rsid w:val="00485350"/>
    <w:rsid w:val="004F7049"/>
    <w:rsid w:val="00501E68"/>
    <w:rsid w:val="00504687"/>
    <w:rsid w:val="00515B1E"/>
    <w:rsid w:val="00533FCF"/>
    <w:rsid w:val="00540D6B"/>
    <w:rsid w:val="005424D4"/>
    <w:rsid w:val="00576FE2"/>
    <w:rsid w:val="005954A6"/>
    <w:rsid w:val="005E0BB3"/>
    <w:rsid w:val="005E5DF5"/>
    <w:rsid w:val="00602F92"/>
    <w:rsid w:val="00621B1F"/>
    <w:rsid w:val="0062235F"/>
    <w:rsid w:val="0063232F"/>
    <w:rsid w:val="00642228"/>
    <w:rsid w:val="00650862"/>
    <w:rsid w:val="006550B8"/>
    <w:rsid w:val="00671D24"/>
    <w:rsid w:val="00684F63"/>
    <w:rsid w:val="006B7B23"/>
    <w:rsid w:val="006D7C2C"/>
    <w:rsid w:val="00732313"/>
    <w:rsid w:val="00740BC2"/>
    <w:rsid w:val="00742444"/>
    <w:rsid w:val="00773976"/>
    <w:rsid w:val="00774922"/>
    <w:rsid w:val="0079083B"/>
    <w:rsid w:val="007A18C0"/>
    <w:rsid w:val="007C11B3"/>
    <w:rsid w:val="008061BC"/>
    <w:rsid w:val="00813A32"/>
    <w:rsid w:val="00842E18"/>
    <w:rsid w:val="00844FEF"/>
    <w:rsid w:val="008544ED"/>
    <w:rsid w:val="0086714A"/>
    <w:rsid w:val="008E64E6"/>
    <w:rsid w:val="008F7F00"/>
    <w:rsid w:val="009343FC"/>
    <w:rsid w:val="009516AB"/>
    <w:rsid w:val="0099224E"/>
    <w:rsid w:val="009936A9"/>
    <w:rsid w:val="009E5061"/>
    <w:rsid w:val="00A70A9E"/>
    <w:rsid w:val="00A854E2"/>
    <w:rsid w:val="00AA0236"/>
    <w:rsid w:val="00B32C0C"/>
    <w:rsid w:val="00B41D6E"/>
    <w:rsid w:val="00B50D53"/>
    <w:rsid w:val="00BD256A"/>
    <w:rsid w:val="00BD5DAE"/>
    <w:rsid w:val="00C65450"/>
    <w:rsid w:val="00C70C39"/>
    <w:rsid w:val="00C74F0E"/>
    <w:rsid w:val="00C94EEF"/>
    <w:rsid w:val="00C9786D"/>
    <w:rsid w:val="00CB3505"/>
    <w:rsid w:val="00D12FEE"/>
    <w:rsid w:val="00D66408"/>
    <w:rsid w:val="00D9159C"/>
    <w:rsid w:val="00DD54DF"/>
    <w:rsid w:val="00E27084"/>
    <w:rsid w:val="00E4732B"/>
    <w:rsid w:val="00E71F89"/>
    <w:rsid w:val="00ED2353"/>
    <w:rsid w:val="00F52A5E"/>
    <w:rsid w:val="00F53038"/>
    <w:rsid w:val="00F60AE9"/>
    <w:rsid w:val="00F61E48"/>
    <w:rsid w:val="00F84E1A"/>
    <w:rsid w:val="00FB120B"/>
    <w:rsid w:val="00FB4BB2"/>
    <w:rsid w:val="00FC0615"/>
    <w:rsid w:val="00FD44A6"/>
    <w:rsid w:val="00FE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1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813A32"/>
  </w:style>
  <w:style w:type="paragraph" w:styleId="Pieddepage">
    <w:name w:val="footer"/>
    <w:basedOn w:val="Normal"/>
    <w:link w:val="PieddepageCar"/>
    <w:unhideWhenUsed/>
    <w:rsid w:val="0081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813A32"/>
  </w:style>
  <w:style w:type="character" w:styleId="Lienhypertexte">
    <w:name w:val="Hyperlink"/>
    <w:uiPriority w:val="99"/>
    <w:unhideWhenUsed/>
    <w:rsid w:val="00813A32"/>
    <w:rPr>
      <w:color w:val="0000FF"/>
      <w:u w:val="single"/>
    </w:rPr>
  </w:style>
  <w:style w:type="character" w:styleId="Numrodepage">
    <w:name w:val="page number"/>
    <w:basedOn w:val="Policepardfaut"/>
    <w:rsid w:val="00813A32"/>
  </w:style>
  <w:style w:type="paragraph" w:styleId="Paragraphedeliste">
    <w:name w:val="List Paragraph"/>
    <w:basedOn w:val="Normal"/>
    <w:uiPriority w:val="34"/>
    <w:qFormat/>
    <w:rsid w:val="00813A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1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813A32"/>
  </w:style>
  <w:style w:type="paragraph" w:styleId="Pieddepage">
    <w:name w:val="footer"/>
    <w:basedOn w:val="Normal"/>
    <w:link w:val="PieddepageCar"/>
    <w:unhideWhenUsed/>
    <w:rsid w:val="0081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813A32"/>
  </w:style>
  <w:style w:type="character" w:styleId="Lienhypertexte">
    <w:name w:val="Hyperlink"/>
    <w:uiPriority w:val="99"/>
    <w:unhideWhenUsed/>
    <w:rsid w:val="00813A32"/>
    <w:rPr>
      <w:color w:val="0000FF"/>
      <w:u w:val="single"/>
    </w:rPr>
  </w:style>
  <w:style w:type="character" w:styleId="Numrodepage">
    <w:name w:val="page number"/>
    <w:basedOn w:val="Policepardfaut"/>
    <w:rsid w:val="00813A32"/>
  </w:style>
  <w:style w:type="paragraph" w:styleId="Paragraphedeliste">
    <w:name w:val="List Paragraph"/>
    <w:basedOn w:val="Normal"/>
    <w:uiPriority w:val="34"/>
    <w:qFormat/>
    <w:rsid w:val="0081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comptazine.f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Comptazine</dc:creator>
  <cp:keywords/>
  <dc:description/>
  <cp:lastModifiedBy>Comptazine</cp:lastModifiedBy>
  <cp:revision>3</cp:revision>
  <dcterms:created xsi:type="dcterms:W3CDTF">2012-12-17T15:12:00Z</dcterms:created>
  <dcterms:modified xsi:type="dcterms:W3CDTF">2012-12-23T15:07:00Z</dcterms:modified>
</cp:coreProperties>
</file>