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4F" w:rsidRPr="00E475E0" w:rsidRDefault="005D4C4F" w:rsidP="005D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</w:p>
    <w:p w:rsidR="00B0772C" w:rsidRPr="00E475E0" w:rsidRDefault="005D4C4F" w:rsidP="005D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E475E0">
        <w:rPr>
          <w:rFonts w:ascii="Arial" w:hAnsi="Arial" w:cs="Arial"/>
          <w:b/>
          <w:bCs/>
          <w:sz w:val="36"/>
          <w:szCs w:val="36"/>
        </w:rPr>
        <w:t>B</w:t>
      </w:r>
      <w:r w:rsidR="00C75734" w:rsidRPr="00E475E0">
        <w:rPr>
          <w:rFonts w:ascii="Arial" w:hAnsi="Arial" w:cs="Arial"/>
          <w:b/>
          <w:bCs/>
          <w:sz w:val="36"/>
          <w:szCs w:val="36"/>
        </w:rPr>
        <w:t>TS</w:t>
      </w:r>
    </w:p>
    <w:p w:rsidR="005D4C4F" w:rsidRPr="00E475E0" w:rsidRDefault="005D4C4F" w:rsidP="005D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75734" w:rsidRPr="00E475E0" w:rsidRDefault="00C75734" w:rsidP="00C75734">
      <w:pPr>
        <w:rPr>
          <w:rFonts w:ascii="Arial" w:hAnsi="Arial" w:cs="Arial"/>
        </w:rPr>
      </w:pPr>
    </w:p>
    <w:p w:rsidR="00C75734" w:rsidRDefault="00C75734" w:rsidP="00C75734">
      <w:pPr>
        <w:rPr>
          <w:rFonts w:ascii="Arial" w:hAnsi="Arial" w:cs="Arial"/>
        </w:rPr>
      </w:pPr>
    </w:p>
    <w:p w:rsidR="002F1021" w:rsidRPr="00E475E0" w:rsidRDefault="002F1021" w:rsidP="00C75734">
      <w:pPr>
        <w:rPr>
          <w:rFonts w:ascii="Arial" w:hAnsi="Arial" w:cs="Arial"/>
        </w:rPr>
      </w:pPr>
    </w:p>
    <w:p w:rsidR="00C75734" w:rsidRPr="00E475E0" w:rsidRDefault="002F1021" w:rsidP="00C75734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ANGLAIS</w:t>
      </w:r>
    </w:p>
    <w:p w:rsidR="00C75734" w:rsidRPr="00E475E0" w:rsidRDefault="00C75734" w:rsidP="00C75734">
      <w:pPr>
        <w:rPr>
          <w:rFonts w:ascii="Arial" w:hAnsi="Arial" w:cs="Arial"/>
        </w:rPr>
      </w:pPr>
    </w:p>
    <w:p w:rsidR="00C75734" w:rsidRPr="00E475E0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E475E0">
        <w:rPr>
          <w:rFonts w:ascii="Arial" w:hAnsi="Arial" w:cs="Arial"/>
          <w:b/>
          <w:bCs/>
          <w:sz w:val="28"/>
          <w:szCs w:val="28"/>
        </w:rPr>
        <w:t>SESSION 20</w:t>
      </w:r>
      <w:r w:rsidR="009213D7">
        <w:rPr>
          <w:rFonts w:ascii="Arial" w:hAnsi="Arial" w:cs="Arial"/>
          <w:b/>
          <w:bCs/>
          <w:sz w:val="28"/>
          <w:szCs w:val="28"/>
        </w:rPr>
        <w:t>0</w:t>
      </w:r>
      <w:r w:rsidR="000C61FC">
        <w:rPr>
          <w:rFonts w:ascii="Arial" w:hAnsi="Arial" w:cs="Arial"/>
          <w:b/>
          <w:bCs/>
          <w:sz w:val="28"/>
          <w:szCs w:val="28"/>
        </w:rPr>
        <w:t>5</w:t>
      </w:r>
    </w:p>
    <w:p w:rsidR="00C75734" w:rsidRPr="00E475E0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E475E0">
        <w:rPr>
          <w:rFonts w:ascii="Arial" w:hAnsi="Arial" w:cs="Arial"/>
          <w:sz w:val="28"/>
          <w:szCs w:val="28"/>
        </w:rPr>
        <w:t>_______</w:t>
      </w:r>
    </w:p>
    <w:p w:rsidR="00C75734" w:rsidRPr="00E475E0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E475E0">
        <w:rPr>
          <w:rFonts w:ascii="Arial" w:hAnsi="Arial" w:cs="Arial"/>
          <w:b/>
          <w:bCs/>
          <w:sz w:val="28"/>
          <w:szCs w:val="28"/>
        </w:rPr>
        <w:t xml:space="preserve">Durée : </w:t>
      </w:r>
      <w:r w:rsidR="002F1021">
        <w:rPr>
          <w:rFonts w:ascii="Arial" w:hAnsi="Arial" w:cs="Arial"/>
          <w:b/>
          <w:bCs/>
          <w:sz w:val="28"/>
          <w:szCs w:val="28"/>
        </w:rPr>
        <w:t>2</w:t>
      </w:r>
      <w:r w:rsidRPr="00E475E0">
        <w:rPr>
          <w:rFonts w:ascii="Arial" w:hAnsi="Arial" w:cs="Arial"/>
          <w:b/>
          <w:bCs/>
          <w:sz w:val="28"/>
          <w:szCs w:val="28"/>
        </w:rPr>
        <w:t xml:space="preserve"> heures</w:t>
      </w:r>
    </w:p>
    <w:p w:rsidR="00EC50A3" w:rsidRDefault="00EC50A3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929"/>
        <w:gridCol w:w="3070"/>
      </w:tblGrid>
      <w:tr w:rsidR="002F1021" w:rsidRPr="002F1021" w:rsidTr="002F1021">
        <w:trPr>
          <w:trHeight w:val="567"/>
        </w:trPr>
        <w:tc>
          <w:tcPr>
            <w:tcW w:w="5211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F1021">
              <w:rPr>
                <w:rFonts w:ascii="Arial" w:hAnsi="Arial" w:cs="Arial"/>
                <w:color w:val="343434"/>
              </w:rPr>
              <w:t xml:space="preserve">Management des </w:t>
            </w:r>
            <w:r w:rsidRPr="002F1021">
              <w:rPr>
                <w:rFonts w:ascii="Arial" w:hAnsi="Arial" w:cs="Arial"/>
                <w:color w:val="181818"/>
              </w:rPr>
              <w:t>u</w:t>
            </w:r>
            <w:r w:rsidRPr="002F1021">
              <w:rPr>
                <w:rFonts w:ascii="Arial" w:hAnsi="Arial" w:cs="Arial"/>
                <w:color w:val="343434"/>
              </w:rPr>
              <w:t>nités commerciales</w:t>
            </w:r>
          </w:p>
        </w:tc>
        <w:tc>
          <w:tcPr>
            <w:tcW w:w="929" w:type="dxa"/>
            <w:vMerge w:val="restart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70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F1021">
              <w:rPr>
                <w:rFonts w:ascii="Arial" w:hAnsi="Arial" w:cs="Arial"/>
                <w:bCs/>
              </w:rPr>
              <w:t>Coefficient : 1,5</w:t>
            </w:r>
          </w:p>
        </w:tc>
      </w:tr>
      <w:tr w:rsidR="002F1021" w:rsidRPr="002F1021" w:rsidTr="002F1021">
        <w:trPr>
          <w:trHeight w:val="567"/>
        </w:trPr>
        <w:tc>
          <w:tcPr>
            <w:tcW w:w="5211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43434"/>
              </w:rPr>
            </w:pPr>
            <w:r w:rsidRPr="002F1021">
              <w:rPr>
                <w:rFonts w:ascii="Arial" w:hAnsi="Arial" w:cs="Arial"/>
                <w:color w:val="343434"/>
              </w:rPr>
              <w:t>Ass</w:t>
            </w:r>
            <w:r w:rsidRPr="002F1021">
              <w:rPr>
                <w:rFonts w:ascii="Arial" w:hAnsi="Arial" w:cs="Arial"/>
                <w:color w:val="181818"/>
              </w:rPr>
              <w:t>u</w:t>
            </w:r>
            <w:r w:rsidRPr="002F1021">
              <w:rPr>
                <w:rFonts w:ascii="Arial" w:hAnsi="Arial" w:cs="Arial"/>
                <w:color w:val="343434"/>
              </w:rPr>
              <w:t>rance</w:t>
            </w:r>
          </w:p>
        </w:tc>
        <w:tc>
          <w:tcPr>
            <w:tcW w:w="929" w:type="dxa"/>
            <w:vMerge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70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F1021">
              <w:rPr>
                <w:rFonts w:ascii="Arial" w:hAnsi="Arial" w:cs="Arial"/>
                <w:bCs/>
              </w:rPr>
              <w:t>Coefficient : 1</w:t>
            </w:r>
          </w:p>
        </w:tc>
      </w:tr>
      <w:tr w:rsidR="002F1021" w:rsidRPr="002F1021" w:rsidTr="002F1021">
        <w:trPr>
          <w:trHeight w:val="567"/>
        </w:trPr>
        <w:tc>
          <w:tcPr>
            <w:tcW w:w="5211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43434"/>
              </w:rPr>
            </w:pPr>
            <w:r w:rsidRPr="002F1021">
              <w:rPr>
                <w:rFonts w:ascii="Arial" w:hAnsi="Arial" w:cs="Arial"/>
                <w:color w:val="343434"/>
              </w:rPr>
              <w:t>Banque</w:t>
            </w:r>
          </w:p>
        </w:tc>
        <w:tc>
          <w:tcPr>
            <w:tcW w:w="929" w:type="dxa"/>
            <w:vMerge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70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F1021">
              <w:rPr>
                <w:rFonts w:ascii="Arial" w:hAnsi="Arial" w:cs="Arial"/>
                <w:bCs/>
              </w:rPr>
              <w:t>Coefficient : 1</w:t>
            </w:r>
          </w:p>
        </w:tc>
      </w:tr>
      <w:tr w:rsidR="002F1021" w:rsidRPr="002F1021" w:rsidTr="002F1021">
        <w:trPr>
          <w:trHeight w:val="567"/>
        </w:trPr>
        <w:tc>
          <w:tcPr>
            <w:tcW w:w="5211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43434"/>
              </w:rPr>
            </w:pPr>
            <w:r w:rsidRPr="002F1021">
              <w:rPr>
                <w:rFonts w:ascii="Arial" w:hAnsi="Arial" w:cs="Arial"/>
                <w:color w:val="343434"/>
              </w:rPr>
              <w:t>Communication</w:t>
            </w:r>
            <w:r w:rsidR="00304C71">
              <w:rPr>
                <w:rFonts w:ascii="Arial" w:hAnsi="Arial" w:cs="Arial"/>
                <w:color w:val="343434"/>
              </w:rPr>
              <w:t xml:space="preserve"> des entreprises</w:t>
            </w:r>
          </w:p>
        </w:tc>
        <w:tc>
          <w:tcPr>
            <w:tcW w:w="929" w:type="dxa"/>
            <w:vMerge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70" w:type="dxa"/>
            <w:vAlign w:val="center"/>
          </w:tcPr>
          <w:p w:rsidR="002F1021" w:rsidRPr="002F1021" w:rsidRDefault="002F1021" w:rsidP="00304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F1021">
              <w:rPr>
                <w:rFonts w:ascii="Arial" w:hAnsi="Arial" w:cs="Arial"/>
                <w:bCs/>
              </w:rPr>
              <w:t xml:space="preserve">Coefficient : </w:t>
            </w:r>
            <w:r w:rsidR="00304C71">
              <w:rPr>
                <w:rFonts w:ascii="Arial" w:hAnsi="Arial" w:cs="Arial"/>
                <w:bCs/>
              </w:rPr>
              <w:t>1</w:t>
            </w:r>
          </w:p>
        </w:tc>
      </w:tr>
      <w:tr w:rsidR="002F1021" w:rsidRPr="002F1021" w:rsidTr="002F1021">
        <w:trPr>
          <w:trHeight w:val="567"/>
        </w:trPr>
        <w:tc>
          <w:tcPr>
            <w:tcW w:w="5211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43434"/>
              </w:rPr>
            </w:pPr>
            <w:r w:rsidRPr="002F1021">
              <w:rPr>
                <w:rFonts w:ascii="Arial" w:hAnsi="Arial" w:cs="Arial"/>
                <w:color w:val="343434"/>
              </w:rPr>
              <w:t>Professions immobilières</w:t>
            </w:r>
          </w:p>
        </w:tc>
        <w:tc>
          <w:tcPr>
            <w:tcW w:w="929" w:type="dxa"/>
            <w:vMerge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70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F1021">
              <w:rPr>
                <w:rFonts w:ascii="Arial" w:hAnsi="Arial" w:cs="Arial"/>
                <w:bCs/>
              </w:rPr>
              <w:t>Coefficient : 1</w:t>
            </w:r>
          </w:p>
        </w:tc>
      </w:tr>
    </w:tbl>
    <w:p w:rsidR="002F1021" w:rsidRPr="00E475E0" w:rsidRDefault="002F1021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0772C" w:rsidRPr="00E475E0" w:rsidRDefault="00C75734" w:rsidP="00C75734">
      <w:pPr>
        <w:jc w:val="center"/>
        <w:rPr>
          <w:rFonts w:ascii="Arial" w:hAnsi="Arial" w:cs="Arial"/>
          <w:sz w:val="22"/>
          <w:szCs w:val="22"/>
        </w:rPr>
      </w:pPr>
      <w:r w:rsidRPr="00E475E0">
        <w:rPr>
          <w:rFonts w:ascii="Arial" w:hAnsi="Arial" w:cs="Arial"/>
          <w:sz w:val="28"/>
          <w:szCs w:val="28"/>
        </w:rPr>
        <w:t>________</w:t>
      </w:r>
    </w:p>
    <w:p w:rsidR="00B0772C" w:rsidRPr="00E475E0" w:rsidRDefault="00B0772C">
      <w:pPr>
        <w:jc w:val="center"/>
        <w:rPr>
          <w:rFonts w:ascii="Arial" w:hAnsi="Arial" w:cs="Arial"/>
          <w:sz w:val="22"/>
          <w:szCs w:val="22"/>
        </w:rPr>
      </w:pPr>
    </w:p>
    <w:p w:rsidR="00C75734" w:rsidRPr="00E475E0" w:rsidRDefault="00C75734" w:rsidP="00C75734">
      <w:pPr>
        <w:rPr>
          <w:rFonts w:ascii="Arial" w:hAnsi="Arial" w:cs="Arial"/>
          <w:b/>
          <w:bCs/>
        </w:rPr>
      </w:pPr>
    </w:p>
    <w:p w:rsidR="002F1021" w:rsidRDefault="002F1021" w:rsidP="002F1021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343434"/>
          <w:sz w:val="23"/>
          <w:szCs w:val="23"/>
        </w:rPr>
      </w:pPr>
      <w:r>
        <w:rPr>
          <w:rFonts w:ascii="Arial" w:hAnsi="Arial" w:cs="Arial"/>
          <w:i/>
          <w:iCs/>
          <w:color w:val="343434"/>
          <w:sz w:val="23"/>
          <w:szCs w:val="23"/>
        </w:rPr>
        <w:t>Dictionnaire bilingue autorisé</w:t>
      </w:r>
    </w:p>
    <w:p w:rsidR="002F1021" w:rsidRDefault="002F1021" w:rsidP="002F10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181818"/>
          <w:sz w:val="23"/>
          <w:szCs w:val="23"/>
        </w:rPr>
      </w:pPr>
    </w:p>
    <w:p w:rsidR="002F1021" w:rsidRDefault="002F1021" w:rsidP="002F1021">
      <w:pPr>
        <w:jc w:val="center"/>
        <w:rPr>
          <w:rFonts w:ascii="Arial" w:hAnsi="Arial" w:cs="Arial"/>
          <w:b/>
          <w:bCs/>
          <w:i/>
          <w:iCs/>
          <w:color w:val="181818"/>
          <w:sz w:val="25"/>
          <w:szCs w:val="25"/>
        </w:rPr>
      </w:pPr>
    </w:p>
    <w:p w:rsidR="00304C71" w:rsidRPr="00304C71" w:rsidRDefault="002F1021" w:rsidP="00CB01F4">
      <w:pPr>
        <w:jc w:val="center"/>
        <w:rPr>
          <w:rFonts w:ascii="Arial" w:hAnsi="Arial" w:cs="Arial"/>
          <w:b/>
          <w:lang w:val="en-US"/>
        </w:rPr>
        <w:sectPr w:rsidR="00304C71" w:rsidRPr="00304C71" w:rsidSect="002F1021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proofErr w:type="spellStart"/>
      <w:r w:rsidRPr="00CB01F4">
        <w:rPr>
          <w:rFonts w:ascii="Arial" w:hAnsi="Arial" w:cs="Arial"/>
          <w:b/>
          <w:bCs/>
          <w:i/>
          <w:iCs/>
          <w:color w:val="181818"/>
          <w:sz w:val="25"/>
          <w:szCs w:val="25"/>
          <w:lang w:val="en-US"/>
        </w:rPr>
        <w:t>Calcula</w:t>
      </w:r>
      <w:r w:rsidRPr="00CB01F4">
        <w:rPr>
          <w:rFonts w:ascii="Arial" w:hAnsi="Arial" w:cs="Arial"/>
          <w:b/>
          <w:bCs/>
          <w:i/>
          <w:iCs/>
          <w:color w:val="343434"/>
          <w:sz w:val="25"/>
          <w:szCs w:val="25"/>
          <w:lang w:val="en-US"/>
        </w:rPr>
        <w:t>t</w:t>
      </w:r>
      <w:r w:rsidRPr="00CB01F4">
        <w:rPr>
          <w:rFonts w:ascii="Arial" w:hAnsi="Arial" w:cs="Arial"/>
          <w:b/>
          <w:bCs/>
          <w:i/>
          <w:iCs/>
          <w:color w:val="181818"/>
          <w:sz w:val="25"/>
          <w:szCs w:val="25"/>
          <w:lang w:val="en-US"/>
        </w:rPr>
        <w:t>rice</w:t>
      </w:r>
      <w:proofErr w:type="spellEnd"/>
      <w:r w:rsidRPr="00CB01F4">
        <w:rPr>
          <w:rFonts w:ascii="Arial" w:hAnsi="Arial" w:cs="Arial"/>
          <w:b/>
          <w:bCs/>
          <w:i/>
          <w:iCs/>
          <w:color w:val="181818"/>
          <w:sz w:val="25"/>
          <w:szCs w:val="25"/>
          <w:lang w:val="en-US"/>
        </w:rPr>
        <w:t xml:space="preserve"> </w:t>
      </w:r>
      <w:proofErr w:type="spellStart"/>
      <w:r w:rsidRPr="00CB01F4">
        <w:rPr>
          <w:rFonts w:ascii="Arial" w:hAnsi="Arial" w:cs="Arial"/>
          <w:b/>
          <w:bCs/>
          <w:i/>
          <w:iCs/>
          <w:color w:val="181818"/>
          <w:sz w:val="25"/>
          <w:szCs w:val="25"/>
          <w:lang w:val="en-US"/>
        </w:rPr>
        <w:t>interdite</w:t>
      </w:r>
      <w:proofErr w:type="spellEnd"/>
      <w:r w:rsidR="00E475E0" w:rsidRPr="00CB01F4">
        <w:rPr>
          <w:rFonts w:ascii="Arial" w:hAnsi="Arial" w:cs="Arial"/>
          <w:lang w:val="en-US"/>
        </w:rPr>
        <w:br w:type="page"/>
      </w:r>
    </w:p>
    <w:p w:rsidR="004957E4" w:rsidRPr="00CB01F4" w:rsidRDefault="00CB01F4" w:rsidP="00CB01F4">
      <w:pPr>
        <w:suppressLineNumbers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color w:val="161616"/>
          <w:sz w:val="28"/>
          <w:szCs w:val="28"/>
          <w:lang w:val="en-US"/>
        </w:rPr>
      </w:pPr>
      <w:r w:rsidRPr="00CB01F4">
        <w:rPr>
          <w:rFonts w:ascii="Arial" w:hAnsi="Arial" w:cs="Arial"/>
          <w:b/>
          <w:bCs/>
          <w:color w:val="161616"/>
          <w:sz w:val="28"/>
          <w:szCs w:val="28"/>
          <w:lang w:val="en-US"/>
        </w:rPr>
        <w:lastRenderedPageBreak/>
        <w:t>HR MANAGERS TACKLE ISSUE OF PROPER DRESS</w:t>
      </w:r>
    </w:p>
    <w:p w:rsidR="00CB01F4" w:rsidRPr="00CB01F4" w:rsidRDefault="00CB01F4" w:rsidP="00CB01F4">
      <w:pPr>
        <w:spacing w:after="240"/>
        <w:rPr>
          <w:rFonts w:ascii="Arial" w:hAnsi="Arial" w:cs="Arial"/>
          <w:iCs/>
          <w:lang w:val="en-US"/>
        </w:rPr>
      </w:pPr>
      <w:r w:rsidRPr="00CB01F4">
        <w:rPr>
          <w:rFonts w:ascii="Arial" w:hAnsi="Arial" w:cs="Arial"/>
          <w:iCs/>
          <w:lang w:val="en-US"/>
        </w:rPr>
        <w:t>Ties and suits have been replaced by the new business casual dress style at many North</w:t>
      </w:r>
      <w:r>
        <w:rPr>
          <w:rFonts w:ascii="Arial" w:hAnsi="Arial" w:cs="Arial"/>
          <w:iCs/>
          <w:lang w:val="en-US"/>
        </w:rPr>
        <w:t xml:space="preserve"> </w:t>
      </w:r>
      <w:r w:rsidRPr="00CB01F4">
        <w:rPr>
          <w:rFonts w:ascii="Arial" w:hAnsi="Arial" w:cs="Arial"/>
          <w:iCs/>
          <w:lang w:val="en-US"/>
        </w:rPr>
        <w:t>Carolina companies. While the change has been attributed to helping break down workplace</w:t>
      </w:r>
      <w:r>
        <w:rPr>
          <w:rFonts w:ascii="Arial" w:hAnsi="Arial" w:cs="Arial"/>
          <w:iCs/>
          <w:lang w:val="en-US"/>
        </w:rPr>
        <w:t xml:space="preserve"> </w:t>
      </w:r>
      <w:r w:rsidRPr="00CB01F4">
        <w:rPr>
          <w:rFonts w:ascii="Arial" w:hAnsi="Arial" w:cs="Arial"/>
          <w:iCs/>
          <w:lang w:val="en-US"/>
        </w:rPr>
        <w:t>barriers and fostering creativity, it can be challenging for companies seeking to maintain a</w:t>
      </w:r>
      <w:r>
        <w:rPr>
          <w:rFonts w:ascii="Arial" w:hAnsi="Arial" w:cs="Arial"/>
          <w:iCs/>
          <w:lang w:val="en-US"/>
        </w:rPr>
        <w:t xml:space="preserve"> </w:t>
      </w:r>
      <w:r w:rsidRPr="00CB01F4">
        <w:rPr>
          <w:rFonts w:ascii="Arial" w:hAnsi="Arial" w:cs="Arial"/>
          <w:iCs/>
          <w:lang w:val="en-US"/>
        </w:rPr>
        <w:t>professional appearance. That challenge has placed more demands on human resource</w:t>
      </w:r>
      <w:r>
        <w:rPr>
          <w:rFonts w:ascii="Arial" w:hAnsi="Arial" w:cs="Arial"/>
          <w:iCs/>
          <w:lang w:val="en-US"/>
        </w:rPr>
        <w:t xml:space="preserve"> </w:t>
      </w:r>
      <w:r w:rsidRPr="00CB01F4">
        <w:rPr>
          <w:rFonts w:ascii="Arial" w:hAnsi="Arial" w:cs="Arial"/>
          <w:iCs/>
          <w:lang w:val="en-US"/>
        </w:rPr>
        <w:t>departments to define what is - and is not - allowed in the modem workplace. "The image of</w:t>
      </w:r>
      <w:r>
        <w:rPr>
          <w:rFonts w:ascii="Arial" w:hAnsi="Arial" w:cs="Arial"/>
          <w:iCs/>
          <w:lang w:val="en-US"/>
        </w:rPr>
        <w:t xml:space="preserve"> </w:t>
      </w:r>
      <w:r w:rsidRPr="00CB01F4">
        <w:rPr>
          <w:rFonts w:ascii="Arial" w:hAnsi="Arial" w:cs="Arial"/>
          <w:iCs/>
          <w:lang w:val="en-US"/>
        </w:rPr>
        <w:t>the person must be in touch with the image of the en tire company," says the vice president of</w:t>
      </w:r>
      <w:r>
        <w:rPr>
          <w:rFonts w:ascii="Arial" w:hAnsi="Arial" w:cs="Arial"/>
          <w:iCs/>
          <w:lang w:val="en-US"/>
        </w:rPr>
        <w:t xml:space="preserve"> </w:t>
      </w:r>
      <w:r w:rsidRPr="00CB01F4">
        <w:rPr>
          <w:rFonts w:ascii="Arial" w:hAnsi="Arial" w:cs="Arial"/>
          <w:iCs/>
          <w:lang w:val="en-US"/>
        </w:rPr>
        <w:t xml:space="preserve">human resources with </w:t>
      </w:r>
      <w:proofErr w:type="spellStart"/>
      <w:r w:rsidRPr="00CB01F4">
        <w:rPr>
          <w:rFonts w:ascii="Arial" w:hAnsi="Arial" w:cs="Arial"/>
          <w:iCs/>
          <w:lang w:val="en-US"/>
        </w:rPr>
        <w:t>SpectraSite</w:t>
      </w:r>
      <w:proofErr w:type="spellEnd"/>
      <w:r w:rsidRPr="00CB01F4">
        <w:rPr>
          <w:rFonts w:ascii="Arial" w:hAnsi="Arial" w:cs="Arial"/>
          <w:iCs/>
          <w:lang w:val="en-US"/>
        </w:rPr>
        <w:t xml:space="preserve"> Communications. "Each company has a different</w:t>
      </w:r>
      <w:r>
        <w:rPr>
          <w:rFonts w:ascii="Arial" w:hAnsi="Arial" w:cs="Arial"/>
          <w:iCs/>
          <w:lang w:val="en-US"/>
        </w:rPr>
        <w:t xml:space="preserve"> </w:t>
      </w:r>
      <w:r w:rsidRPr="00CB01F4">
        <w:rPr>
          <w:rFonts w:ascii="Arial" w:hAnsi="Arial" w:cs="Arial"/>
          <w:iCs/>
          <w:lang w:val="en-US"/>
        </w:rPr>
        <w:t>environment and the dress codes must be customized to fit that setting."</w:t>
      </w:r>
    </w:p>
    <w:p w:rsidR="00CB01F4" w:rsidRPr="00CB01F4" w:rsidRDefault="00CB01F4" w:rsidP="00CB01F4">
      <w:pPr>
        <w:spacing w:after="240"/>
        <w:rPr>
          <w:rFonts w:ascii="Arial" w:hAnsi="Arial" w:cs="Arial"/>
          <w:iCs/>
          <w:lang w:val="en-US"/>
        </w:rPr>
      </w:pPr>
      <w:r w:rsidRPr="00CB01F4">
        <w:rPr>
          <w:rFonts w:ascii="Arial" w:hAnsi="Arial" w:cs="Arial"/>
          <w:iCs/>
          <w:lang w:val="en-US"/>
        </w:rPr>
        <w:t>The relaxing of office dress standards seemed to coincide with the explosion of computer</w:t>
      </w:r>
      <w:r>
        <w:rPr>
          <w:rFonts w:ascii="Arial" w:hAnsi="Arial" w:cs="Arial"/>
          <w:iCs/>
          <w:lang w:val="en-US"/>
        </w:rPr>
        <w:t xml:space="preserve"> </w:t>
      </w:r>
      <w:r w:rsidRPr="00CB01F4">
        <w:rPr>
          <w:rFonts w:ascii="Arial" w:hAnsi="Arial" w:cs="Arial"/>
          <w:iCs/>
          <w:lang w:val="en-US"/>
        </w:rPr>
        <w:t>companies in the 1980s. Creativity and originality were more valued among young computer</w:t>
      </w:r>
      <w:r>
        <w:rPr>
          <w:rFonts w:ascii="Arial" w:hAnsi="Arial" w:cs="Arial"/>
          <w:iCs/>
          <w:lang w:val="en-US"/>
        </w:rPr>
        <w:t xml:space="preserve"> </w:t>
      </w:r>
      <w:r w:rsidRPr="00CB01F4">
        <w:rPr>
          <w:rFonts w:ascii="Arial" w:hAnsi="Arial" w:cs="Arial"/>
          <w:iCs/>
          <w:lang w:val="en-US"/>
        </w:rPr>
        <w:t>designers than were three-piece suits. The founding of the dot-corn companies further</w:t>
      </w:r>
      <w:r>
        <w:rPr>
          <w:rFonts w:ascii="Arial" w:hAnsi="Arial" w:cs="Arial"/>
          <w:iCs/>
          <w:lang w:val="en-US"/>
        </w:rPr>
        <w:t xml:space="preserve"> </w:t>
      </w:r>
      <w:r w:rsidRPr="00CB01F4">
        <w:rPr>
          <w:rFonts w:ascii="Arial" w:hAnsi="Arial" w:cs="Arial"/>
          <w:iCs/>
          <w:lang w:val="en-US"/>
        </w:rPr>
        <w:t>promoted the idea of casual dress for creative thinking. Many companies have eliminated</w:t>
      </w:r>
      <w:r>
        <w:rPr>
          <w:rFonts w:ascii="Arial" w:hAnsi="Arial" w:cs="Arial"/>
          <w:iCs/>
          <w:lang w:val="en-US"/>
        </w:rPr>
        <w:t xml:space="preserve"> </w:t>
      </w:r>
      <w:r w:rsidRPr="00CB01F4">
        <w:rPr>
          <w:rFonts w:ascii="Arial" w:hAnsi="Arial" w:cs="Arial"/>
          <w:iCs/>
          <w:lang w:val="en-US"/>
        </w:rPr>
        <w:t>coats, ties and suits, but reject blue jeans and T -shirts. So</w:t>
      </w:r>
      <w:r>
        <w:rPr>
          <w:rFonts w:ascii="Arial" w:hAnsi="Arial" w:cs="Arial"/>
          <w:iCs/>
          <w:lang w:val="en-US"/>
        </w:rPr>
        <w:t>m</w:t>
      </w:r>
      <w:r w:rsidRPr="00CB01F4">
        <w:rPr>
          <w:rFonts w:ascii="Arial" w:hAnsi="Arial" w:cs="Arial"/>
          <w:iCs/>
          <w:lang w:val="en-US"/>
        </w:rPr>
        <w:t>e started allowing casual dress on</w:t>
      </w:r>
      <w:r>
        <w:rPr>
          <w:rFonts w:ascii="Arial" w:hAnsi="Arial" w:cs="Arial"/>
          <w:iCs/>
          <w:lang w:val="en-US"/>
        </w:rPr>
        <w:t xml:space="preserve"> </w:t>
      </w:r>
      <w:r w:rsidRPr="00CB01F4">
        <w:rPr>
          <w:rFonts w:ascii="Arial" w:hAnsi="Arial" w:cs="Arial"/>
          <w:iCs/>
          <w:lang w:val="en-US"/>
        </w:rPr>
        <w:t>Fridays and then slowly let it creep into the rest of the work week.</w:t>
      </w:r>
    </w:p>
    <w:p w:rsidR="00CB01F4" w:rsidRPr="00CB01F4" w:rsidRDefault="00CB01F4" w:rsidP="00CB01F4">
      <w:pPr>
        <w:spacing w:after="240"/>
        <w:rPr>
          <w:rFonts w:ascii="Arial" w:hAnsi="Arial" w:cs="Arial"/>
          <w:iCs/>
          <w:lang w:val="en-US"/>
        </w:rPr>
      </w:pPr>
      <w:r w:rsidRPr="00CB01F4">
        <w:rPr>
          <w:rFonts w:ascii="Arial" w:hAnsi="Arial" w:cs="Arial"/>
          <w:iCs/>
          <w:lang w:val="en-US"/>
        </w:rPr>
        <w:t xml:space="preserve">Giving up formal business dress has been </w:t>
      </w:r>
      <w:proofErr w:type="spellStart"/>
      <w:r w:rsidRPr="00CB01F4">
        <w:rPr>
          <w:rFonts w:ascii="Arial" w:hAnsi="Arial" w:cs="Arial"/>
          <w:iCs/>
          <w:lang w:val="en-US"/>
        </w:rPr>
        <w:t>favourably</w:t>
      </w:r>
      <w:proofErr w:type="spellEnd"/>
      <w:r w:rsidRPr="00CB01F4">
        <w:rPr>
          <w:rFonts w:ascii="Arial" w:hAnsi="Arial" w:cs="Arial"/>
          <w:iCs/>
          <w:lang w:val="en-US"/>
        </w:rPr>
        <w:t xml:space="preserve"> linked with employee performance and</w:t>
      </w:r>
      <w:r>
        <w:rPr>
          <w:rFonts w:ascii="Arial" w:hAnsi="Arial" w:cs="Arial"/>
          <w:iCs/>
          <w:lang w:val="en-US"/>
        </w:rPr>
        <w:t xml:space="preserve"> </w:t>
      </w:r>
      <w:r w:rsidRPr="00CB01F4">
        <w:rPr>
          <w:rFonts w:ascii="Arial" w:hAnsi="Arial" w:cs="Arial"/>
          <w:iCs/>
          <w:lang w:val="en-US"/>
        </w:rPr>
        <w:t>the elimination of so</w:t>
      </w:r>
      <w:r>
        <w:rPr>
          <w:rFonts w:ascii="Arial" w:hAnsi="Arial" w:cs="Arial"/>
          <w:iCs/>
          <w:lang w:val="en-US"/>
        </w:rPr>
        <w:t>m</w:t>
      </w:r>
      <w:r w:rsidRPr="00CB01F4">
        <w:rPr>
          <w:rFonts w:ascii="Arial" w:hAnsi="Arial" w:cs="Arial"/>
          <w:iCs/>
          <w:lang w:val="en-US"/>
        </w:rPr>
        <w:t>e barriers among various levels of employees. If people dress the same</w:t>
      </w:r>
      <w:r>
        <w:rPr>
          <w:rFonts w:ascii="Arial" w:hAnsi="Arial" w:cs="Arial"/>
          <w:iCs/>
          <w:lang w:val="en-US"/>
        </w:rPr>
        <w:t xml:space="preserve"> </w:t>
      </w:r>
      <w:r w:rsidRPr="00CB01F4">
        <w:rPr>
          <w:rFonts w:ascii="Arial" w:hAnsi="Arial" w:cs="Arial"/>
          <w:iCs/>
          <w:lang w:val="en-US"/>
        </w:rPr>
        <w:t>in companies, there tends to be better communication among the different ranks of</w:t>
      </w:r>
      <w:r>
        <w:rPr>
          <w:rFonts w:ascii="Arial" w:hAnsi="Arial" w:cs="Arial"/>
          <w:iCs/>
          <w:lang w:val="en-US"/>
        </w:rPr>
        <w:t xml:space="preserve"> </w:t>
      </w:r>
      <w:r w:rsidRPr="00CB01F4">
        <w:rPr>
          <w:rFonts w:ascii="Arial" w:hAnsi="Arial" w:cs="Arial"/>
          <w:iCs/>
          <w:lang w:val="en-US"/>
        </w:rPr>
        <w:t>employees.</w:t>
      </w:r>
    </w:p>
    <w:p w:rsidR="00CB01F4" w:rsidRPr="00CB01F4" w:rsidRDefault="00CB01F4" w:rsidP="00CB01F4">
      <w:pPr>
        <w:spacing w:after="240"/>
        <w:rPr>
          <w:rFonts w:ascii="Arial" w:hAnsi="Arial" w:cs="Arial"/>
          <w:iCs/>
          <w:lang w:val="en-US"/>
        </w:rPr>
      </w:pPr>
      <w:r w:rsidRPr="00CB01F4">
        <w:rPr>
          <w:rFonts w:ascii="Arial" w:hAnsi="Arial" w:cs="Arial"/>
          <w:iCs/>
          <w:lang w:val="en-US"/>
        </w:rPr>
        <w:t>A manager loosened the dress code at his company, aiming at improving business</w:t>
      </w:r>
      <w:r>
        <w:rPr>
          <w:rFonts w:ascii="Arial" w:hAnsi="Arial" w:cs="Arial"/>
          <w:iCs/>
          <w:lang w:val="en-US"/>
        </w:rPr>
        <w:t xml:space="preserve"> </w:t>
      </w:r>
      <w:r w:rsidRPr="00CB01F4">
        <w:rPr>
          <w:rFonts w:ascii="Arial" w:hAnsi="Arial" w:cs="Arial"/>
          <w:iCs/>
          <w:lang w:val="en-US"/>
        </w:rPr>
        <w:t>relationships with clients. "The dress codes of most of our customers have changed to a more</w:t>
      </w:r>
      <w:r>
        <w:rPr>
          <w:rFonts w:ascii="Arial" w:hAnsi="Arial" w:cs="Arial"/>
          <w:iCs/>
          <w:lang w:val="en-US"/>
        </w:rPr>
        <w:t xml:space="preserve"> </w:t>
      </w:r>
      <w:r w:rsidRPr="00CB01F4">
        <w:rPr>
          <w:rFonts w:ascii="Arial" w:hAnsi="Arial" w:cs="Arial"/>
          <w:iCs/>
          <w:lang w:val="en-US"/>
        </w:rPr>
        <w:t>casual style," he says. "I felt wearing a tie was actually creating barriers between us and our</w:t>
      </w:r>
      <w:r>
        <w:rPr>
          <w:rFonts w:ascii="Arial" w:hAnsi="Arial" w:cs="Arial"/>
          <w:iCs/>
          <w:lang w:val="en-US"/>
        </w:rPr>
        <w:t xml:space="preserve"> </w:t>
      </w:r>
      <w:r w:rsidRPr="00CB01F4">
        <w:rPr>
          <w:rFonts w:ascii="Arial" w:hAnsi="Arial" w:cs="Arial"/>
          <w:iCs/>
          <w:lang w:val="en-US"/>
        </w:rPr>
        <w:t>customers."</w:t>
      </w:r>
    </w:p>
    <w:p w:rsidR="00CB01F4" w:rsidRPr="00CB01F4" w:rsidRDefault="00CB01F4" w:rsidP="00CB01F4">
      <w:pPr>
        <w:spacing w:after="240"/>
        <w:rPr>
          <w:rFonts w:ascii="Arial" w:hAnsi="Arial" w:cs="Arial"/>
          <w:iCs/>
          <w:lang w:val="en-US"/>
        </w:rPr>
      </w:pPr>
      <w:r w:rsidRPr="00CB01F4">
        <w:rPr>
          <w:rFonts w:ascii="Arial" w:hAnsi="Arial" w:cs="Arial"/>
          <w:iCs/>
          <w:lang w:val="en-US"/>
        </w:rPr>
        <w:t>Most companies rely on their employees' good judgment to dress appropriately for a sales call</w:t>
      </w:r>
      <w:r>
        <w:rPr>
          <w:rFonts w:ascii="Arial" w:hAnsi="Arial" w:cs="Arial"/>
          <w:iCs/>
          <w:lang w:val="en-US"/>
        </w:rPr>
        <w:t xml:space="preserve"> </w:t>
      </w:r>
      <w:r w:rsidRPr="00CB01F4">
        <w:rPr>
          <w:rFonts w:ascii="Arial" w:hAnsi="Arial" w:cs="Arial"/>
          <w:iCs/>
          <w:lang w:val="en-US"/>
        </w:rPr>
        <w:t>or meeting, although human resource directors agree that sometimes, especially in the</w:t>
      </w:r>
      <w:r>
        <w:rPr>
          <w:rFonts w:ascii="Arial" w:hAnsi="Arial" w:cs="Arial"/>
          <w:iCs/>
          <w:lang w:val="en-US"/>
        </w:rPr>
        <w:t xml:space="preserve"> </w:t>
      </w:r>
      <w:r w:rsidRPr="00CB01F4">
        <w:rPr>
          <w:rFonts w:ascii="Arial" w:hAnsi="Arial" w:cs="Arial"/>
          <w:iCs/>
          <w:lang w:val="en-US"/>
        </w:rPr>
        <w:t>summer, employees can push business casual too far.</w:t>
      </w:r>
    </w:p>
    <w:p w:rsidR="00CB01F4" w:rsidRDefault="00CB01F4" w:rsidP="00CB01F4">
      <w:pPr>
        <w:spacing w:after="240"/>
        <w:rPr>
          <w:rFonts w:ascii="Arial" w:hAnsi="Arial" w:cs="Arial"/>
          <w:iCs/>
          <w:lang w:val="en-US"/>
        </w:rPr>
      </w:pPr>
      <w:r w:rsidRPr="00CB01F4">
        <w:rPr>
          <w:rFonts w:ascii="Arial" w:hAnsi="Arial" w:cs="Arial"/>
          <w:iCs/>
          <w:lang w:val="en-US"/>
        </w:rPr>
        <w:t xml:space="preserve">As more college students enter the workplace, more companies </w:t>
      </w:r>
      <w:proofErr w:type="gramStart"/>
      <w:r w:rsidRPr="00CB01F4">
        <w:rPr>
          <w:rFonts w:ascii="Arial" w:hAnsi="Arial" w:cs="Arial"/>
          <w:iCs/>
          <w:lang w:val="en-US"/>
        </w:rPr>
        <w:t>are also having</w:t>
      </w:r>
      <w:proofErr w:type="gramEnd"/>
      <w:r w:rsidRPr="00CB01F4">
        <w:rPr>
          <w:rFonts w:ascii="Arial" w:hAnsi="Arial" w:cs="Arial"/>
          <w:iCs/>
          <w:lang w:val="en-US"/>
        </w:rPr>
        <w:t xml:space="preserve"> to deal with</w:t>
      </w:r>
      <w:r>
        <w:rPr>
          <w:rFonts w:ascii="Arial" w:hAnsi="Arial" w:cs="Arial"/>
          <w:iCs/>
          <w:lang w:val="en-US"/>
        </w:rPr>
        <w:t xml:space="preserve"> </w:t>
      </w:r>
      <w:r w:rsidRPr="00CB01F4">
        <w:rPr>
          <w:rFonts w:ascii="Arial" w:hAnsi="Arial" w:cs="Arial"/>
          <w:iCs/>
          <w:lang w:val="en-US"/>
        </w:rPr>
        <w:t>the recent fad for tattoos and body piercings. Students are advised to cover tattoos and remove</w:t>
      </w:r>
      <w:r>
        <w:rPr>
          <w:rFonts w:ascii="Arial" w:hAnsi="Arial" w:cs="Arial"/>
          <w:iCs/>
          <w:lang w:val="en-US"/>
        </w:rPr>
        <w:t xml:space="preserve"> </w:t>
      </w:r>
      <w:r w:rsidRPr="00CB01F4">
        <w:rPr>
          <w:rFonts w:ascii="Arial" w:hAnsi="Arial" w:cs="Arial"/>
          <w:iCs/>
          <w:lang w:val="en-US"/>
        </w:rPr>
        <w:t>jewelry</w:t>
      </w:r>
      <w:r>
        <w:rPr>
          <w:rFonts w:ascii="Arial" w:hAnsi="Arial" w:cs="Arial"/>
          <w:iCs/>
          <w:lang w:val="en-US"/>
        </w:rPr>
        <w:t xml:space="preserve"> </w:t>
      </w:r>
      <w:r w:rsidRPr="00CB01F4">
        <w:rPr>
          <w:rFonts w:ascii="Arial" w:hAnsi="Arial" w:cs="Arial"/>
          <w:iCs/>
          <w:lang w:val="en-US"/>
        </w:rPr>
        <w:t>besides women's earrings, before going to a job interview. Conservative, professional</w:t>
      </w:r>
      <w:r>
        <w:rPr>
          <w:rFonts w:ascii="Arial" w:hAnsi="Arial" w:cs="Arial"/>
          <w:iCs/>
          <w:lang w:val="en-US"/>
        </w:rPr>
        <w:t xml:space="preserve"> </w:t>
      </w:r>
      <w:r w:rsidRPr="00CB01F4">
        <w:rPr>
          <w:rFonts w:ascii="Arial" w:hAnsi="Arial" w:cs="Arial"/>
          <w:iCs/>
          <w:lang w:val="en-US"/>
        </w:rPr>
        <w:t>business suits are still the correct interview attire, and female students are encouraged to wear</w:t>
      </w:r>
      <w:r>
        <w:rPr>
          <w:rFonts w:ascii="Arial" w:hAnsi="Arial" w:cs="Arial"/>
          <w:iCs/>
          <w:lang w:val="en-US"/>
        </w:rPr>
        <w:t xml:space="preserve"> </w:t>
      </w:r>
      <w:r w:rsidRPr="00CB01F4">
        <w:rPr>
          <w:rFonts w:ascii="Arial" w:hAnsi="Arial" w:cs="Arial"/>
          <w:iCs/>
          <w:lang w:val="en-US"/>
        </w:rPr>
        <w:t>skirts.</w:t>
      </w:r>
    </w:p>
    <w:p w:rsidR="00CB01F4" w:rsidRPr="00CB01F4" w:rsidRDefault="00CB01F4" w:rsidP="00CB01F4">
      <w:pPr>
        <w:suppressLineNumbers/>
        <w:rPr>
          <w:rFonts w:ascii="Arial" w:hAnsi="Arial" w:cs="Arial"/>
          <w:iCs/>
          <w:lang w:val="en-US"/>
        </w:rPr>
      </w:pPr>
    </w:p>
    <w:p w:rsidR="00CB01F4" w:rsidRPr="00CB01F4" w:rsidRDefault="00CB01F4" w:rsidP="00CB01F4">
      <w:pPr>
        <w:suppressLineNumbers/>
        <w:jc w:val="right"/>
        <w:rPr>
          <w:rFonts w:ascii="Arial" w:hAnsi="Arial" w:cs="Arial"/>
          <w:i/>
          <w:iCs/>
          <w:sz w:val="22"/>
          <w:szCs w:val="22"/>
          <w:lang w:val="en-US"/>
        </w:rPr>
      </w:pPr>
      <w:r w:rsidRPr="00CB01F4">
        <w:rPr>
          <w:rFonts w:ascii="Arial" w:hAnsi="Arial" w:cs="Arial"/>
          <w:iCs/>
          <w:sz w:val="22"/>
          <w:szCs w:val="22"/>
          <w:lang w:val="en-US"/>
        </w:rPr>
        <w:t>Abridged and adapted from The Triangle Business Journal (North Carolina), July 2, 2004</w:t>
      </w:r>
      <w:r w:rsidRPr="00CB01F4">
        <w:rPr>
          <w:rFonts w:ascii="Arial" w:hAnsi="Arial" w:cs="Arial"/>
          <w:i/>
          <w:iCs/>
          <w:sz w:val="22"/>
          <w:szCs w:val="22"/>
          <w:lang w:val="en-US"/>
        </w:rPr>
        <w:br w:type="page"/>
      </w:r>
    </w:p>
    <w:p w:rsidR="00CB01F4" w:rsidRPr="000C61FC" w:rsidRDefault="00CB01F4" w:rsidP="00CB01F4">
      <w:pPr>
        <w:suppressLineNumbers/>
        <w:jc w:val="center"/>
        <w:rPr>
          <w:rFonts w:ascii="Arial" w:hAnsi="Arial" w:cs="Arial"/>
          <w:lang w:val="en-US"/>
        </w:rPr>
        <w:sectPr w:rsidR="00CB01F4" w:rsidRPr="000C61FC" w:rsidSect="00CB01F4">
          <w:headerReference w:type="default" r:id="rId11"/>
          <w:pgSz w:w="11906" w:h="16838"/>
          <w:pgMar w:top="1418" w:right="1418" w:bottom="1418" w:left="1418" w:header="709" w:footer="709" w:gutter="0"/>
          <w:lnNumType w:countBy="5"/>
          <w:cols w:space="708"/>
          <w:docGrid w:linePitch="360"/>
        </w:sectPr>
      </w:pPr>
    </w:p>
    <w:p w:rsidR="00CB01F4" w:rsidRPr="002F1021" w:rsidRDefault="00CB01F4" w:rsidP="00CB01F4">
      <w:pPr>
        <w:jc w:val="center"/>
        <w:rPr>
          <w:rFonts w:ascii="Arial" w:hAnsi="Arial" w:cs="Arial"/>
        </w:rPr>
      </w:pPr>
      <w:r w:rsidRPr="002F1021">
        <w:rPr>
          <w:rFonts w:ascii="Arial" w:hAnsi="Arial" w:cs="Arial"/>
        </w:rPr>
        <w:lastRenderedPageBreak/>
        <w:t>TRAVAIL À FAIRE PAR LE CANDIDAT</w:t>
      </w:r>
    </w:p>
    <w:p w:rsidR="00CB01F4" w:rsidRDefault="00CB01F4" w:rsidP="00CB01F4">
      <w:pPr>
        <w:rPr>
          <w:rFonts w:ascii="Arial" w:hAnsi="Arial" w:cs="Arial"/>
        </w:rPr>
      </w:pPr>
    </w:p>
    <w:p w:rsidR="00CB01F4" w:rsidRDefault="00CB01F4" w:rsidP="00CB01F4">
      <w:pPr>
        <w:rPr>
          <w:rFonts w:ascii="Arial" w:hAnsi="Arial" w:cs="Arial"/>
        </w:rPr>
      </w:pPr>
    </w:p>
    <w:p w:rsidR="00CB01F4" w:rsidRDefault="00CB01F4" w:rsidP="00CB01F4">
      <w:pPr>
        <w:rPr>
          <w:rFonts w:ascii="Arial" w:hAnsi="Arial" w:cs="Arial"/>
        </w:rPr>
      </w:pPr>
    </w:p>
    <w:p w:rsidR="00CB01F4" w:rsidRPr="002F1021" w:rsidRDefault="00CB01F4" w:rsidP="00CB01F4">
      <w:pPr>
        <w:numPr>
          <w:ilvl w:val="0"/>
          <w:numId w:val="39"/>
        </w:numPr>
        <w:rPr>
          <w:rFonts w:ascii="Arial" w:hAnsi="Arial" w:cs="Arial"/>
          <w:b/>
        </w:rPr>
      </w:pPr>
      <w:r w:rsidRPr="002F1021">
        <w:rPr>
          <w:rFonts w:ascii="Arial" w:hAnsi="Arial" w:cs="Arial"/>
          <w:b/>
        </w:rPr>
        <w:t xml:space="preserve">COMPREHENSION </w:t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  <w:t>10 points</w:t>
      </w:r>
    </w:p>
    <w:p w:rsidR="00CB01F4" w:rsidRDefault="00CB01F4" w:rsidP="00CB01F4">
      <w:pPr>
        <w:rPr>
          <w:rFonts w:ascii="Arial" w:hAnsi="Arial" w:cs="Arial"/>
        </w:rPr>
      </w:pPr>
    </w:p>
    <w:p w:rsidR="00CB01F4" w:rsidRPr="002F1021" w:rsidRDefault="00CB01F4" w:rsidP="00CB01F4">
      <w:pPr>
        <w:rPr>
          <w:rFonts w:ascii="Arial" w:hAnsi="Arial" w:cs="Arial"/>
        </w:rPr>
      </w:pPr>
      <w:r w:rsidRPr="002F1021">
        <w:rPr>
          <w:rFonts w:ascii="Arial" w:hAnsi="Arial" w:cs="Arial"/>
        </w:rPr>
        <w:t xml:space="preserve">A rédiger en </w:t>
      </w:r>
      <w:r w:rsidRPr="002F1021">
        <w:rPr>
          <w:rFonts w:ascii="Arial" w:hAnsi="Arial" w:cs="Arial"/>
          <w:b/>
          <w:i/>
        </w:rPr>
        <w:t>FRANÇAIS</w:t>
      </w:r>
    </w:p>
    <w:p w:rsidR="00CB01F4" w:rsidRDefault="00CB01F4" w:rsidP="00CB01F4">
      <w:pPr>
        <w:rPr>
          <w:rFonts w:ascii="Arial" w:hAnsi="Arial" w:cs="Arial"/>
        </w:rPr>
      </w:pPr>
    </w:p>
    <w:p w:rsidR="00CB01F4" w:rsidRPr="002F1021" w:rsidRDefault="00CB01F4" w:rsidP="00CB01F4">
      <w:pPr>
        <w:rPr>
          <w:rFonts w:ascii="Arial" w:hAnsi="Arial" w:cs="Arial"/>
        </w:rPr>
      </w:pPr>
      <w:r w:rsidRPr="002F1021">
        <w:rPr>
          <w:rFonts w:ascii="Arial" w:hAnsi="Arial" w:cs="Arial"/>
        </w:rPr>
        <w:t>Après avoir lu attentivement l'article, vous en dégagerez les idées essentielles en</w:t>
      </w:r>
    </w:p>
    <w:p w:rsidR="00CB01F4" w:rsidRPr="002F1021" w:rsidRDefault="00CB01F4" w:rsidP="00CB01F4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Pr="002F1021">
        <w:rPr>
          <w:rFonts w:ascii="Arial" w:hAnsi="Arial" w:cs="Arial"/>
        </w:rPr>
        <w:t>0 mots (+ ou - 10%).</w:t>
      </w:r>
    </w:p>
    <w:p w:rsidR="00CB01F4" w:rsidRPr="002F1021" w:rsidRDefault="00CB01F4" w:rsidP="00CB01F4">
      <w:pPr>
        <w:rPr>
          <w:rFonts w:ascii="Arial" w:hAnsi="Arial" w:cs="Arial"/>
        </w:rPr>
      </w:pPr>
      <w:r w:rsidRPr="002F1021">
        <w:rPr>
          <w:rFonts w:ascii="Arial" w:hAnsi="Arial" w:cs="Arial"/>
        </w:rPr>
        <w:t>Vous indiquerez le nombre de mots utilisés.</w:t>
      </w:r>
    </w:p>
    <w:p w:rsidR="00CB01F4" w:rsidRPr="002F1021" w:rsidRDefault="00CB01F4" w:rsidP="00CB01F4">
      <w:pPr>
        <w:rPr>
          <w:rFonts w:ascii="Arial" w:hAnsi="Arial" w:cs="Arial"/>
        </w:rPr>
      </w:pPr>
      <w:r w:rsidRPr="002F1021">
        <w:rPr>
          <w:rFonts w:ascii="Arial" w:hAnsi="Arial" w:cs="Arial"/>
        </w:rPr>
        <w:t>Toute présentation sous forme de notes sera pénalisée.</w:t>
      </w:r>
    </w:p>
    <w:p w:rsidR="00CB01F4" w:rsidRDefault="00CB01F4" w:rsidP="00CB01F4">
      <w:pPr>
        <w:rPr>
          <w:rFonts w:ascii="Arial" w:hAnsi="Arial" w:cs="Arial"/>
        </w:rPr>
      </w:pPr>
    </w:p>
    <w:p w:rsidR="00CB01F4" w:rsidRDefault="00CB01F4" w:rsidP="00CB01F4">
      <w:pPr>
        <w:rPr>
          <w:rFonts w:ascii="Arial" w:hAnsi="Arial" w:cs="Arial"/>
        </w:rPr>
      </w:pPr>
    </w:p>
    <w:p w:rsidR="00CB01F4" w:rsidRPr="002F1021" w:rsidRDefault="00CB01F4" w:rsidP="00CB01F4">
      <w:pPr>
        <w:numPr>
          <w:ilvl w:val="0"/>
          <w:numId w:val="39"/>
        </w:numPr>
        <w:rPr>
          <w:rFonts w:ascii="Arial" w:hAnsi="Arial" w:cs="Arial"/>
          <w:b/>
        </w:rPr>
      </w:pPr>
      <w:r w:rsidRPr="002F1021">
        <w:rPr>
          <w:rFonts w:ascii="Arial" w:hAnsi="Arial" w:cs="Arial"/>
          <w:b/>
        </w:rPr>
        <w:t xml:space="preserve">EXPRESSION </w:t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  <w:t>10 points</w:t>
      </w:r>
    </w:p>
    <w:p w:rsidR="00CB01F4" w:rsidRDefault="00CB01F4" w:rsidP="00CB01F4">
      <w:pPr>
        <w:rPr>
          <w:rFonts w:ascii="Arial" w:hAnsi="Arial" w:cs="Arial"/>
        </w:rPr>
      </w:pPr>
    </w:p>
    <w:p w:rsidR="00CB01F4" w:rsidRDefault="00CB01F4" w:rsidP="00CB01F4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>À rédiger</w:t>
      </w:r>
      <w:r w:rsidRPr="002F1021">
        <w:rPr>
          <w:rFonts w:ascii="Arial" w:hAnsi="Arial" w:cs="Arial"/>
        </w:rPr>
        <w:t xml:space="preserve"> en </w:t>
      </w:r>
      <w:r w:rsidRPr="002F1021">
        <w:rPr>
          <w:rFonts w:ascii="Arial" w:hAnsi="Arial" w:cs="Arial"/>
          <w:b/>
          <w:i/>
        </w:rPr>
        <w:t>ANGLAIS</w:t>
      </w:r>
    </w:p>
    <w:p w:rsidR="00CB01F4" w:rsidRDefault="00CB01F4" w:rsidP="00CB01F4">
      <w:pPr>
        <w:rPr>
          <w:rFonts w:ascii="Arial" w:hAnsi="Arial" w:cs="Arial"/>
          <w:b/>
          <w:i/>
        </w:rPr>
      </w:pPr>
    </w:p>
    <w:p w:rsidR="00CB01F4" w:rsidRPr="00304C71" w:rsidRDefault="00CB01F4" w:rsidP="00CB01F4">
      <w:pPr>
        <w:pStyle w:val="Paragraphedeliste"/>
        <w:numPr>
          <w:ilvl w:val="0"/>
          <w:numId w:val="41"/>
        </w:numPr>
        <w:rPr>
          <w:rFonts w:ascii="Arial" w:hAnsi="Arial" w:cs="Arial"/>
          <w:b/>
          <w:i/>
        </w:rPr>
      </w:pPr>
    </w:p>
    <w:p w:rsidR="00CB01F4" w:rsidRDefault="00CB01F4" w:rsidP="00CB01F4">
      <w:pPr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7"/>
        <w:gridCol w:w="999"/>
        <w:gridCol w:w="3765"/>
        <w:gridCol w:w="1126"/>
      </w:tblGrid>
      <w:tr w:rsidR="00CB01F4" w:rsidTr="00F54929">
        <w:trPr>
          <w:trHeight w:hRule="exact" w:val="561"/>
        </w:trPr>
        <w:tc>
          <w:tcPr>
            <w:tcW w:w="9737" w:type="dxa"/>
            <w:gridSpan w:val="4"/>
          </w:tcPr>
          <w:p w:rsidR="00CB01F4" w:rsidRPr="00304C71" w:rsidRDefault="00CB01F4" w:rsidP="00CB01F4">
            <w:pPr>
              <w:autoSpaceDE w:val="0"/>
              <w:autoSpaceDN w:val="0"/>
              <w:adjustRightInd w:val="0"/>
              <w:spacing w:line="255" w:lineRule="exact"/>
              <w:ind w:left="45" w:right="-20"/>
              <w:jc w:val="center"/>
              <w:rPr>
                <w:b/>
                <w:sz w:val="25"/>
                <w:szCs w:val="25"/>
                <w:lang w:val="en-US"/>
              </w:rPr>
            </w:pPr>
            <w:r w:rsidRPr="00304C71">
              <w:rPr>
                <w:rFonts w:ascii="Arial" w:hAnsi="Arial" w:cs="Arial"/>
                <w:b/>
                <w:sz w:val="23"/>
                <w:szCs w:val="23"/>
                <w:lang w:val="en-US"/>
              </w:rPr>
              <w:t>RANKING</w:t>
            </w:r>
            <w:r w:rsidRPr="00304C71">
              <w:rPr>
                <w:rFonts w:ascii="Arial" w:hAnsi="Arial" w:cs="Arial"/>
                <w:b/>
                <w:spacing w:val="63"/>
                <w:sz w:val="23"/>
                <w:szCs w:val="23"/>
                <w:lang w:val="en-US"/>
              </w:rPr>
              <w:t xml:space="preserve"> </w:t>
            </w:r>
            <w:r w:rsidRPr="00304C71">
              <w:rPr>
                <w:rFonts w:ascii="Arial" w:hAnsi="Arial" w:cs="Arial"/>
                <w:b/>
                <w:sz w:val="23"/>
                <w:szCs w:val="23"/>
                <w:lang w:val="en-US"/>
              </w:rPr>
              <w:t>OF</w:t>
            </w:r>
            <w:r w:rsidRPr="00304C71">
              <w:rPr>
                <w:rFonts w:ascii="Arial" w:hAnsi="Arial" w:cs="Arial"/>
                <w:b/>
                <w:spacing w:val="19"/>
                <w:sz w:val="23"/>
                <w:szCs w:val="23"/>
                <w:lang w:val="en-US"/>
              </w:rPr>
              <w:t xml:space="preserve"> </w:t>
            </w:r>
            <w:r w:rsidRPr="00304C71">
              <w:rPr>
                <w:rFonts w:ascii="Arial" w:hAnsi="Arial" w:cs="Arial"/>
                <w:b/>
                <w:sz w:val="23"/>
                <w:szCs w:val="23"/>
                <w:lang w:val="en-US"/>
              </w:rPr>
              <w:t>THE</w:t>
            </w:r>
            <w:r w:rsidRPr="00304C71">
              <w:rPr>
                <w:rFonts w:ascii="Arial" w:hAnsi="Arial" w:cs="Arial"/>
                <w:b/>
                <w:spacing w:val="21"/>
                <w:sz w:val="23"/>
                <w:szCs w:val="23"/>
                <w:lang w:val="en-US"/>
              </w:rPr>
              <w:t xml:space="preserve"> </w:t>
            </w:r>
            <w:r w:rsidRPr="00304C71">
              <w:rPr>
                <w:rFonts w:ascii="Arial" w:hAnsi="Arial" w:cs="Arial"/>
                <w:b/>
                <w:sz w:val="23"/>
                <w:szCs w:val="23"/>
                <w:lang w:val="en-US"/>
              </w:rPr>
              <w:t>TOP</w:t>
            </w:r>
            <w:r w:rsidRPr="00304C71">
              <w:rPr>
                <w:rFonts w:ascii="Arial" w:hAnsi="Arial" w:cs="Arial"/>
                <w:b/>
                <w:spacing w:val="28"/>
                <w:sz w:val="23"/>
                <w:szCs w:val="23"/>
                <w:lang w:val="en-US"/>
              </w:rPr>
              <w:t xml:space="preserve"> </w:t>
            </w:r>
            <w:r w:rsidRPr="00304C71">
              <w:rPr>
                <w:rFonts w:ascii="Arial" w:hAnsi="Arial" w:cs="Arial"/>
                <w:b/>
                <w:sz w:val="23"/>
                <w:szCs w:val="23"/>
                <w:lang w:val="en-US"/>
              </w:rPr>
              <w:t>AREAS</w:t>
            </w:r>
            <w:r w:rsidRPr="00304C71">
              <w:rPr>
                <w:rFonts w:ascii="Arial" w:hAnsi="Arial" w:cs="Arial"/>
                <w:b/>
                <w:spacing w:val="46"/>
                <w:sz w:val="23"/>
                <w:szCs w:val="23"/>
                <w:lang w:val="en-US"/>
              </w:rPr>
              <w:t xml:space="preserve"> </w:t>
            </w:r>
            <w:r w:rsidRPr="00304C71">
              <w:rPr>
                <w:rFonts w:ascii="Arial" w:hAnsi="Arial" w:cs="Arial"/>
                <w:b/>
                <w:sz w:val="23"/>
                <w:szCs w:val="23"/>
                <w:lang w:val="en-US"/>
              </w:rPr>
              <w:t>OF</w:t>
            </w:r>
            <w:r w:rsidRPr="00304C71">
              <w:rPr>
                <w:rFonts w:ascii="Arial" w:hAnsi="Arial" w:cs="Arial"/>
                <w:b/>
                <w:spacing w:val="10"/>
                <w:sz w:val="23"/>
                <w:szCs w:val="23"/>
                <w:lang w:val="en-US"/>
              </w:rPr>
              <w:t xml:space="preserve"> </w:t>
            </w:r>
            <w:r w:rsidRPr="00304C71">
              <w:rPr>
                <w:rFonts w:ascii="Arial" w:hAnsi="Arial" w:cs="Arial"/>
                <w:b/>
                <w:sz w:val="23"/>
                <w:szCs w:val="23"/>
                <w:lang w:val="en-US"/>
              </w:rPr>
              <w:t>SPENDING</w:t>
            </w:r>
            <w:r w:rsidRPr="00304C71">
              <w:rPr>
                <w:rFonts w:ascii="Arial" w:hAnsi="Arial" w:cs="Arial"/>
                <w:b/>
                <w:spacing w:val="49"/>
                <w:sz w:val="23"/>
                <w:szCs w:val="23"/>
                <w:lang w:val="en-US"/>
              </w:rPr>
              <w:t xml:space="preserve"> </w:t>
            </w:r>
            <w:r w:rsidRPr="00304C71">
              <w:rPr>
                <w:rFonts w:ascii="Arial" w:hAnsi="Arial" w:cs="Arial"/>
                <w:b/>
                <w:sz w:val="23"/>
                <w:szCs w:val="23"/>
                <w:lang w:val="en-US"/>
              </w:rPr>
              <w:t>IN</w:t>
            </w:r>
            <w:r w:rsidRPr="00304C71">
              <w:rPr>
                <w:rFonts w:ascii="Arial" w:hAnsi="Arial" w:cs="Arial"/>
                <w:b/>
                <w:spacing w:val="10"/>
                <w:sz w:val="23"/>
                <w:szCs w:val="23"/>
                <w:lang w:val="en-US"/>
              </w:rPr>
              <w:t xml:space="preserve"> </w:t>
            </w:r>
            <w:r w:rsidRPr="00304C71">
              <w:rPr>
                <w:b/>
                <w:sz w:val="25"/>
                <w:szCs w:val="25"/>
                <w:lang w:val="en-US"/>
              </w:rPr>
              <w:t>1964</w:t>
            </w:r>
            <w:r w:rsidRPr="00304C71">
              <w:rPr>
                <w:b/>
                <w:spacing w:val="55"/>
                <w:sz w:val="25"/>
                <w:szCs w:val="25"/>
                <w:lang w:val="en-US"/>
              </w:rPr>
              <w:t xml:space="preserve"> </w:t>
            </w:r>
            <w:r w:rsidRPr="00304C71">
              <w:rPr>
                <w:b/>
                <w:sz w:val="25"/>
                <w:szCs w:val="25"/>
                <w:lang w:val="en-US"/>
              </w:rPr>
              <w:t>&amp;</w:t>
            </w:r>
            <w:r w:rsidRPr="00304C71">
              <w:rPr>
                <w:b/>
                <w:spacing w:val="-14"/>
                <w:sz w:val="25"/>
                <w:szCs w:val="25"/>
                <w:lang w:val="en-US"/>
              </w:rPr>
              <w:t xml:space="preserve"> </w:t>
            </w:r>
            <w:r w:rsidRPr="00304C71">
              <w:rPr>
                <w:b/>
                <w:w w:val="107"/>
                <w:sz w:val="25"/>
                <w:szCs w:val="25"/>
                <w:lang w:val="en-US"/>
              </w:rPr>
              <w:t>2004</w:t>
            </w:r>
          </w:p>
          <w:p w:rsidR="00CB01F4" w:rsidRDefault="00CB01F4" w:rsidP="00CB01F4">
            <w:pPr>
              <w:autoSpaceDE w:val="0"/>
              <w:autoSpaceDN w:val="0"/>
              <w:adjustRightInd w:val="0"/>
              <w:jc w:val="center"/>
            </w:pPr>
            <w:r w:rsidRPr="00304C71">
              <w:rPr>
                <w:rFonts w:ascii="Arial" w:hAnsi="Arial" w:cs="Arial"/>
                <w:b/>
                <w:sz w:val="23"/>
                <w:szCs w:val="23"/>
              </w:rPr>
              <w:t>(IN</w:t>
            </w:r>
            <w:r w:rsidRPr="00304C71">
              <w:rPr>
                <w:rFonts w:ascii="Arial" w:hAnsi="Arial" w:cs="Arial"/>
                <w:b/>
                <w:spacing w:val="25"/>
                <w:sz w:val="23"/>
                <w:szCs w:val="23"/>
              </w:rPr>
              <w:t xml:space="preserve"> </w:t>
            </w:r>
            <w:r w:rsidRPr="00304C71">
              <w:rPr>
                <w:rFonts w:ascii="Arial" w:hAnsi="Arial" w:cs="Arial"/>
                <w:b/>
                <w:sz w:val="23"/>
                <w:szCs w:val="23"/>
              </w:rPr>
              <w:t>TODAY'S</w:t>
            </w:r>
            <w:r w:rsidRPr="00304C71">
              <w:rPr>
                <w:rFonts w:ascii="Arial" w:hAnsi="Arial" w:cs="Arial"/>
                <w:b/>
                <w:spacing w:val="60"/>
                <w:sz w:val="23"/>
                <w:szCs w:val="23"/>
              </w:rPr>
              <w:t xml:space="preserve"> </w:t>
            </w:r>
            <w:r w:rsidRPr="00304C71">
              <w:rPr>
                <w:rFonts w:ascii="Arial" w:hAnsi="Arial" w:cs="Arial"/>
                <w:b/>
                <w:w w:val="105"/>
                <w:sz w:val="23"/>
                <w:szCs w:val="23"/>
              </w:rPr>
              <w:t>PRICES</w:t>
            </w:r>
            <w:r w:rsidRPr="00304C71">
              <w:rPr>
                <w:rFonts w:ascii="Arial" w:hAnsi="Arial" w:cs="Arial"/>
                <w:b/>
                <w:w w:val="106"/>
                <w:sz w:val="23"/>
                <w:szCs w:val="23"/>
              </w:rPr>
              <w:t>)</w:t>
            </w:r>
          </w:p>
        </w:tc>
      </w:tr>
      <w:tr w:rsidR="00CB01F4" w:rsidTr="00F54929">
        <w:trPr>
          <w:trHeight w:hRule="exact" w:val="278"/>
        </w:trPr>
        <w:tc>
          <w:tcPr>
            <w:tcW w:w="3847" w:type="dxa"/>
          </w:tcPr>
          <w:p w:rsidR="00CB01F4" w:rsidRDefault="00CB01F4" w:rsidP="00CB01F4">
            <w:pPr>
              <w:autoSpaceDE w:val="0"/>
              <w:autoSpaceDN w:val="0"/>
              <w:adjustRightInd w:val="0"/>
              <w:spacing w:before="7" w:line="257" w:lineRule="exact"/>
              <w:ind w:left="1523" w:right="1696"/>
              <w:jc w:val="center"/>
            </w:pPr>
            <w:r>
              <w:rPr>
                <w:rFonts w:ascii="Arial" w:hAnsi="Arial" w:cs="Arial"/>
                <w:w w:val="103"/>
                <w:position w:val="-1"/>
                <w:sz w:val="23"/>
                <w:szCs w:val="23"/>
              </w:rPr>
              <w:t>1964</w:t>
            </w:r>
          </w:p>
        </w:tc>
        <w:tc>
          <w:tcPr>
            <w:tcW w:w="999" w:type="dxa"/>
          </w:tcPr>
          <w:p w:rsidR="00CB01F4" w:rsidRDefault="00CB01F4" w:rsidP="00CB01F4">
            <w:pPr>
              <w:autoSpaceDE w:val="0"/>
              <w:autoSpaceDN w:val="0"/>
              <w:adjustRightInd w:val="0"/>
              <w:spacing w:before="7" w:line="257" w:lineRule="exact"/>
              <w:ind w:left="288" w:right="-20"/>
            </w:pPr>
            <w:r>
              <w:rPr>
                <w:rFonts w:ascii="Arial" w:hAnsi="Arial" w:cs="Arial"/>
                <w:w w:val="103"/>
                <w:position w:val="-1"/>
                <w:sz w:val="23"/>
                <w:szCs w:val="23"/>
              </w:rPr>
              <w:t>£m.</w:t>
            </w:r>
          </w:p>
        </w:tc>
        <w:tc>
          <w:tcPr>
            <w:tcW w:w="3765" w:type="dxa"/>
          </w:tcPr>
          <w:p w:rsidR="00CB01F4" w:rsidRDefault="00CB01F4" w:rsidP="00CB01F4">
            <w:pPr>
              <w:autoSpaceDE w:val="0"/>
              <w:autoSpaceDN w:val="0"/>
              <w:adjustRightInd w:val="0"/>
              <w:spacing w:before="7" w:line="257" w:lineRule="exact"/>
              <w:ind w:left="1571" w:right="1549"/>
              <w:jc w:val="center"/>
            </w:pPr>
            <w:r>
              <w:rPr>
                <w:rFonts w:ascii="Arial" w:hAnsi="Arial" w:cs="Arial"/>
                <w:w w:val="105"/>
                <w:position w:val="-1"/>
                <w:sz w:val="23"/>
                <w:szCs w:val="23"/>
              </w:rPr>
              <w:t>2004</w:t>
            </w:r>
          </w:p>
        </w:tc>
        <w:tc>
          <w:tcPr>
            <w:tcW w:w="1126" w:type="dxa"/>
          </w:tcPr>
          <w:p w:rsidR="00CB01F4" w:rsidRDefault="00CB01F4" w:rsidP="00CB01F4">
            <w:pPr>
              <w:autoSpaceDE w:val="0"/>
              <w:autoSpaceDN w:val="0"/>
              <w:adjustRightInd w:val="0"/>
              <w:spacing w:before="7" w:line="257" w:lineRule="exact"/>
              <w:ind w:left="343" w:right="-20"/>
            </w:pPr>
            <w:r>
              <w:rPr>
                <w:rFonts w:ascii="Arial" w:hAnsi="Arial" w:cs="Arial"/>
                <w:w w:val="101"/>
                <w:position w:val="-1"/>
                <w:sz w:val="23"/>
                <w:szCs w:val="23"/>
              </w:rPr>
              <w:t>£m.</w:t>
            </w:r>
          </w:p>
        </w:tc>
      </w:tr>
      <w:tr w:rsidR="00CB01F4" w:rsidTr="00F54929">
        <w:trPr>
          <w:trHeight w:hRule="exact" w:val="283"/>
        </w:trPr>
        <w:tc>
          <w:tcPr>
            <w:tcW w:w="3847" w:type="dxa"/>
          </w:tcPr>
          <w:p w:rsidR="00CB01F4" w:rsidRDefault="00CB01F4" w:rsidP="00CB01F4">
            <w:pPr>
              <w:autoSpaceDE w:val="0"/>
              <w:autoSpaceDN w:val="0"/>
              <w:adjustRightInd w:val="0"/>
              <w:spacing w:before="7" w:line="261" w:lineRule="exact"/>
              <w:ind w:left="226" w:right="-20"/>
            </w:pPr>
            <w:r>
              <w:rPr>
                <w:rFonts w:ascii="Arial" w:hAnsi="Arial" w:cs="Arial"/>
                <w:position w:val="-1"/>
                <w:sz w:val="23"/>
                <w:szCs w:val="23"/>
              </w:rPr>
              <w:t xml:space="preserve">1. </w:t>
            </w:r>
            <w:r>
              <w:rPr>
                <w:rFonts w:ascii="Arial" w:hAnsi="Arial" w:cs="Arial"/>
                <w:spacing w:val="29"/>
                <w:position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position w:val="-1"/>
                <w:sz w:val="23"/>
                <w:szCs w:val="23"/>
              </w:rPr>
              <w:t>Housing</w:t>
            </w:r>
            <w:proofErr w:type="spellEnd"/>
          </w:p>
        </w:tc>
        <w:tc>
          <w:tcPr>
            <w:tcW w:w="999" w:type="dxa"/>
          </w:tcPr>
          <w:p w:rsidR="00CB01F4" w:rsidRDefault="00CB01F4" w:rsidP="00CB01F4">
            <w:pPr>
              <w:autoSpaceDE w:val="0"/>
              <w:autoSpaceDN w:val="0"/>
              <w:adjustRightInd w:val="0"/>
              <w:spacing w:before="7" w:line="261" w:lineRule="exact"/>
              <w:ind w:left="216" w:right="-20"/>
            </w:pPr>
            <w:r>
              <w:rPr>
                <w:rFonts w:ascii="Arial" w:hAnsi="Arial" w:cs="Arial"/>
                <w:w w:val="103"/>
                <w:position w:val="-1"/>
                <w:sz w:val="23"/>
                <w:szCs w:val="23"/>
              </w:rPr>
              <w:t>1,293</w:t>
            </w:r>
          </w:p>
        </w:tc>
        <w:tc>
          <w:tcPr>
            <w:tcW w:w="3765" w:type="dxa"/>
          </w:tcPr>
          <w:p w:rsidR="00CB01F4" w:rsidRDefault="00CB01F4" w:rsidP="00CB01F4">
            <w:pPr>
              <w:autoSpaceDE w:val="0"/>
              <w:autoSpaceDN w:val="0"/>
              <w:adjustRightInd w:val="0"/>
              <w:spacing w:before="12" w:line="257" w:lineRule="exact"/>
              <w:ind w:left="82" w:right="-20"/>
            </w:pPr>
            <w:r>
              <w:rPr>
                <w:rFonts w:ascii="Arial" w:hAnsi="Arial" w:cs="Arial"/>
                <w:position w:val="-1"/>
                <w:sz w:val="23"/>
                <w:szCs w:val="23"/>
              </w:rPr>
              <w:t xml:space="preserve">1. </w:t>
            </w:r>
            <w:r>
              <w:rPr>
                <w:rFonts w:ascii="Arial" w:hAnsi="Arial" w:cs="Arial"/>
                <w:spacing w:val="10"/>
                <w:position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position w:val="-1"/>
                <w:sz w:val="23"/>
                <w:szCs w:val="23"/>
              </w:rPr>
              <w:t>Housing</w:t>
            </w:r>
            <w:proofErr w:type="spellEnd"/>
          </w:p>
        </w:tc>
        <w:tc>
          <w:tcPr>
            <w:tcW w:w="1126" w:type="dxa"/>
          </w:tcPr>
          <w:p w:rsidR="00CB01F4" w:rsidRDefault="00CB01F4" w:rsidP="00CB01F4">
            <w:pPr>
              <w:autoSpaceDE w:val="0"/>
              <w:autoSpaceDN w:val="0"/>
              <w:adjustRightInd w:val="0"/>
              <w:spacing w:before="7" w:line="261" w:lineRule="exact"/>
              <w:ind w:left="137" w:right="-20"/>
            </w:pPr>
            <w:r>
              <w:rPr>
                <w:rFonts w:ascii="Arial" w:hAnsi="Arial" w:cs="Arial"/>
                <w:w w:val="103"/>
                <w:position w:val="-1"/>
                <w:sz w:val="23"/>
                <w:szCs w:val="23"/>
              </w:rPr>
              <w:t>100,000</w:t>
            </w:r>
          </w:p>
        </w:tc>
      </w:tr>
      <w:tr w:rsidR="00CB01F4" w:rsidTr="00F54929">
        <w:trPr>
          <w:trHeight w:hRule="exact" w:val="278"/>
        </w:trPr>
        <w:tc>
          <w:tcPr>
            <w:tcW w:w="3847" w:type="dxa"/>
          </w:tcPr>
          <w:p w:rsidR="00CB01F4" w:rsidRDefault="00CB01F4" w:rsidP="00CB01F4">
            <w:pPr>
              <w:autoSpaceDE w:val="0"/>
              <w:autoSpaceDN w:val="0"/>
              <w:adjustRightInd w:val="0"/>
              <w:spacing w:before="12" w:line="252" w:lineRule="exact"/>
              <w:ind w:left="202" w:right="-20"/>
            </w:pPr>
            <w:r>
              <w:rPr>
                <w:rFonts w:ascii="Arial" w:hAnsi="Arial" w:cs="Arial"/>
                <w:position w:val="-1"/>
                <w:sz w:val="23"/>
                <w:szCs w:val="23"/>
              </w:rPr>
              <w:t xml:space="preserve">2. </w:t>
            </w:r>
            <w:r>
              <w:rPr>
                <w:rFonts w:ascii="Arial" w:hAnsi="Arial" w:cs="Arial"/>
                <w:spacing w:val="39"/>
                <w:position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3"/>
                <w:position w:val="-1"/>
                <w:sz w:val="23"/>
                <w:szCs w:val="23"/>
              </w:rPr>
              <w:t>Veget</w:t>
            </w:r>
            <w:r>
              <w:rPr>
                <w:rFonts w:ascii="Arial" w:hAnsi="Arial" w:cs="Arial"/>
                <w:spacing w:val="-12"/>
                <w:w w:val="104"/>
                <w:position w:val="-1"/>
                <w:sz w:val="23"/>
                <w:szCs w:val="23"/>
              </w:rPr>
              <w:t>a</w:t>
            </w:r>
            <w:r>
              <w:rPr>
                <w:rFonts w:ascii="Arial" w:hAnsi="Arial" w:cs="Arial"/>
                <w:w w:val="107"/>
                <w:position w:val="-1"/>
                <w:sz w:val="23"/>
                <w:szCs w:val="23"/>
              </w:rPr>
              <w:t>bles</w:t>
            </w:r>
            <w:proofErr w:type="spellEnd"/>
          </w:p>
        </w:tc>
        <w:tc>
          <w:tcPr>
            <w:tcW w:w="999" w:type="dxa"/>
          </w:tcPr>
          <w:p w:rsidR="00CB01F4" w:rsidRDefault="00CB01F4" w:rsidP="00CB01F4">
            <w:pPr>
              <w:autoSpaceDE w:val="0"/>
              <w:autoSpaceDN w:val="0"/>
              <w:adjustRightInd w:val="0"/>
              <w:spacing w:before="7" w:line="257" w:lineRule="exact"/>
              <w:ind w:left="302" w:right="-20"/>
            </w:pPr>
            <w:r>
              <w:rPr>
                <w:rFonts w:ascii="Arial" w:hAnsi="Arial" w:cs="Arial"/>
                <w:w w:val="104"/>
                <w:position w:val="-1"/>
                <w:sz w:val="23"/>
                <w:szCs w:val="23"/>
              </w:rPr>
              <w:t>533</w:t>
            </w:r>
          </w:p>
        </w:tc>
        <w:tc>
          <w:tcPr>
            <w:tcW w:w="3765" w:type="dxa"/>
          </w:tcPr>
          <w:p w:rsidR="00CB01F4" w:rsidRDefault="00CB01F4" w:rsidP="00CB01F4">
            <w:pPr>
              <w:autoSpaceDE w:val="0"/>
              <w:autoSpaceDN w:val="0"/>
              <w:adjustRightInd w:val="0"/>
              <w:spacing w:before="12" w:line="252" w:lineRule="exact"/>
              <w:ind w:left="67" w:right="-20"/>
            </w:pPr>
            <w:r>
              <w:rPr>
                <w:rFonts w:ascii="Arial" w:hAnsi="Arial" w:cs="Arial"/>
                <w:position w:val="-1"/>
                <w:sz w:val="23"/>
                <w:szCs w:val="23"/>
              </w:rPr>
              <w:t xml:space="preserve">2. </w:t>
            </w:r>
            <w:r>
              <w:rPr>
                <w:rFonts w:ascii="Arial" w:hAnsi="Arial" w:cs="Arial"/>
                <w:spacing w:val="15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position w:val="-1"/>
                <w:sz w:val="23"/>
                <w:szCs w:val="23"/>
              </w:rPr>
              <w:t>Communication  &amp;</w:t>
            </w:r>
            <w:r>
              <w:rPr>
                <w:rFonts w:ascii="Arial" w:hAnsi="Arial" w:cs="Arial"/>
                <w:spacing w:val="11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position w:val="-1"/>
                <w:sz w:val="23"/>
                <w:szCs w:val="23"/>
              </w:rPr>
              <w:t>mobiles</w:t>
            </w:r>
          </w:p>
        </w:tc>
        <w:tc>
          <w:tcPr>
            <w:tcW w:w="1126" w:type="dxa"/>
          </w:tcPr>
          <w:p w:rsidR="00CB01F4" w:rsidRDefault="00CB01F4" w:rsidP="00CB01F4">
            <w:pPr>
              <w:autoSpaceDE w:val="0"/>
              <w:autoSpaceDN w:val="0"/>
              <w:adjustRightInd w:val="0"/>
              <w:spacing w:before="7" w:line="257" w:lineRule="exact"/>
              <w:ind w:left="204" w:right="-20"/>
            </w:pPr>
            <w:r>
              <w:rPr>
                <w:rFonts w:ascii="Arial" w:hAnsi="Arial" w:cs="Arial"/>
                <w:w w:val="103"/>
                <w:position w:val="-1"/>
                <w:sz w:val="23"/>
                <w:szCs w:val="23"/>
              </w:rPr>
              <w:t>14,879</w:t>
            </w:r>
          </w:p>
        </w:tc>
      </w:tr>
      <w:tr w:rsidR="00CB01F4" w:rsidTr="00F54929">
        <w:trPr>
          <w:trHeight w:hRule="exact" w:val="283"/>
        </w:trPr>
        <w:tc>
          <w:tcPr>
            <w:tcW w:w="3847" w:type="dxa"/>
          </w:tcPr>
          <w:p w:rsidR="00CB01F4" w:rsidRDefault="00CB01F4" w:rsidP="00CB01F4">
            <w:pPr>
              <w:autoSpaceDE w:val="0"/>
              <w:autoSpaceDN w:val="0"/>
              <w:adjustRightInd w:val="0"/>
              <w:spacing w:before="7" w:line="261" w:lineRule="exact"/>
              <w:ind w:left="211" w:right="-20"/>
            </w:pPr>
            <w:r>
              <w:rPr>
                <w:rFonts w:ascii="Arial" w:hAnsi="Arial" w:cs="Arial"/>
                <w:position w:val="-1"/>
                <w:sz w:val="23"/>
                <w:szCs w:val="23"/>
              </w:rPr>
              <w:t xml:space="preserve">3. </w:t>
            </w:r>
            <w:r>
              <w:rPr>
                <w:rFonts w:ascii="Arial" w:hAnsi="Arial" w:cs="Arial"/>
                <w:spacing w:val="39"/>
                <w:position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position w:val="-1"/>
                <w:sz w:val="23"/>
                <w:szCs w:val="23"/>
              </w:rPr>
              <w:t>Sugar</w:t>
            </w:r>
            <w:proofErr w:type="spellEnd"/>
            <w:r>
              <w:rPr>
                <w:rFonts w:ascii="Arial" w:hAnsi="Arial" w:cs="Arial"/>
                <w:spacing w:val="26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position w:val="-1"/>
                <w:sz w:val="23"/>
                <w:szCs w:val="23"/>
              </w:rPr>
              <w:t>and</w:t>
            </w:r>
            <w:r>
              <w:rPr>
                <w:rFonts w:ascii="Arial" w:hAnsi="Arial" w:cs="Arial"/>
                <w:spacing w:val="19"/>
                <w:position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position w:val="-1"/>
                <w:sz w:val="23"/>
                <w:szCs w:val="23"/>
              </w:rPr>
              <w:t>sweet</w:t>
            </w:r>
            <w:proofErr w:type="spellEnd"/>
            <w:r>
              <w:rPr>
                <w:rFonts w:ascii="Arial" w:hAnsi="Arial" w:cs="Arial"/>
                <w:spacing w:val="29"/>
                <w:position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4"/>
                <w:position w:val="-1"/>
                <w:sz w:val="23"/>
                <w:szCs w:val="23"/>
              </w:rPr>
              <w:t>products</w:t>
            </w:r>
            <w:proofErr w:type="spellEnd"/>
          </w:p>
        </w:tc>
        <w:tc>
          <w:tcPr>
            <w:tcW w:w="999" w:type="dxa"/>
          </w:tcPr>
          <w:p w:rsidR="00CB01F4" w:rsidRDefault="00CB01F4" w:rsidP="00CB01F4">
            <w:pPr>
              <w:autoSpaceDE w:val="0"/>
              <w:autoSpaceDN w:val="0"/>
              <w:adjustRightInd w:val="0"/>
              <w:spacing w:before="7" w:line="261" w:lineRule="exact"/>
              <w:ind w:left="302" w:right="-20"/>
            </w:pPr>
            <w:r>
              <w:rPr>
                <w:rFonts w:ascii="Arial" w:hAnsi="Arial" w:cs="Arial"/>
                <w:w w:val="104"/>
                <w:position w:val="-1"/>
                <w:sz w:val="23"/>
                <w:szCs w:val="23"/>
              </w:rPr>
              <w:t>528</w:t>
            </w:r>
          </w:p>
        </w:tc>
        <w:tc>
          <w:tcPr>
            <w:tcW w:w="3765" w:type="dxa"/>
          </w:tcPr>
          <w:p w:rsidR="00CB01F4" w:rsidRDefault="00CB01F4" w:rsidP="00CB01F4">
            <w:pPr>
              <w:autoSpaceDE w:val="0"/>
              <w:autoSpaceDN w:val="0"/>
              <w:adjustRightInd w:val="0"/>
              <w:spacing w:before="12" w:line="257" w:lineRule="exact"/>
              <w:ind w:left="67" w:right="-20"/>
            </w:pPr>
            <w:r>
              <w:rPr>
                <w:rFonts w:ascii="Arial" w:hAnsi="Arial" w:cs="Arial"/>
                <w:position w:val="-1"/>
                <w:sz w:val="23"/>
                <w:szCs w:val="23"/>
              </w:rPr>
              <w:t xml:space="preserve">3. </w:t>
            </w:r>
            <w:r>
              <w:rPr>
                <w:rFonts w:ascii="Arial" w:hAnsi="Arial" w:cs="Arial"/>
                <w:spacing w:val="10"/>
                <w:position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position w:val="-1"/>
                <w:sz w:val="23"/>
                <w:szCs w:val="23"/>
              </w:rPr>
              <w:t>Vehicle</w:t>
            </w:r>
            <w:proofErr w:type="spellEnd"/>
            <w:r>
              <w:rPr>
                <w:rFonts w:ascii="Arial" w:hAnsi="Arial" w:cs="Arial"/>
                <w:spacing w:val="27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position w:val="-1"/>
                <w:sz w:val="23"/>
                <w:szCs w:val="23"/>
              </w:rPr>
              <w:t>maintenance  &amp;</w:t>
            </w:r>
            <w:r>
              <w:rPr>
                <w:rFonts w:ascii="Arial" w:hAnsi="Arial" w:cs="Arial"/>
                <w:spacing w:val="7"/>
                <w:position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4"/>
                <w:position w:val="-1"/>
                <w:sz w:val="23"/>
                <w:szCs w:val="23"/>
              </w:rPr>
              <w:t>repair</w:t>
            </w:r>
            <w:proofErr w:type="spellEnd"/>
          </w:p>
        </w:tc>
        <w:tc>
          <w:tcPr>
            <w:tcW w:w="1126" w:type="dxa"/>
          </w:tcPr>
          <w:p w:rsidR="00CB01F4" w:rsidRDefault="00CB01F4" w:rsidP="00CB01F4">
            <w:pPr>
              <w:autoSpaceDE w:val="0"/>
              <w:autoSpaceDN w:val="0"/>
              <w:adjustRightInd w:val="0"/>
              <w:spacing w:before="7" w:line="261" w:lineRule="exact"/>
              <w:ind w:left="204" w:right="-20"/>
            </w:pPr>
            <w:r>
              <w:rPr>
                <w:rFonts w:ascii="Arial" w:hAnsi="Arial" w:cs="Arial"/>
                <w:w w:val="104"/>
                <w:position w:val="-1"/>
                <w:sz w:val="23"/>
                <w:szCs w:val="23"/>
              </w:rPr>
              <w:t>13,653</w:t>
            </w:r>
          </w:p>
        </w:tc>
      </w:tr>
      <w:tr w:rsidR="00CB01F4" w:rsidTr="00F54929">
        <w:trPr>
          <w:trHeight w:hRule="exact" w:val="278"/>
        </w:trPr>
        <w:tc>
          <w:tcPr>
            <w:tcW w:w="3847" w:type="dxa"/>
          </w:tcPr>
          <w:p w:rsidR="00CB01F4" w:rsidRDefault="00CB01F4" w:rsidP="00CB01F4">
            <w:pPr>
              <w:autoSpaceDE w:val="0"/>
              <w:autoSpaceDN w:val="0"/>
              <w:adjustRightInd w:val="0"/>
              <w:spacing w:before="7" w:line="257" w:lineRule="exact"/>
              <w:ind w:left="202" w:right="-20"/>
            </w:pPr>
            <w:r>
              <w:rPr>
                <w:rFonts w:ascii="Arial" w:hAnsi="Arial" w:cs="Arial"/>
                <w:position w:val="-1"/>
                <w:sz w:val="23"/>
                <w:szCs w:val="23"/>
              </w:rPr>
              <w:t xml:space="preserve">4. </w:t>
            </w:r>
            <w:r>
              <w:rPr>
                <w:rFonts w:ascii="Arial" w:hAnsi="Arial" w:cs="Arial"/>
                <w:spacing w:val="58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position w:val="-1"/>
                <w:sz w:val="23"/>
                <w:szCs w:val="23"/>
              </w:rPr>
              <w:t>Road</w:t>
            </w:r>
            <w:r>
              <w:rPr>
                <w:rFonts w:ascii="Arial" w:hAnsi="Arial" w:cs="Arial"/>
                <w:spacing w:val="17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4"/>
                <w:position w:val="-1"/>
                <w:sz w:val="23"/>
                <w:szCs w:val="23"/>
              </w:rPr>
              <w:t>transport</w:t>
            </w:r>
          </w:p>
        </w:tc>
        <w:tc>
          <w:tcPr>
            <w:tcW w:w="999" w:type="dxa"/>
          </w:tcPr>
          <w:p w:rsidR="00CB01F4" w:rsidRDefault="00CB01F4" w:rsidP="00CB01F4">
            <w:pPr>
              <w:autoSpaceDE w:val="0"/>
              <w:autoSpaceDN w:val="0"/>
              <w:adjustRightInd w:val="0"/>
              <w:spacing w:before="7" w:line="257" w:lineRule="exact"/>
              <w:ind w:left="302" w:right="-20"/>
            </w:pPr>
            <w:r>
              <w:rPr>
                <w:rFonts w:ascii="Arial" w:hAnsi="Arial" w:cs="Arial"/>
                <w:w w:val="104"/>
                <w:position w:val="-1"/>
                <w:sz w:val="23"/>
                <w:szCs w:val="23"/>
              </w:rPr>
              <w:t>393</w:t>
            </w:r>
          </w:p>
        </w:tc>
        <w:tc>
          <w:tcPr>
            <w:tcW w:w="3765" w:type="dxa"/>
          </w:tcPr>
          <w:p w:rsidR="00CB01F4" w:rsidRDefault="00CB01F4" w:rsidP="00CB01F4">
            <w:pPr>
              <w:autoSpaceDE w:val="0"/>
              <w:autoSpaceDN w:val="0"/>
              <w:adjustRightInd w:val="0"/>
              <w:spacing w:before="12" w:line="252" w:lineRule="exact"/>
              <w:ind w:left="62" w:right="-20"/>
            </w:pPr>
            <w:r>
              <w:rPr>
                <w:rFonts w:ascii="Arial" w:hAnsi="Arial" w:cs="Arial"/>
                <w:position w:val="-1"/>
                <w:sz w:val="23"/>
                <w:szCs w:val="23"/>
              </w:rPr>
              <w:t xml:space="preserve">4. </w:t>
            </w:r>
            <w:r>
              <w:rPr>
                <w:rFonts w:ascii="Arial" w:hAnsi="Arial" w:cs="Arial"/>
                <w:spacing w:val="19"/>
                <w:position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position w:val="-1"/>
                <w:sz w:val="23"/>
                <w:szCs w:val="23"/>
              </w:rPr>
              <w:t>Games</w:t>
            </w:r>
            <w:proofErr w:type="spellEnd"/>
            <w:r>
              <w:rPr>
                <w:rFonts w:ascii="Arial" w:hAnsi="Arial" w:cs="Arial"/>
                <w:position w:val="-1"/>
                <w:sz w:val="23"/>
                <w:szCs w:val="23"/>
              </w:rPr>
              <w:t>,</w:t>
            </w:r>
            <w:r>
              <w:rPr>
                <w:rFonts w:ascii="Arial" w:hAnsi="Arial" w:cs="Arial"/>
                <w:spacing w:val="36"/>
                <w:position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position w:val="-1"/>
                <w:sz w:val="23"/>
                <w:szCs w:val="23"/>
              </w:rPr>
              <w:t>toys</w:t>
            </w:r>
            <w:proofErr w:type="spellEnd"/>
            <w:r>
              <w:rPr>
                <w:rFonts w:ascii="Arial" w:hAnsi="Arial" w:cs="Arial"/>
                <w:spacing w:val="29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position w:val="-1"/>
                <w:sz w:val="23"/>
                <w:szCs w:val="23"/>
              </w:rPr>
              <w:t>&amp;</w:t>
            </w:r>
            <w:r>
              <w:rPr>
                <w:rFonts w:ascii="Arial" w:hAnsi="Arial" w:cs="Arial"/>
                <w:spacing w:val="11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6"/>
                <w:position w:val="-1"/>
                <w:sz w:val="23"/>
                <w:szCs w:val="23"/>
              </w:rPr>
              <w:t>hobbies</w:t>
            </w:r>
          </w:p>
        </w:tc>
        <w:tc>
          <w:tcPr>
            <w:tcW w:w="1126" w:type="dxa"/>
          </w:tcPr>
          <w:p w:rsidR="00CB01F4" w:rsidRDefault="00CB01F4" w:rsidP="00CB01F4">
            <w:pPr>
              <w:autoSpaceDE w:val="0"/>
              <w:autoSpaceDN w:val="0"/>
              <w:adjustRightInd w:val="0"/>
              <w:spacing w:before="7" w:line="257" w:lineRule="exact"/>
              <w:ind w:left="204" w:right="-20"/>
            </w:pPr>
            <w:r>
              <w:rPr>
                <w:rFonts w:ascii="Arial" w:hAnsi="Arial" w:cs="Arial"/>
                <w:w w:val="103"/>
                <w:position w:val="-1"/>
                <w:sz w:val="23"/>
                <w:szCs w:val="23"/>
              </w:rPr>
              <w:t>13,564</w:t>
            </w:r>
          </w:p>
        </w:tc>
      </w:tr>
      <w:tr w:rsidR="00CB01F4" w:rsidTr="00F54929">
        <w:trPr>
          <w:trHeight w:hRule="exact" w:val="283"/>
        </w:trPr>
        <w:tc>
          <w:tcPr>
            <w:tcW w:w="3847" w:type="dxa"/>
          </w:tcPr>
          <w:p w:rsidR="00CB01F4" w:rsidRDefault="00CB01F4" w:rsidP="00CB01F4">
            <w:pPr>
              <w:autoSpaceDE w:val="0"/>
              <w:autoSpaceDN w:val="0"/>
              <w:adjustRightInd w:val="0"/>
              <w:spacing w:before="12" w:line="257" w:lineRule="exact"/>
              <w:ind w:left="211" w:right="-20"/>
            </w:pPr>
            <w:r>
              <w:rPr>
                <w:rFonts w:ascii="Arial" w:hAnsi="Arial" w:cs="Arial"/>
                <w:position w:val="-1"/>
                <w:sz w:val="23"/>
                <w:szCs w:val="23"/>
              </w:rPr>
              <w:t xml:space="preserve">5. </w:t>
            </w:r>
            <w:r>
              <w:rPr>
                <w:rFonts w:ascii="Arial" w:hAnsi="Arial" w:cs="Arial"/>
                <w:spacing w:val="44"/>
                <w:position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position w:val="-1"/>
                <w:sz w:val="23"/>
                <w:szCs w:val="23"/>
              </w:rPr>
              <w:t>Shoes</w:t>
            </w:r>
            <w:proofErr w:type="spellEnd"/>
            <w:r>
              <w:rPr>
                <w:rFonts w:ascii="Arial" w:hAnsi="Arial" w:cs="Arial"/>
                <w:spacing w:val="25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position w:val="-1"/>
                <w:sz w:val="23"/>
                <w:szCs w:val="23"/>
              </w:rPr>
              <w:t>&amp;</w:t>
            </w:r>
            <w:r>
              <w:rPr>
                <w:rFonts w:ascii="Arial" w:hAnsi="Arial" w:cs="Arial"/>
                <w:spacing w:val="10"/>
                <w:position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3"/>
                <w:position w:val="-1"/>
                <w:sz w:val="23"/>
                <w:szCs w:val="23"/>
              </w:rPr>
              <w:t>footwear</w:t>
            </w:r>
            <w:proofErr w:type="spellEnd"/>
          </w:p>
        </w:tc>
        <w:tc>
          <w:tcPr>
            <w:tcW w:w="999" w:type="dxa"/>
          </w:tcPr>
          <w:p w:rsidR="00CB01F4" w:rsidRDefault="00CB01F4" w:rsidP="00CB01F4">
            <w:pPr>
              <w:autoSpaceDE w:val="0"/>
              <w:autoSpaceDN w:val="0"/>
              <w:adjustRightInd w:val="0"/>
              <w:spacing w:before="7" w:line="261" w:lineRule="exact"/>
              <w:ind w:left="302" w:right="-20"/>
            </w:pPr>
            <w:r>
              <w:rPr>
                <w:rFonts w:ascii="Arial" w:hAnsi="Arial" w:cs="Arial"/>
                <w:w w:val="106"/>
                <w:position w:val="-1"/>
                <w:sz w:val="23"/>
                <w:szCs w:val="23"/>
              </w:rPr>
              <w:t>343</w:t>
            </w:r>
          </w:p>
        </w:tc>
        <w:tc>
          <w:tcPr>
            <w:tcW w:w="3765" w:type="dxa"/>
          </w:tcPr>
          <w:p w:rsidR="00CB01F4" w:rsidRDefault="00CB01F4" w:rsidP="00CB01F4">
            <w:pPr>
              <w:autoSpaceDE w:val="0"/>
              <w:autoSpaceDN w:val="0"/>
              <w:adjustRightInd w:val="0"/>
              <w:spacing w:before="12" w:line="257" w:lineRule="exact"/>
              <w:ind w:left="72" w:right="-20"/>
            </w:pPr>
            <w:r>
              <w:rPr>
                <w:rFonts w:ascii="Arial" w:hAnsi="Arial" w:cs="Arial"/>
                <w:position w:val="-1"/>
                <w:sz w:val="23"/>
                <w:szCs w:val="23"/>
              </w:rPr>
              <w:t xml:space="preserve">5. </w:t>
            </w:r>
            <w:r>
              <w:rPr>
                <w:rFonts w:ascii="Arial" w:hAnsi="Arial" w:cs="Arial"/>
                <w:spacing w:val="20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position w:val="-1"/>
                <w:sz w:val="23"/>
                <w:szCs w:val="23"/>
              </w:rPr>
              <w:t>Education</w:t>
            </w:r>
          </w:p>
        </w:tc>
        <w:tc>
          <w:tcPr>
            <w:tcW w:w="1126" w:type="dxa"/>
          </w:tcPr>
          <w:p w:rsidR="00CB01F4" w:rsidRDefault="00CB01F4" w:rsidP="00CB01F4">
            <w:pPr>
              <w:autoSpaceDE w:val="0"/>
              <w:autoSpaceDN w:val="0"/>
              <w:adjustRightInd w:val="0"/>
              <w:spacing w:before="7" w:line="261" w:lineRule="exact"/>
              <w:ind w:left="209" w:right="-20"/>
            </w:pPr>
            <w:r>
              <w:rPr>
                <w:rFonts w:ascii="Arial" w:hAnsi="Arial" w:cs="Arial"/>
                <w:w w:val="103"/>
                <w:position w:val="-1"/>
                <w:sz w:val="23"/>
                <w:szCs w:val="23"/>
              </w:rPr>
              <w:t>11,104</w:t>
            </w:r>
          </w:p>
        </w:tc>
      </w:tr>
      <w:tr w:rsidR="00CB01F4" w:rsidTr="00F54929">
        <w:trPr>
          <w:trHeight w:hRule="exact" w:val="281"/>
        </w:trPr>
        <w:tc>
          <w:tcPr>
            <w:tcW w:w="3847" w:type="dxa"/>
          </w:tcPr>
          <w:p w:rsidR="00CB01F4" w:rsidRDefault="00CB01F4" w:rsidP="00CB01F4">
            <w:pPr>
              <w:autoSpaceDE w:val="0"/>
              <w:autoSpaceDN w:val="0"/>
              <w:adjustRightInd w:val="0"/>
              <w:spacing w:before="12" w:line="254" w:lineRule="exact"/>
              <w:ind w:left="211" w:right="-20"/>
            </w:pPr>
            <w:r>
              <w:rPr>
                <w:rFonts w:ascii="Arial" w:hAnsi="Arial" w:cs="Arial"/>
                <w:position w:val="-1"/>
                <w:sz w:val="23"/>
                <w:szCs w:val="23"/>
              </w:rPr>
              <w:t xml:space="preserve">6. </w:t>
            </w:r>
            <w:r>
              <w:rPr>
                <w:rFonts w:ascii="Arial" w:hAnsi="Arial" w:cs="Arial"/>
                <w:spacing w:val="34"/>
                <w:position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position w:val="-1"/>
                <w:sz w:val="23"/>
                <w:szCs w:val="23"/>
              </w:rPr>
              <w:t>Vehicle</w:t>
            </w:r>
            <w:proofErr w:type="spellEnd"/>
            <w:r>
              <w:rPr>
                <w:rFonts w:ascii="Arial" w:hAnsi="Arial" w:cs="Arial"/>
                <w:spacing w:val="26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position w:val="-1"/>
                <w:sz w:val="23"/>
                <w:szCs w:val="23"/>
              </w:rPr>
              <w:t>maintenance</w:t>
            </w:r>
            <w:r>
              <w:rPr>
                <w:rFonts w:ascii="Arial" w:hAnsi="Arial" w:cs="Arial"/>
                <w:spacing w:val="51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position w:val="-1"/>
                <w:sz w:val="23"/>
                <w:szCs w:val="23"/>
              </w:rPr>
              <w:t>&amp;</w:t>
            </w:r>
            <w:r>
              <w:rPr>
                <w:rFonts w:ascii="Arial" w:hAnsi="Arial" w:cs="Arial"/>
                <w:spacing w:val="7"/>
                <w:position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7"/>
                <w:position w:val="-1"/>
                <w:sz w:val="23"/>
                <w:szCs w:val="23"/>
              </w:rPr>
              <w:t>repair</w:t>
            </w:r>
            <w:proofErr w:type="spellEnd"/>
          </w:p>
        </w:tc>
        <w:tc>
          <w:tcPr>
            <w:tcW w:w="999" w:type="dxa"/>
          </w:tcPr>
          <w:p w:rsidR="00CB01F4" w:rsidRDefault="00CB01F4" w:rsidP="00CB01F4">
            <w:pPr>
              <w:autoSpaceDE w:val="0"/>
              <w:autoSpaceDN w:val="0"/>
              <w:adjustRightInd w:val="0"/>
              <w:spacing w:before="7" w:line="259" w:lineRule="exact"/>
              <w:ind w:left="322" w:right="-20"/>
            </w:pPr>
            <w:r>
              <w:rPr>
                <w:rFonts w:ascii="Arial" w:hAnsi="Arial" w:cs="Arial"/>
                <w:w w:val="106"/>
                <w:position w:val="-1"/>
                <w:sz w:val="23"/>
                <w:szCs w:val="23"/>
              </w:rPr>
              <w:t>126</w:t>
            </w:r>
          </w:p>
        </w:tc>
        <w:tc>
          <w:tcPr>
            <w:tcW w:w="3765" w:type="dxa"/>
          </w:tcPr>
          <w:p w:rsidR="00CB01F4" w:rsidRDefault="00CB01F4" w:rsidP="00CB01F4">
            <w:pPr>
              <w:autoSpaceDE w:val="0"/>
              <w:autoSpaceDN w:val="0"/>
              <w:adjustRightInd w:val="0"/>
              <w:spacing w:before="12" w:line="254" w:lineRule="exact"/>
              <w:ind w:left="67" w:right="-20"/>
            </w:pPr>
            <w:r>
              <w:rPr>
                <w:rFonts w:ascii="Arial" w:hAnsi="Arial" w:cs="Arial"/>
                <w:position w:val="-1"/>
                <w:sz w:val="23"/>
                <w:szCs w:val="23"/>
              </w:rPr>
              <w:t xml:space="preserve">6. </w:t>
            </w:r>
            <w:r>
              <w:rPr>
                <w:rFonts w:ascii="Arial" w:hAnsi="Arial" w:cs="Arial"/>
                <w:spacing w:val="7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position w:val="-1"/>
                <w:sz w:val="23"/>
                <w:szCs w:val="23"/>
              </w:rPr>
              <w:t>Air</w:t>
            </w:r>
            <w:r>
              <w:rPr>
                <w:rFonts w:ascii="Arial" w:hAnsi="Arial" w:cs="Arial"/>
                <w:spacing w:val="11"/>
                <w:position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8"/>
                <w:position w:val="-1"/>
                <w:sz w:val="23"/>
                <w:szCs w:val="23"/>
              </w:rPr>
              <w:t>travel</w:t>
            </w:r>
            <w:proofErr w:type="spellEnd"/>
          </w:p>
        </w:tc>
        <w:tc>
          <w:tcPr>
            <w:tcW w:w="1126" w:type="dxa"/>
          </w:tcPr>
          <w:p w:rsidR="00CB01F4" w:rsidRDefault="00CB01F4" w:rsidP="00CB01F4">
            <w:pPr>
              <w:autoSpaceDE w:val="0"/>
              <w:autoSpaceDN w:val="0"/>
              <w:adjustRightInd w:val="0"/>
              <w:spacing w:before="7" w:line="259" w:lineRule="exact"/>
              <w:ind w:left="214" w:right="-20"/>
            </w:pPr>
            <w:r>
              <w:rPr>
                <w:rFonts w:ascii="Arial" w:hAnsi="Arial" w:cs="Arial"/>
                <w:w w:val="104"/>
                <w:position w:val="-1"/>
                <w:sz w:val="23"/>
                <w:szCs w:val="23"/>
              </w:rPr>
              <w:t>11,011</w:t>
            </w:r>
          </w:p>
        </w:tc>
      </w:tr>
      <w:tr w:rsidR="00CB01F4" w:rsidTr="00F54929">
        <w:trPr>
          <w:trHeight w:hRule="exact" w:val="281"/>
        </w:trPr>
        <w:tc>
          <w:tcPr>
            <w:tcW w:w="3847" w:type="dxa"/>
          </w:tcPr>
          <w:p w:rsidR="00CB01F4" w:rsidRDefault="00CB01F4" w:rsidP="00CB01F4">
            <w:pPr>
              <w:autoSpaceDE w:val="0"/>
              <w:autoSpaceDN w:val="0"/>
              <w:adjustRightInd w:val="0"/>
              <w:spacing w:before="10" w:line="257" w:lineRule="exact"/>
              <w:ind w:left="216" w:right="-20"/>
            </w:pPr>
            <w:r>
              <w:rPr>
                <w:rFonts w:ascii="Arial" w:hAnsi="Arial" w:cs="Arial"/>
                <w:position w:val="-1"/>
                <w:sz w:val="23"/>
                <w:szCs w:val="23"/>
              </w:rPr>
              <w:t xml:space="preserve">7. </w:t>
            </w:r>
            <w:r>
              <w:rPr>
                <w:rFonts w:ascii="Arial" w:hAnsi="Arial" w:cs="Arial"/>
                <w:spacing w:val="49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4"/>
                <w:position w:val="-1"/>
                <w:sz w:val="23"/>
                <w:szCs w:val="23"/>
              </w:rPr>
              <w:t>Education</w:t>
            </w:r>
          </w:p>
        </w:tc>
        <w:tc>
          <w:tcPr>
            <w:tcW w:w="999" w:type="dxa"/>
          </w:tcPr>
          <w:p w:rsidR="00CB01F4" w:rsidRDefault="00CB01F4" w:rsidP="00CB01F4">
            <w:pPr>
              <w:autoSpaceDE w:val="0"/>
              <w:autoSpaceDN w:val="0"/>
              <w:adjustRightInd w:val="0"/>
              <w:spacing w:before="10" w:line="257" w:lineRule="exact"/>
              <w:ind w:left="326" w:right="-20"/>
            </w:pPr>
            <w:r>
              <w:rPr>
                <w:rFonts w:ascii="Arial" w:hAnsi="Arial" w:cs="Arial"/>
                <w:w w:val="105"/>
                <w:position w:val="-1"/>
                <w:sz w:val="23"/>
                <w:szCs w:val="23"/>
              </w:rPr>
              <w:t>104</w:t>
            </w:r>
          </w:p>
        </w:tc>
        <w:tc>
          <w:tcPr>
            <w:tcW w:w="3765" w:type="dxa"/>
          </w:tcPr>
          <w:p w:rsidR="00CB01F4" w:rsidRDefault="00CB01F4" w:rsidP="00CB01F4">
            <w:pPr>
              <w:autoSpaceDE w:val="0"/>
              <w:autoSpaceDN w:val="0"/>
              <w:adjustRightInd w:val="0"/>
              <w:spacing w:before="10" w:line="257" w:lineRule="exact"/>
              <w:ind w:left="72" w:right="-20"/>
            </w:pPr>
            <w:r>
              <w:rPr>
                <w:rFonts w:ascii="Arial" w:hAnsi="Arial" w:cs="Arial"/>
                <w:position w:val="-1"/>
                <w:sz w:val="23"/>
                <w:szCs w:val="23"/>
              </w:rPr>
              <w:t xml:space="preserve">7. </w:t>
            </w:r>
            <w:r>
              <w:rPr>
                <w:rFonts w:ascii="Arial" w:hAnsi="Arial" w:cs="Arial"/>
                <w:spacing w:val="7"/>
                <w:position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position w:val="-1"/>
                <w:sz w:val="23"/>
                <w:szCs w:val="23"/>
              </w:rPr>
              <w:t>Veget</w:t>
            </w:r>
            <w:r>
              <w:rPr>
                <w:rFonts w:ascii="Arial" w:hAnsi="Arial" w:cs="Arial"/>
                <w:spacing w:val="-2"/>
                <w:w w:val="106"/>
                <w:position w:val="-1"/>
                <w:sz w:val="23"/>
                <w:szCs w:val="23"/>
              </w:rPr>
              <w:t>a</w:t>
            </w:r>
            <w:r>
              <w:rPr>
                <w:rFonts w:ascii="Arial" w:hAnsi="Arial" w:cs="Arial"/>
                <w:w w:val="106"/>
                <w:position w:val="-1"/>
                <w:sz w:val="23"/>
                <w:szCs w:val="23"/>
              </w:rPr>
              <w:t>bles</w:t>
            </w:r>
            <w:proofErr w:type="spellEnd"/>
          </w:p>
        </w:tc>
        <w:tc>
          <w:tcPr>
            <w:tcW w:w="1126" w:type="dxa"/>
          </w:tcPr>
          <w:p w:rsidR="00CB01F4" w:rsidRDefault="00CB01F4" w:rsidP="00CB01F4">
            <w:pPr>
              <w:autoSpaceDE w:val="0"/>
              <w:autoSpaceDN w:val="0"/>
              <w:adjustRightInd w:val="0"/>
              <w:spacing w:before="5" w:line="261" w:lineRule="exact"/>
              <w:ind w:left="266" w:right="-20"/>
            </w:pPr>
            <w:r>
              <w:rPr>
                <w:rFonts w:ascii="Arial" w:hAnsi="Arial" w:cs="Arial"/>
                <w:w w:val="103"/>
                <w:position w:val="-1"/>
                <w:sz w:val="23"/>
                <w:szCs w:val="23"/>
              </w:rPr>
              <w:t>8,504</w:t>
            </w:r>
          </w:p>
        </w:tc>
      </w:tr>
      <w:tr w:rsidR="00CB01F4" w:rsidTr="00F54929">
        <w:trPr>
          <w:trHeight w:hRule="exact" w:val="278"/>
        </w:trPr>
        <w:tc>
          <w:tcPr>
            <w:tcW w:w="3847" w:type="dxa"/>
          </w:tcPr>
          <w:p w:rsidR="00CB01F4" w:rsidRDefault="00CB01F4" w:rsidP="00CB01F4">
            <w:pPr>
              <w:autoSpaceDE w:val="0"/>
              <w:autoSpaceDN w:val="0"/>
              <w:adjustRightInd w:val="0"/>
              <w:spacing w:before="7" w:line="257" w:lineRule="exact"/>
              <w:ind w:left="216" w:right="-20"/>
            </w:pPr>
            <w:r>
              <w:rPr>
                <w:rFonts w:ascii="Arial" w:hAnsi="Arial" w:cs="Arial"/>
                <w:position w:val="-1"/>
                <w:sz w:val="23"/>
                <w:szCs w:val="23"/>
              </w:rPr>
              <w:t xml:space="preserve">8. </w:t>
            </w:r>
            <w:r>
              <w:rPr>
                <w:rFonts w:ascii="Arial" w:hAnsi="Arial" w:cs="Arial"/>
                <w:spacing w:val="39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position w:val="-1"/>
                <w:sz w:val="23"/>
                <w:szCs w:val="23"/>
              </w:rPr>
              <w:t>Communication</w:t>
            </w:r>
            <w:r>
              <w:rPr>
                <w:rFonts w:ascii="Arial" w:hAnsi="Arial" w:cs="Arial"/>
                <w:spacing w:val="62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position w:val="-1"/>
                <w:sz w:val="23"/>
                <w:szCs w:val="23"/>
              </w:rPr>
              <w:t>&amp;</w:t>
            </w:r>
            <w:r>
              <w:rPr>
                <w:rFonts w:ascii="Arial" w:hAnsi="Arial" w:cs="Arial"/>
                <w:spacing w:val="7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6"/>
                <w:position w:val="-1"/>
                <w:sz w:val="23"/>
                <w:szCs w:val="23"/>
              </w:rPr>
              <w:t>mobiles</w:t>
            </w:r>
          </w:p>
        </w:tc>
        <w:tc>
          <w:tcPr>
            <w:tcW w:w="999" w:type="dxa"/>
          </w:tcPr>
          <w:p w:rsidR="00CB01F4" w:rsidRDefault="00CB01F4" w:rsidP="00CB01F4">
            <w:pPr>
              <w:autoSpaceDE w:val="0"/>
              <w:autoSpaceDN w:val="0"/>
              <w:adjustRightInd w:val="0"/>
              <w:spacing w:before="7" w:line="257" w:lineRule="exact"/>
              <w:ind w:left="326" w:right="-20"/>
            </w:pPr>
            <w:r>
              <w:rPr>
                <w:rFonts w:ascii="Arial" w:hAnsi="Arial" w:cs="Arial"/>
                <w:w w:val="105"/>
                <w:position w:val="-1"/>
                <w:sz w:val="23"/>
                <w:szCs w:val="23"/>
              </w:rPr>
              <w:t>102</w:t>
            </w:r>
          </w:p>
        </w:tc>
        <w:tc>
          <w:tcPr>
            <w:tcW w:w="3765" w:type="dxa"/>
          </w:tcPr>
          <w:p w:rsidR="00CB01F4" w:rsidRDefault="00CB01F4" w:rsidP="00CB01F4">
            <w:pPr>
              <w:autoSpaceDE w:val="0"/>
              <w:autoSpaceDN w:val="0"/>
              <w:adjustRightInd w:val="0"/>
              <w:spacing w:before="12" w:line="252" w:lineRule="exact"/>
              <w:ind w:left="77" w:right="-20"/>
            </w:pPr>
            <w:r>
              <w:rPr>
                <w:rFonts w:ascii="Arial" w:hAnsi="Arial" w:cs="Arial"/>
                <w:position w:val="-1"/>
                <w:sz w:val="23"/>
                <w:szCs w:val="23"/>
              </w:rPr>
              <w:t xml:space="preserve">8. </w:t>
            </w:r>
            <w:r>
              <w:rPr>
                <w:rFonts w:ascii="Arial" w:hAnsi="Arial" w:cs="Arial"/>
                <w:spacing w:val="19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position w:val="-1"/>
                <w:sz w:val="23"/>
                <w:szCs w:val="23"/>
              </w:rPr>
              <w:t>Road</w:t>
            </w:r>
            <w:r>
              <w:rPr>
                <w:rFonts w:ascii="Arial" w:hAnsi="Arial" w:cs="Arial"/>
                <w:spacing w:val="27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4"/>
                <w:position w:val="-1"/>
                <w:sz w:val="23"/>
                <w:szCs w:val="23"/>
              </w:rPr>
              <w:t>transport</w:t>
            </w:r>
          </w:p>
        </w:tc>
        <w:tc>
          <w:tcPr>
            <w:tcW w:w="1126" w:type="dxa"/>
          </w:tcPr>
          <w:p w:rsidR="00CB01F4" w:rsidRDefault="00CB01F4" w:rsidP="00CB01F4">
            <w:pPr>
              <w:autoSpaceDE w:val="0"/>
              <w:autoSpaceDN w:val="0"/>
              <w:adjustRightInd w:val="0"/>
              <w:spacing w:before="7" w:line="257" w:lineRule="exact"/>
              <w:ind w:left="262" w:right="-20"/>
            </w:pPr>
            <w:r>
              <w:rPr>
                <w:rFonts w:ascii="Arial" w:hAnsi="Arial" w:cs="Arial"/>
                <w:w w:val="104"/>
                <w:position w:val="-1"/>
                <w:sz w:val="23"/>
                <w:szCs w:val="23"/>
              </w:rPr>
              <w:t>7,437</w:t>
            </w:r>
          </w:p>
        </w:tc>
      </w:tr>
    </w:tbl>
    <w:p w:rsidR="00CB01F4" w:rsidRDefault="00CB01F4" w:rsidP="00CB01F4">
      <w:pPr>
        <w:autoSpaceDE w:val="0"/>
        <w:autoSpaceDN w:val="0"/>
        <w:adjustRightInd w:val="0"/>
        <w:rPr>
          <w:sz w:val="20"/>
          <w:szCs w:val="20"/>
        </w:rPr>
      </w:pPr>
    </w:p>
    <w:p w:rsidR="00CB01F4" w:rsidRPr="00304C71" w:rsidRDefault="00CB01F4" w:rsidP="00CB01F4">
      <w:pPr>
        <w:rPr>
          <w:rFonts w:ascii="Arial" w:hAnsi="Arial" w:cs="Arial"/>
          <w:lang w:val="en-US"/>
        </w:rPr>
      </w:pPr>
      <w:r w:rsidRPr="00304C71">
        <w:rPr>
          <w:rFonts w:ascii="Arial" w:hAnsi="Arial" w:cs="Arial"/>
          <w:sz w:val="15"/>
          <w:szCs w:val="15"/>
          <w:lang w:val="en-US"/>
        </w:rPr>
        <w:t>(Data from ONS Consumer Trends, ONS Family Expenditure Survey, ONS Retail Pri</w:t>
      </w:r>
      <w:r>
        <w:rPr>
          <w:rFonts w:ascii="Arial" w:hAnsi="Arial" w:cs="Arial"/>
          <w:sz w:val="15"/>
          <w:szCs w:val="15"/>
          <w:lang w:val="en-US"/>
        </w:rPr>
        <w:t>c</w:t>
      </w:r>
      <w:r w:rsidRPr="00304C71">
        <w:rPr>
          <w:rFonts w:ascii="Arial" w:hAnsi="Arial" w:cs="Arial"/>
          <w:sz w:val="15"/>
          <w:szCs w:val="15"/>
          <w:lang w:val="en-US"/>
        </w:rPr>
        <w:t>e Index, and the Future Foundation)</w:t>
      </w:r>
    </w:p>
    <w:p w:rsidR="00CB01F4" w:rsidRPr="00EC50A3" w:rsidRDefault="00CB01F4" w:rsidP="00CB01F4">
      <w:pPr>
        <w:ind w:left="7090" w:firstLine="709"/>
        <w:rPr>
          <w:rFonts w:ascii="Arial" w:hAnsi="Arial" w:cs="Arial"/>
          <w:b/>
          <w:lang w:val="en-US"/>
        </w:rPr>
      </w:pPr>
    </w:p>
    <w:p w:rsidR="00CB01F4" w:rsidRDefault="00CB01F4" w:rsidP="00CB01F4">
      <w:pPr>
        <w:autoSpaceDE w:val="0"/>
        <w:autoSpaceDN w:val="0"/>
        <w:adjustRightInd w:val="0"/>
        <w:ind w:left="709"/>
        <w:rPr>
          <w:rFonts w:ascii="Arial" w:hAnsi="Arial" w:cs="Arial"/>
          <w:sz w:val="23"/>
          <w:szCs w:val="23"/>
          <w:lang w:val="en-US"/>
        </w:rPr>
      </w:pPr>
      <w:r w:rsidRPr="00304C71">
        <w:rPr>
          <w:rFonts w:ascii="Arial" w:hAnsi="Arial" w:cs="Arial"/>
          <w:sz w:val="23"/>
          <w:szCs w:val="23"/>
          <w:lang w:val="en-US"/>
        </w:rPr>
        <w:t xml:space="preserve">Using the information given in the table, </w:t>
      </w:r>
      <w:proofErr w:type="spellStart"/>
      <w:r w:rsidRPr="00304C71">
        <w:rPr>
          <w:rFonts w:ascii="Arial" w:hAnsi="Arial" w:cs="Arial"/>
          <w:sz w:val="23"/>
          <w:szCs w:val="23"/>
          <w:lang w:val="en-US"/>
        </w:rPr>
        <w:t>analyse</w:t>
      </w:r>
      <w:proofErr w:type="spellEnd"/>
      <w:r w:rsidRPr="00304C71">
        <w:rPr>
          <w:rFonts w:ascii="Arial" w:hAnsi="Arial" w:cs="Arial"/>
          <w:sz w:val="23"/>
          <w:szCs w:val="23"/>
          <w:lang w:val="en-US"/>
        </w:rPr>
        <w:t xml:space="preserve"> the changes in people's spending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r w:rsidRPr="00304C71">
        <w:rPr>
          <w:rFonts w:ascii="Arial" w:hAnsi="Arial" w:cs="Arial"/>
          <w:sz w:val="23"/>
          <w:szCs w:val="23"/>
          <w:lang w:val="en-US"/>
        </w:rPr>
        <w:t xml:space="preserve">habits. Draw your conclusions. </w:t>
      </w:r>
    </w:p>
    <w:p w:rsidR="00CB01F4" w:rsidRPr="00EC50A3" w:rsidRDefault="00CB01F4" w:rsidP="00CB01F4">
      <w:pPr>
        <w:autoSpaceDE w:val="0"/>
        <w:autoSpaceDN w:val="0"/>
        <w:adjustRightInd w:val="0"/>
        <w:ind w:left="6381"/>
        <w:rPr>
          <w:rFonts w:ascii="Arial" w:hAnsi="Arial" w:cs="Arial"/>
          <w:lang w:val="en-US"/>
        </w:rPr>
      </w:pPr>
      <w:r w:rsidRPr="00EC50A3"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>1</w:t>
      </w:r>
      <w:r w:rsidRPr="005C7E38">
        <w:rPr>
          <w:rFonts w:ascii="Arial" w:hAnsi="Arial" w:cs="Arial"/>
          <w:lang w:val="en-US"/>
        </w:rPr>
        <w:t>00 words at least</w:t>
      </w:r>
      <w:r w:rsidRPr="00EC50A3">
        <w:rPr>
          <w:rFonts w:ascii="Arial" w:hAnsi="Arial" w:cs="Arial"/>
          <w:lang w:val="en-US"/>
        </w:rPr>
        <w:t>)</w:t>
      </w:r>
    </w:p>
    <w:p w:rsidR="00CB01F4" w:rsidRDefault="00CB01F4" w:rsidP="00CB01F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CB01F4" w:rsidRDefault="00CB01F4" w:rsidP="00CB01F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CB01F4" w:rsidRDefault="00CB01F4" w:rsidP="00CB01F4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304C71">
        <w:rPr>
          <w:rFonts w:ascii="Arial" w:hAnsi="Arial" w:cs="Arial"/>
          <w:b/>
          <w:lang w:val="en-US"/>
        </w:rPr>
        <w:t>AND</w:t>
      </w:r>
    </w:p>
    <w:p w:rsidR="00CB01F4" w:rsidRDefault="00CB01F4" w:rsidP="00CB01F4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:rsidR="00CB01F4" w:rsidRDefault="00CB01F4" w:rsidP="00CB01F4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:rsidR="00CB01F4" w:rsidRPr="00304C71" w:rsidRDefault="00CB01F4" w:rsidP="00CB01F4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304C71">
        <w:rPr>
          <w:rFonts w:ascii="Arial" w:hAnsi="Arial" w:cs="Arial"/>
          <w:i/>
          <w:iCs/>
          <w:lang w:val="en-US"/>
        </w:rPr>
        <w:t>What are your spending habits? Do you think that "doing” is more important</w:t>
      </w:r>
      <w:r>
        <w:rPr>
          <w:rFonts w:ascii="Arial" w:hAnsi="Arial" w:cs="Arial"/>
          <w:i/>
          <w:iCs/>
          <w:lang w:val="en-US"/>
        </w:rPr>
        <w:t xml:space="preserve"> than </w:t>
      </w:r>
      <w:r w:rsidRPr="00304C71">
        <w:rPr>
          <w:rFonts w:ascii="Arial" w:hAnsi="Arial" w:cs="Arial"/>
          <w:i/>
          <w:iCs/>
          <w:lang w:val="en-US"/>
        </w:rPr>
        <w:t>"having"?</w:t>
      </w:r>
    </w:p>
    <w:p w:rsidR="00CB01F4" w:rsidRDefault="00CB01F4" w:rsidP="00CB01F4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:rsidR="005C475B" w:rsidRPr="00597913" w:rsidRDefault="00CB01F4" w:rsidP="00CB01F4">
      <w:pPr>
        <w:autoSpaceDE w:val="0"/>
        <w:autoSpaceDN w:val="0"/>
        <w:adjustRightInd w:val="0"/>
        <w:ind w:left="6381"/>
        <w:rPr>
          <w:rFonts w:ascii="Arial" w:hAnsi="Arial" w:cs="Arial"/>
          <w:b/>
          <w:i/>
          <w:lang w:val="en-US"/>
        </w:rPr>
      </w:pPr>
      <w:r w:rsidRPr="00EC50A3"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>15</w:t>
      </w:r>
      <w:r w:rsidRPr="005C7E38">
        <w:rPr>
          <w:rFonts w:ascii="Arial" w:hAnsi="Arial" w:cs="Arial"/>
          <w:lang w:val="en-US"/>
        </w:rPr>
        <w:t>0 words at least</w:t>
      </w:r>
      <w:r w:rsidRPr="00EC50A3">
        <w:rPr>
          <w:rFonts w:ascii="Arial" w:hAnsi="Arial" w:cs="Arial"/>
          <w:lang w:val="en-US"/>
        </w:rPr>
        <w:t>)</w:t>
      </w:r>
    </w:p>
    <w:sectPr w:rsidR="005C475B" w:rsidRPr="00597913" w:rsidSect="00CB01F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437" w:rsidRDefault="00EB5437">
      <w:r>
        <w:separator/>
      </w:r>
    </w:p>
  </w:endnote>
  <w:endnote w:type="continuationSeparator" w:id="0">
    <w:p w:rsidR="00EB5437" w:rsidRDefault="00EB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B0" w:rsidRDefault="00993EB0" w:rsidP="00327EA2">
    <w:pPr>
      <w:pStyle w:val="Pieddepage"/>
      <w:ind w:right="360"/>
      <w:rPr>
        <w:sz w:val="20"/>
      </w:rPr>
    </w:pPr>
    <w:r w:rsidRPr="00466F89">
      <w:rPr>
        <w:sz w:val="20"/>
      </w:rPr>
      <w:t xml:space="preserve">© Comptazine </w:t>
    </w:r>
    <w:r w:rsidR="002F1021">
      <w:rPr>
        <w:sz w:val="20"/>
      </w:rPr>
      <w:t>BTS 20</w:t>
    </w:r>
    <w:r w:rsidR="009213D7">
      <w:rPr>
        <w:sz w:val="20"/>
      </w:rPr>
      <w:t>0</w:t>
    </w:r>
    <w:r w:rsidR="000C61FC">
      <w:rPr>
        <w:sz w:val="20"/>
      </w:rPr>
      <w:t>5</w:t>
    </w:r>
    <w:r>
      <w:rPr>
        <w:sz w:val="20"/>
      </w:rPr>
      <w:t xml:space="preserve"> – EPREUVE </w:t>
    </w:r>
    <w:r w:rsidR="00000C0D">
      <w:rPr>
        <w:sz w:val="20"/>
      </w:rPr>
      <w:t>2</w:t>
    </w:r>
    <w:r>
      <w:rPr>
        <w:sz w:val="20"/>
      </w:rPr>
      <w:t xml:space="preserve"> – </w:t>
    </w:r>
    <w:r w:rsidR="00000C0D">
      <w:rPr>
        <w:sz w:val="20"/>
      </w:rPr>
      <w:t>Anglais</w:t>
    </w: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</w:instrText>
    </w:r>
    <w:r>
      <w:rPr>
        <w:rStyle w:val="Numrodepage"/>
        <w:sz w:val="20"/>
      </w:rPr>
      <w:fldChar w:fldCharType="separate"/>
    </w:r>
    <w:r w:rsidR="00426490">
      <w:rPr>
        <w:rStyle w:val="Numrodepage"/>
        <w:noProof/>
        <w:sz w:val="20"/>
      </w:rPr>
      <w:t>1</w:t>
    </w:r>
    <w:r>
      <w:rPr>
        <w:rStyle w:val="Numrodepage"/>
        <w:sz w:val="20"/>
      </w:rPr>
      <w:fldChar w:fldCharType="end"/>
    </w:r>
    <w:r>
      <w:rPr>
        <w:sz w:val="20"/>
      </w:rPr>
      <w:t>/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NUMPAGES </w:instrText>
    </w:r>
    <w:r>
      <w:rPr>
        <w:rStyle w:val="Numrodepage"/>
        <w:sz w:val="20"/>
      </w:rPr>
      <w:fldChar w:fldCharType="separate"/>
    </w:r>
    <w:r w:rsidR="00426490">
      <w:rPr>
        <w:rStyle w:val="Numrodepage"/>
        <w:noProof/>
        <w:sz w:val="20"/>
      </w:rPr>
      <w:t>3</w:t>
    </w:r>
    <w:r>
      <w:rPr>
        <w:rStyle w:val="Numrodepag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437" w:rsidRDefault="00EB5437">
      <w:r>
        <w:separator/>
      </w:r>
    </w:p>
  </w:footnote>
  <w:footnote w:type="continuationSeparator" w:id="0">
    <w:p w:rsidR="00EB5437" w:rsidRDefault="00EB5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B0" w:rsidRDefault="00D161B4" w:rsidP="00327EA2">
    <w:pPr>
      <w:pStyle w:val="En-tte"/>
      <w:ind w:right="849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D164BC2" wp14:editId="5B655E1E">
          <wp:simplePos x="0" y="0"/>
          <wp:positionH relativeFrom="margin">
            <wp:posOffset>5530215</wp:posOffset>
          </wp:positionH>
          <wp:positionV relativeFrom="margin">
            <wp:posOffset>-571500</wp:posOffset>
          </wp:positionV>
          <wp:extent cx="381000" cy="381000"/>
          <wp:effectExtent l="0" t="0" r="0" b="0"/>
          <wp:wrapNone/>
          <wp:docPr id="4" name="Image 6" descr="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993EB0" w:rsidRPr="006E50E1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  <w:r w:rsidR="00EB543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90" o:spid="_x0000_s2051" type="#_x0000_t75" style="position:absolute;left:0;text-align:left;margin-left:0;margin-top:0;width:495.9pt;height:495.9pt;z-index:-251658240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  <w:p w:rsidR="00993EB0" w:rsidRDefault="00993EB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F4" w:rsidRDefault="00CB01F4" w:rsidP="00327EA2">
    <w:pPr>
      <w:pStyle w:val="En-tte"/>
      <w:ind w:right="849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8C1DBA9" wp14:editId="6014A9E0">
          <wp:simplePos x="0" y="0"/>
          <wp:positionH relativeFrom="margin">
            <wp:posOffset>5530215</wp:posOffset>
          </wp:positionH>
          <wp:positionV relativeFrom="margin">
            <wp:posOffset>-571500</wp:posOffset>
          </wp:positionV>
          <wp:extent cx="381000" cy="381000"/>
          <wp:effectExtent l="0" t="0" r="0" b="0"/>
          <wp:wrapNone/>
          <wp:docPr id="1" name="Image 6" descr="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6E50E1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  <w:r w:rsidR="00EB543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0;margin-top:0;width:495.9pt;height:495.9pt;z-index:-251655168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  <w:p w:rsidR="00CB01F4" w:rsidRDefault="00CB01F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2pt;height:20pt;visibility:visible" o:bullet="t">
        <v:imagedata r:id="rId1" o:title=""/>
      </v:shape>
    </w:pict>
  </w:numPicBullet>
  <w:abstractNum w:abstractNumId="0">
    <w:nsid w:val="000E3B4B"/>
    <w:multiLevelType w:val="hybridMultilevel"/>
    <w:tmpl w:val="ECC4A5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F6EE0"/>
    <w:multiLevelType w:val="hybridMultilevel"/>
    <w:tmpl w:val="AE2AF086"/>
    <w:lvl w:ilvl="0" w:tplc="905CA1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1F047B"/>
    <w:multiLevelType w:val="hybridMultilevel"/>
    <w:tmpl w:val="312CDE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0C09D4"/>
    <w:multiLevelType w:val="hybridMultilevel"/>
    <w:tmpl w:val="9B827A8A"/>
    <w:lvl w:ilvl="0" w:tplc="905CA1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7512A"/>
    <w:multiLevelType w:val="hybridMultilevel"/>
    <w:tmpl w:val="A8066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464"/>
    <w:multiLevelType w:val="hybridMultilevel"/>
    <w:tmpl w:val="4632830E"/>
    <w:lvl w:ilvl="0" w:tplc="0792B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96EFB"/>
    <w:multiLevelType w:val="hybridMultilevel"/>
    <w:tmpl w:val="B2B8C338"/>
    <w:lvl w:ilvl="0" w:tplc="905CA1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322964"/>
    <w:multiLevelType w:val="hybridMultilevel"/>
    <w:tmpl w:val="3748550A"/>
    <w:lvl w:ilvl="0" w:tplc="905CA19A">
      <w:numFmt w:val="bullet"/>
      <w:lvlText w:val="-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22A4164D"/>
    <w:multiLevelType w:val="hybridMultilevel"/>
    <w:tmpl w:val="5D2E2F4A"/>
    <w:lvl w:ilvl="0" w:tplc="905CA1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28282E"/>
    <w:multiLevelType w:val="hybridMultilevel"/>
    <w:tmpl w:val="435EE03A"/>
    <w:lvl w:ilvl="0" w:tplc="905CA1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677EC9"/>
    <w:multiLevelType w:val="hybridMultilevel"/>
    <w:tmpl w:val="8ACE6378"/>
    <w:lvl w:ilvl="0" w:tplc="905CA19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81443F5"/>
    <w:multiLevelType w:val="hybridMultilevel"/>
    <w:tmpl w:val="A7169AC2"/>
    <w:lvl w:ilvl="0" w:tplc="0792B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345C5"/>
    <w:multiLevelType w:val="hybridMultilevel"/>
    <w:tmpl w:val="72C8D5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031AD"/>
    <w:multiLevelType w:val="hybridMultilevel"/>
    <w:tmpl w:val="FC248E6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C3BFE"/>
    <w:multiLevelType w:val="hybridMultilevel"/>
    <w:tmpl w:val="7D8E2EDE"/>
    <w:lvl w:ilvl="0" w:tplc="905CA1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476A3A"/>
    <w:multiLevelType w:val="hybridMultilevel"/>
    <w:tmpl w:val="4126AE00"/>
    <w:lvl w:ilvl="0" w:tplc="50764E32">
      <w:start w:val="1"/>
      <w:numFmt w:val="decimal"/>
      <w:lvlText w:val="(%1)"/>
      <w:lvlJc w:val="left"/>
      <w:pPr>
        <w:ind w:left="720" w:hanging="360"/>
      </w:pPr>
      <w:rPr>
        <w:rFonts w:hint="default"/>
        <w:i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F3076"/>
    <w:multiLevelType w:val="hybridMultilevel"/>
    <w:tmpl w:val="60C01A96"/>
    <w:lvl w:ilvl="0" w:tplc="A8789A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1A17A61"/>
    <w:multiLevelType w:val="hybridMultilevel"/>
    <w:tmpl w:val="2E0E43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310A3"/>
    <w:multiLevelType w:val="hybridMultilevel"/>
    <w:tmpl w:val="09B48E9E"/>
    <w:lvl w:ilvl="0" w:tplc="A80C5DE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49626EFE"/>
    <w:multiLevelType w:val="hybridMultilevel"/>
    <w:tmpl w:val="9DC63044"/>
    <w:lvl w:ilvl="0" w:tplc="905CA19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AAF5D78"/>
    <w:multiLevelType w:val="hybridMultilevel"/>
    <w:tmpl w:val="0D90CAB8"/>
    <w:lvl w:ilvl="0" w:tplc="905CA1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3A4036"/>
    <w:multiLevelType w:val="hybridMultilevel"/>
    <w:tmpl w:val="2876AE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8540B9"/>
    <w:multiLevelType w:val="hybridMultilevel"/>
    <w:tmpl w:val="5D1C93D0"/>
    <w:lvl w:ilvl="0" w:tplc="905CA1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B602BE"/>
    <w:multiLevelType w:val="hybridMultilevel"/>
    <w:tmpl w:val="AEBA9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4C7E51"/>
    <w:multiLevelType w:val="hybridMultilevel"/>
    <w:tmpl w:val="448AF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3B2179"/>
    <w:multiLevelType w:val="hybridMultilevel"/>
    <w:tmpl w:val="8C869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6F1412"/>
    <w:multiLevelType w:val="hybridMultilevel"/>
    <w:tmpl w:val="70BEA8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C45060"/>
    <w:multiLevelType w:val="hybridMultilevel"/>
    <w:tmpl w:val="92C8AB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307776"/>
    <w:multiLevelType w:val="hybridMultilevel"/>
    <w:tmpl w:val="5CA464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EA3CA8"/>
    <w:multiLevelType w:val="hybridMultilevel"/>
    <w:tmpl w:val="794CB9DE"/>
    <w:lvl w:ilvl="0" w:tplc="0792B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D670E"/>
    <w:multiLevelType w:val="hybridMultilevel"/>
    <w:tmpl w:val="CF2078EA"/>
    <w:lvl w:ilvl="0" w:tplc="0792B2F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FCE2BA8"/>
    <w:multiLevelType w:val="hybridMultilevel"/>
    <w:tmpl w:val="A36049F6"/>
    <w:lvl w:ilvl="0" w:tplc="B78AA048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0EB6E18"/>
    <w:multiLevelType w:val="hybridMultilevel"/>
    <w:tmpl w:val="AA588E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DC0C7B"/>
    <w:multiLevelType w:val="hybridMultilevel"/>
    <w:tmpl w:val="1A547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733B66"/>
    <w:multiLevelType w:val="hybridMultilevel"/>
    <w:tmpl w:val="0068045A"/>
    <w:lvl w:ilvl="0" w:tplc="0792B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3E7B04"/>
    <w:multiLevelType w:val="hybridMultilevel"/>
    <w:tmpl w:val="45AEA2A6"/>
    <w:lvl w:ilvl="0" w:tplc="905CA1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54260C"/>
    <w:multiLevelType w:val="hybridMultilevel"/>
    <w:tmpl w:val="750A83A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32A04"/>
    <w:multiLevelType w:val="hybridMultilevel"/>
    <w:tmpl w:val="32F066C0"/>
    <w:lvl w:ilvl="0" w:tplc="905CA1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9D1A66"/>
    <w:multiLevelType w:val="hybridMultilevel"/>
    <w:tmpl w:val="D7F0B4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5805B9"/>
    <w:multiLevelType w:val="hybridMultilevel"/>
    <w:tmpl w:val="F8323D5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6A6E97"/>
    <w:multiLevelType w:val="hybridMultilevel"/>
    <w:tmpl w:val="B9D22F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35"/>
  </w:num>
  <w:num w:numId="4">
    <w:abstractNumId w:val="8"/>
  </w:num>
  <w:num w:numId="5">
    <w:abstractNumId w:val="0"/>
  </w:num>
  <w:num w:numId="6">
    <w:abstractNumId w:val="17"/>
  </w:num>
  <w:num w:numId="7">
    <w:abstractNumId w:val="32"/>
  </w:num>
  <w:num w:numId="8">
    <w:abstractNumId w:val="1"/>
  </w:num>
  <w:num w:numId="9">
    <w:abstractNumId w:val="6"/>
  </w:num>
  <w:num w:numId="10">
    <w:abstractNumId w:val="24"/>
  </w:num>
  <w:num w:numId="11">
    <w:abstractNumId w:val="27"/>
  </w:num>
  <w:num w:numId="12">
    <w:abstractNumId w:val="15"/>
  </w:num>
  <w:num w:numId="13">
    <w:abstractNumId w:val="38"/>
  </w:num>
  <w:num w:numId="14">
    <w:abstractNumId w:val="19"/>
  </w:num>
  <w:num w:numId="15">
    <w:abstractNumId w:val="12"/>
  </w:num>
  <w:num w:numId="16">
    <w:abstractNumId w:val="10"/>
  </w:num>
  <w:num w:numId="17">
    <w:abstractNumId w:val="33"/>
  </w:num>
  <w:num w:numId="18">
    <w:abstractNumId w:val="30"/>
  </w:num>
  <w:num w:numId="19">
    <w:abstractNumId w:val="29"/>
  </w:num>
  <w:num w:numId="20">
    <w:abstractNumId w:val="37"/>
  </w:num>
  <w:num w:numId="21">
    <w:abstractNumId w:val="7"/>
  </w:num>
  <w:num w:numId="22">
    <w:abstractNumId w:val="22"/>
  </w:num>
  <w:num w:numId="23">
    <w:abstractNumId w:val="14"/>
  </w:num>
  <w:num w:numId="24">
    <w:abstractNumId w:val="9"/>
  </w:num>
  <w:num w:numId="25">
    <w:abstractNumId w:val="20"/>
  </w:num>
  <w:num w:numId="26">
    <w:abstractNumId w:val="4"/>
  </w:num>
  <w:num w:numId="27">
    <w:abstractNumId w:val="3"/>
  </w:num>
  <w:num w:numId="28">
    <w:abstractNumId w:val="25"/>
  </w:num>
  <w:num w:numId="29">
    <w:abstractNumId w:val="21"/>
  </w:num>
  <w:num w:numId="30">
    <w:abstractNumId w:val="13"/>
  </w:num>
  <w:num w:numId="31">
    <w:abstractNumId w:val="5"/>
  </w:num>
  <w:num w:numId="32">
    <w:abstractNumId w:val="11"/>
  </w:num>
  <w:num w:numId="33">
    <w:abstractNumId w:val="2"/>
  </w:num>
  <w:num w:numId="34">
    <w:abstractNumId w:val="28"/>
  </w:num>
  <w:num w:numId="35">
    <w:abstractNumId w:val="40"/>
  </w:num>
  <w:num w:numId="36">
    <w:abstractNumId w:val="26"/>
  </w:num>
  <w:num w:numId="37">
    <w:abstractNumId w:val="23"/>
  </w:num>
  <w:num w:numId="38">
    <w:abstractNumId w:val="34"/>
  </w:num>
  <w:num w:numId="39">
    <w:abstractNumId w:val="39"/>
  </w:num>
  <w:num w:numId="40">
    <w:abstractNumId w:val="36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2C"/>
    <w:rsid w:val="00000C0D"/>
    <w:rsid w:val="00011BC2"/>
    <w:rsid w:val="00024DBA"/>
    <w:rsid w:val="0006126D"/>
    <w:rsid w:val="00092392"/>
    <w:rsid w:val="000C25DC"/>
    <w:rsid w:val="000C61FC"/>
    <w:rsid w:val="001169D3"/>
    <w:rsid w:val="00120D8F"/>
    <w:rsid w:val="001268F8"/>
    <w:rsid w:val="001618CA"/>
    <w:rsid w:val="001623FF"/>
    <w:rsid w:val="001803BC"/>
    <w:rsid w:val="001B6432"/>
    <w:rsid w:val="001F09DC"/>
    <w:rsid w:val="00220430"/>
    <w:rsid w:val="00220720"/>
    <w:rsid w:val="00241F80"/>
    <w:rsid w:val="00267F93"/>
    <w:rsid w:val="002A5CC9"/>
    <w:rsid w:val="002C0748"/>
    <w:rsid w:val="002C6A9B"/>
    <w:rsid w:val="002E646B"/>
    <w:rsid w:val="002F1021"/>
    <w:rsid w:val="00300DBB"/>
    <w:rsid w:val="00302F79"/>
    <w:rsid w:val="00304C71"/>
    <w:rsid w:val="00306DE8"/>
    <w:rsid w:val="0031669D"/>
    <w:rsid w:val="00327EA2"/>
    <w:rsid w:val="00331F00"/>
    <w:rsid w:val="00351CD3"/>
    <w:rsid w:val="003628F0"/>
    <w:rsid w:val="0037034F"/>
    <w:rsid w:val="003B1A78"/>
    <w:rsid w:val="00426490"/>
    <w:rsid w:val="00440604"/>
    <w:rsid w:val="00442619"/>
    <w:rsid w:val="00455C22"/>
    <w:rsid w:val="00466F89"/>
    <w:rsid w:val="00487D3A"/>
    <w:rsid w:val="0049403B"/>
    <w:rsid w:val="004957E4"/>
    <w:rsid w:val="004974BD"/>
    <w:rsid w:val="004E452A"/>
    <w:rsid w:val="004F1EE6"/>
    <w:rsid w:val="004F3400"/>
    <w:rsid w:val="00501A8B"/>
    <w:rsid w:val="00510AEE"/>
    <w:rsid w:val="00513DEF"/>
    <w:rsid w:val="0055120D"/>
    <w:rsid w:val="00556BB3"/>
    <w:rsid w:val="00597913"/>
    <w:rsid w:val="005C475B"/>
    <w:rsid w:val="005C7E38"/>
    <w:rsid w:val="005D4C4F"/>
    <w:rsid w:val="005D6E4E"/>
    <w:rsid w:val="005E203C"/>
    <w:rsid w:val="00644703"/>
    <w:rsid w:val="00644AA4"/>
    <w:rsid w:val="00645F9D"/>
    <w:rsid w:val="00663C61"/>
    <w:rsid w:val="00686D65"/>
    <w:rsid w:val="006B443F"/>
    <w:rsid w:val="006C7F16"/>
    <w:rsid w:val="006D5DC2"/>
    <w:rsid w:val="006E0BA8"/>
    <w:rsid w:val="006E2D30"/>
    <w:rsid w:val="006E66C1"/>
    <w:rsid w:val="006F6CE9"/>
    <w:rsid w:val="00704E17"/>
    <w:rsid w:val="00711736"/>
    <w:rsid w:val="0071609A"/>
    <w:rsid w:val="00750EC4"/>
    <w:rsid w:val="0075145A"/>
    <w:rsid w:val="00752C4A"/>
    <w:rsid w:val="007545FA"/>
    <w:rsid w:val="00771BFC"/>
    <w:rsid w:val="00774713"/>
    <w:rsid w:val="00776D89"/>
    <w:rsid w:val="00787344"/>
    <w:rsid w:val="007D3682"/>
    <w:rsid w:val="00814B29"/>
    <w:rsid w:val="008165BE"/>
    <w:rsid w:val="008219CB"/>
    <w:rsid w:val="0082564A"/>
    <w:rsid w:val="00832FB7"/>
    <w:rsid w:val="00852D9C"/>
    <w:rsid w:val="008A3541"/>
    <w:rsid w:val="008E1BE3"/>
    <w:rsid w:val="00920076"/>
    <w:rsid w:val="009213D7"/>
    <w:rsid w:val="0093432D"/>
    <w:rsid w:val="00937BBB"/>
    <w:rsid w:val="00940783"/>
    <w:rsid w:val="00945596"/>
    <w:rsid w:val="00946BB2"/>
    <w:rsid w:val="00981059"/>
    <w:rsid w:val="00993EB0"/>
    <w:rsid w:val="009B5CA0"/>
    <w:rsid w:val="009C61AA"/>
    <w:rsid w:val="009D4AA3"/>
    <w:rsid w:val="00A153D0"/>
    <w:rsid w:val="00A159A0"/>
    <w:rsid w:val="00A41F5F"/>
    <w:rsid w:val="00A7121D"/>
    <w:rsid w:val="00AC643E"/>
    <w:rsid w:val="00AE2F44"/>
    <w:rsid w:val="00B056C6"/>
    <w:rsid w:val="00B0772C"/>
    <w:rsid w:val="00B21790"/>
    <w:rsid w:val="00B255BC"/>
    <w:rsid w:val="00B309DB"/>
    <w:rsid w:val="00B357DD"/>
    <w:rsid w:val="00B35913"/>
    <w:rsid w:val="00B36592"/>
    <w:rsid w:val="00B44AE5"/>
    <w:rsid w:val="00B7457D"/>
    <w:rsid w:val="00B753B4"/>
    <w:rsid w:val="00C10719"/>
    <w:rsid w:val="00C354A5"/>
    <w:rsid w:val="00C43696"/>
    <w:rsid w:val="00C57456"/>
    <w:rsid w:val="00C60E49"/>
    <w:rsid w:val="00C7079A"/>
    <w:rsid w:val="00C75734"/>
    <w:rsid w:val="00C85017"/>
    <w:rsid w:val="00C9517D"/>
    <w:rsid w:val="00C95301"/>
    <w:rsid w:val="00C964EB"/>
    <w:rsid w:val="00CB01F4"/>
    <w:rsid w:val="00CB184C"/>
    <w:rsid w:val="00CB397A"/>
    <w:rsid w:val="00CB4970"/>
    <w:rsid w:val="00CC2DFA"/>
    <w:rsid w:val="00CE4C7C"/>
    <w:rsid w:val="00CF042D"/>
    <w:rsid w:val="00D1473E"/>
    <w:rsid w:val="00D14D77"/>
    <w:rsid w:val="00D161B4"/>
    <w:rsid w:val="00D2425D"/>
    <w:rsid w:val="00D34615"/>
    <w:rsid w:val="00D50100"/>
    <w:rsid w:val="00D52109"/>
    <w:rsid w:val="00D53534"/>
    <w:rsid w:val="00D61D17"/>
    <w:rsid w:val="00D96904"/>
    <w:rsid w:val="00DB0589"/>
    <w:rsid w:val="00DC52DD"/>
    <w:rsid w:val="00DD35A4"/>
    <w:rsid w:val="00DF0AE4"/>
    <w:rsid w:val="00DF42D9"/>
    <w:rsid w:val="00E12E2F"/>
    <w:rsid w:val="00E32DE1"/>
    <w:rsid w:val="00E34144"/>
    <w:rsid w:val="00E43323"/>
    <w:rsid w:val="00E475E0"/>
    <w:rsid w:val="00E55FB3"/>
    <w:rsid w:val="00E86484"/>
    <w:rsid w:val="00E9324B"/>
    <w:rsid w:val="00EA2717"/>
    <w:rsid w:val="00EB5437"/>
    <w:rsid w:val="00EC50A3"/>
    <w:rsid w:val="00EC75A2"/>
    <w:rsid w:val="00ED7BE3"/>
    <w:rsid w:val="00EE035B"/>
    <w:rsid w:val="00F04F8E"/>
    <w:rsid w:val="00F43BDF"/>
    <w:rsid w:val="00F5348A"/>
    <w:rsid w:val="00F9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jc w:val="center"/>
      <w:outlineLvl w:val="5"/>
    </w:pPr>
    <w:rPr>
      <w:i/>
      <w:iCs/>
      <w:color w:val="000000"/>
      <w:spacing w:val="-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Sous-titre">
    <w:name w:val="Subtitle"/>
    <w:basedOn w:val="Normal"/>
    <w:qFormat/>
    <w:pPr>
      <w:spacing w:line="256" w:lineRule="auto"/>
      <w:jc w:val="center"/>
    </w:pPr>
    <w:rPr>
      <w:b/>
      <w:sz w:val="28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 w:hanging="284"/>
      <w:jc w:val="both"/>
    </w:pPr>
    <w:rPr>
      <w:b/>
    </w:rPr>
  </w:style>
  <w:style w:type="character" w:styleId="Lienhypertexte">
    <w:name w:val="Hyperlink"/>
    <w:uiPriority w:val="99"/>
    <w:unhideWhenUsed/>
    <w:rsid w:val="00466F89"/>
    <w:rPr>
      <w:color w:val="0000FF"/>
      <w:u w:val="single"/>
    </w:rPr>
  </w:style>
  <w:style w:type="character" w:customStyle="1" w:styleId="En-tteCar">
    <w:name w:val="En-tête Car"/>
    <w:link w:val="En-tte"/>
    <w:rsid w:val="00466F89"/>
    <w:rPr>
      <w:sz w:val="24"/>
      <w:szCs w:val="24"/>
    </w:rPr>
  </w:style>
  <w:style w:type="table" w:styleId="Grilledutableau">
    <w:name w:val="Table Grid"/>
    <w:basedOn w:val="TableauNormal"/>
    <w:rsid w:val="00C7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75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7573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70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7079A"/>
  </w:style>
  <w:style w:type="character" w:styleId="Appelnotedebasdep">
    <w:name w:val="footnote reference"/>
    <w:rsid w:val="00C7079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D4C4F"/>
    <w:pPr>
      <w:ind w:left="720"/>
      <w:contextualSpacing/>
    </w:pPr>
  </w:style>
  <w:style w:type="character" w:styleId="Textedelespacerserv">
    <w:name w:val="Placeholder Text"/>
    <w:uiPriority w:val="99"/>
    <w:semiHidden/>
    <w:rsid w:val="00CE4C7C"/>
    <w:rPr>
      <w:color w:val="808080"/>
    </w:rPr>
  </w:style>
  <w:style w:type="character" w:styleId="Numrodeligne">
    <w:name w:val="line number"/>
    <w:basedOn w:val="Policepardfaut"/>
    <w:rsid w:val="00B44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jc w:val="center"/>
      <w:outlineLvl w:val="5"/>
    </w:pPr>
    <w:rPr>
      <w:i/>
      <w:iCs/>
      <w:color w:val="000000"/>
      <w:spacing w:val="-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Sous-titre">
    <w:name w:val="Subtitle"/>
    <w:basedOn w:val="Normal"/>
    <w:qFormat/>
    <w:pPr>
      <w:spacing w:line="256" w:lineRule="auto"/>
      <w:jc w:val="center"/>
    </w:pPr>
    <w:rPr>
      <w:b/>
      <w:sz w:val="28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 w:hanging="284"/>
      <w:jc w:val="both"/>
    </w:pPr>
    <w:rPr>
      <w:b/>
    </w:rPr>
  </w:style>
  <w:style w:type="character" w:styleId="Lienhypertexte">
    <w:name w:val="Hyperlink"/>
    <w:uiPriority w:val="99"/>
    <w:unhideWhenUsed/>
    <w:rsid w:val="00466F89"/>
    <w:rPr>
      <w:color w:val="0000FF"/>
      <w:u w:val="single"/>
    </w:rPr>
  </w:style>
  <w:style w:type="character" w:customStyle="1" w:styleId="En-tteCar">
    <w:name w:val="En-tête Car"/>
    <w:link w:val="En-tte"/>
    <w:rsid w:val="00466F89"/>
    <w:rPr>
      <w:sz w:val="24"/>
      <w:szCs w:val="24"/>
    </w:rPr>
  </w:style>
  <w:style w:type="table" w:styleId="Grilledutableau">
    <w:name w:val="Table Grid"/>
    <w:basedOn w:val="TableauNormal"/>
    <w:rsid w:val="00C7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75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7573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70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7079A"/>
  </w:style>
  <w:style w:type="character" w:styleId="Appelnotedebasdep">
    <w:name w:val="footnote reference"/>
    <w:rsid w:val="00C7079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D4C4F"/>
    <w:pPr>
      <w:ind w:left="720"/>
      <w:contextualSpacing/>
    </w:pPr>
  </w:style>
  <w:style w:type="character" w:styleId="Textedelespacerserv">
    <w:name w:val="Placeholder Text"/>
    <w:uiPriority w:val="99"/>
    <w:semiHidden/>
    <w:rsid w:val="00CE4C7C"/>
    <w:rPr>
      <w:color w:val="808080"/>
    </w:rPr>
  </w:style>
  <w:style w:type="character" w:styleId="Numrodeligne">
    <w:name w:val="line number"/>
    <w:basedOn w:val="Policepardfaut"/>
    <w:rsid w:val="00B44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1EBF2-F70B-4982-8DEF-62E89113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628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siec</Company>
  <LinksUpToDate>false</LinksUpToDate>
  <CharactersWithSpaces>4078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Sebastien</cp:lastModifiedBy>
  <cp:revision>11</cp:revision>
  <cp:lastPrinted>2012-12-06T11:26:00Z</cp:lastPrinted>
  <dcterms:created xsi:type="dcterms:W3CDTF">2012-12-10T08:44:00Z</dcterms:created>
  <dcterms:modified xsi:type="dcterms:W3CDTF">2012-12-10T19:09:00Z</dcterms:modified>
</cp:coreProperties>
</file>