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72C" w:rsidRDefault="00B0772C">
      <w:pPr>
        <w:pStyle w:val="Titre1"/>
      </w:pPr>
      <w:bookmarkStart w:id="0" w:name="_GoBack"/>
      <w:bookmarkEnd w:id="0"/>
    </w:p>
    <w:p w:rsidR="00C75734" w:rsidRPr="00C75734" w:rsidRDefault="00C75734" w:rsidP="00C75734"/>
    <w:p w:rsidR="00C75734" w:rsidRDefault="00C75734" w:rsidP="00C7573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36"/>
          <w:szCs w:val="36"/>
        </w:rPr>
      </w:pPr>
    </w:p>
    <w:p w:rsidR="00C75734" w:rsidRPr="00C75734" w:rsidRDefault="00C75734" w:rsidP="003D0C63">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center"/>
        <w:rPr>
          <w:rFonts w:ascii="Arial" w:hAnsi="Arial" w:cs="Arial"/>
          <w:b/>
          <w:bCs/>
          <w:sz w:val="36"/>
          <w:szCs w:val="36"/>
        </w:rPr>
      </w:pPr>
      <w:r>
        <w:rPr>
          <w:rFonts w:ascii="Arial" w:hAnsi="Arial" w:cs="Arial"/>
          <w:b/>
          <w:bCs/>
          <w:sz w:val="36"/>
          <w:szCs w:val="36"/>
        </w:rPr>
        <w:t>BREVET DE TECHNICIEN SUPÉRIEUR</w:t>
      </w:r>
    </w:p>
    <w:p w:rsidR="003D0C63" w:rsidRPr="003D0C63" w:rsidRDefault="003D0C63" w:rsidP="003D0C63">
      <w:pPr>
        <w:pStyle w:val="Titre1"/>
        <w:pBdr>
          <w:top w:val="single" w:sz="4" w:space="1" w:color="auto"/>
          <w:left w:val="single" w:sz="4" w:space="4" w:color="auto"/>
          <w:bottom w:val="single" w:sz="4" w:space="1" w:color="auto"/>
          <w:right w:val="single" w:sz="4" w:space="4" w:color="auto"/>
        </w:pBdr>
        <w:spacing w:line="276" w:lineRule="auto"/>
        <w:jc w:val="center"/>
        <w:rPr>
          <w:rFonts w:ascii="Arial" w:hAnsi="Arial" w:cs="Arial"/>
          <w:b w:val="0"/>
          <w:bCs w:val="0"/>
        </w:rPr>
      </w:pPr>
      <w:r w:rsidRPr="003D0C63">
        <w:rPr>
          <w:rFonts w:ascii="Arial" w:hAnsi="Arial" w:cs="Arial"/>
          <w:b w:val="0"/>
          <w:bCs w:val="0"/>
        </w:rPr>
        <w:t>BANQUE</w:t>
      </w:r>
    </w:p>
    <w:p w:rsidR="00B0772C" w:rsidRDefault="003D0C63" w:rsidP="003D0C63">
      <w:pPr>
        <w:pStyle w:val="Titre1"/>
        <w:pBdr>
          <w:top w:val="single" w:sz="4" w:space="1" w:color="auto"/>
          <w:left w:val="single" w:sz="4" w:space="4" w:color="auto"/>
          <w:bottom w:val="single" w:sz="4" w:space="1" w:color="auto"/>
          <w:right w:val="single" w:sz="4" w:space="4" w:color="auto"/>
        </w:pBdr>
        <w:spacing w:line="276" w:lineRule="auto"/>
        <w:jc w:val="center"/>
        <w:rPr>
          <w:rFonts w:ascii="Arial" w:hAnsi="Arial" w:cs="Arial"/>
          <w:b w:val="0"/>
          <w:bCs w:val="0"/>
        </w:rPr>
      </w:pPr>
      <w:r w:rsidRPr="003D0C63">
        <w:rPr>
          <w:rFonts w:ascii="Arial" w:hAnsi="Arial" w:cs="Arial"/>
          <w:b w:val="0"/>
          <w:bCs w:val="0"/>
        </w:rPr>
        <w:t>PROFESSIONS IMMOBILIÈRES</w:t>
      </w:r>
    </w:p>
    <w:p w:rsidR="00C75734" w:rsidRPr="00C75734" w:rsidRDefault="00C75734" w:rsidP="00C75734"/>
    <w:p w:rsidR="00C75734" w:rsidRDefault="00C75734" w:rsidP="00C75734"/>
    <w:p w:rsidR="00C75734" w:rsidRDefault="00C75734" w:rsidP="00C75734"/>
    <w:p w:rsidR="00C75734" w:rsidRPr="00C75734" w:rsidRDefault="00C75734" w:rsidP="00C75734"/>
    <w:p w:rsidR="003D0C63" w:rsidRPr="003D0C63" w:rsidRDefault="003D0C63" w:rsidP="003D0C63">
      <w:pPr>
        <w:jc w:val="center"/>
        <w:rPr>
          <w:rFonts w:ascii="Arial" w:hAnsi="Arial" w:cs="Arial"/>
          <w:b/>
          <w:bCs/>
          <w:sz w:val="36"/>
          <w:szCs w:val="36"/>
        </w:rPr>
      </w:pPr>
      <w:r w:rsidRPr="003D0C63">
        <w:rPr>
          <w:rFonts w:ascii="Arial" w:hAnsi="Arial" w:cs="Arial"/>
          <w:b/>
          <w:bCs/>
          <w:sz w:val="36"/>
          <w:szCs w:val="36"/>
        </w:rPr>
        <w:t>ECONOMIE GENERALE ET</w:t>
      </w:r>
    </w:p>
    <w:p w:rsidR="00C75734" w:rsidRPr="00C75734" w:rsidRDefault="003D0C63" w:rsidP="003D0C63">
      <w:pPr>
        <w:jc w:val="center"/>
      </w:pPr>
      <w:r w:rsidRPr="003D0C63">
        <w:rPr>
          <w:rFonts w:ascii="Arial" w:hAnsi="Arial" w:cs="Arial"/>
          <w:b/>
          <w:bCs/>
          <w:sz w:val="36"/>
          <w:szCs w:val="36"/>
        </w:rPr>
        <w:t>ECONOMIE D'ENTREPRISE</w:t>
      </w:r>
    </w:p>
    <w:p w:rsidR="00B0772C" w:rsidRDefault="00B0772C">
      <w:pPr>
        <w:pStyle w:val="Titre1"/>
        <w:rPr>
          <w:sz w:val="48"/>
        </w:rPr>
      </w:pPr>
    </w:p>
    <w:p w:rsidR="00C75734" w:rsidRDefault="00C75734" w:rsidP="00C75734"/>
    <w:p w:rsidR="00C75734" w:rsidRDefault="00C75734" w:rsidP="00C75734"/>
    <w:p w:rsidR="00C75734" w:rsidRDefault="00C75734" w:rsidP="00C75734"/>
    <w:p w:rsidR="00C75734" w:rsidRPr="00C75734" w:rsidRDefault="00C75734" w:rsidP="00C75734"/>
    <w:p w:rsidR="00C75734" w:rsidRDefault="00C75734" w:rsidP="00C75734">
      <w:pPr>
        <w:autoSpaceDE w:val="0"/>
        <w:autoSpaceDN w:val="0"/>
        <w:adjustRightInd w:val="0"/>
        <w:jc w:val="center"/>
        <w:rPr>
          <w:rFonts w:ascii="Arial" w:hAnsi="Arial" w:cs="Arial"/>
          <w:b/>
          <w:bCs/>
          <w:sz w:val="28"/>
          <w:szCs w:val="28"/>
        </w:rPr>
      </w:pPr>
      <w:r>
        <w:rPr>
          <w:rFonts w:ascii="Arial" w:hAnsi="Arial" w:cs="Arial"/>
          <w:b/>
          <w:bCs/>
          <w:sz w:val="28"/>
          <w:szCs w:val="28"/>
        </w:rPr>
        <w:t>SESSION 20</w:t>
      </w:r>
      <w:r w:rsidR="00B5492C">
        <w:rPr>
          <w:rFonts w:ascii="Arial" w:hAnsi="Arial" w:cs="Arial"/>
          <w:b/>
          <w:bCs/>
          <w:sz w:val="28"/>
          <w:szCs w:val="28"/>
        </w:rPr>
        <w:t>0</w:t>
      </w:r>
      <w:r w:rsidR="00FC46B9">
        <w:rPr>
          <w:rFonts w:ascii="Arial" w:hAnsi="Arial" w:cs="Arial"/>
          <w:b/>
          <w:bCs/>
          <w:sz w:val="28"/>
          <w:szCs w:val="28"/>
        </w:rPr>
        <w:t>5</w:t>
      </w:r>
    </w:p>
    <w:p w:rsidR="00C75734" w:rsidRDefault="00C75734" w:rsidP="00C75734">
      <w:pPr>
        <w:autoSpaceDE w:val="0"/>
        <w:autoSpaceDN w:val="0"/>
        <w:adjustRightInd w:val="0"/>
        <w:jc w:val="center"/>
        <w:rPr>
          <w:rFonts w:ascii="Arial" w:hAnsi="Arial" w:cs="Arial"/>
          <w:sz w:val="28"/>
          <w:szCs w:val="28"/>
        </w:rPr>
      </w:pPr>
      <w:r>
        <w:rPr>
          <w:rFonts w:ascii="Arial" w:hAnsi="Arial" w:cs="Arial"/>
          <w:sz w:val="28"/>
          <w:szCs w:val="28"/>
        </w:rPr>
        <w:t>________</w:t>
      </w:r>
    </w:p>
    <w:p w:rsidR="00C75734"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b/>
          <w:bCs/>
          <w:sz w:val="28"/>
          <w:szCs w:val="28"/>
        </w:rPr>
      </w:pPr>
      <w:r>
        <w:rPr>
          <w:rFonts w:ascii="Arial" w:hAnsi="Arial" w:cs="Arial"/>
          <w:b/>
          <w:bCs/>
          <w:sz w:val="28"/>
          <w:szCs w:val="28"/>
        </w:rPr>
        <w:t xml:space="preserve">Durée : </w:t>
      </w:r>
      <w:r w:rsidR="003D0C63">
        <w:rPr>
          <w:rFonts w:ascii="Arial" w:hAnsi="Arial" w:cs="Arial"/>
          <w:b/>
          <w:bCs/>
          <w:sz w:val="28"/>
          <w:szCs w:val="28"/>
        </w:rPr>
        <w:t>3</w:t>
      </w:r>
      <w:r>
        <w:rPr>
          <w:rFonts w:ascii="Arial" w:hAnsi="Arial" w:cs="Arial"/>
          <w:b/>
          <w:bCs/>
          <w:sz w:val="28"/>
          <w:szCs w:val="28"/>
        </w:rPr>
        <w:t xml:space="preserve"> heures</w:t>
      </w:r>
    </w:p>
    <w:p w:rsidR="003D0C63" w:rsidRDefault="003D0C63" w:rsidP="00C75734">
      <w:pPr>
        <w:autoSpaceDE w:val="0"/>
        <w:autoSpaceDN w:val="0"/>
        <w:adjustRightInd w:val="0"/>
        <w:jc w:val="center"/>
        <w:rPr>
          <w:rFonts w:ascii="Arial" w:hAnsi="Arial" w:cs="Arial"/>
          <w:b/>
          <w:bCs/>
          <w:sz w:val="28"/>
          <w:szCs w:val="28"/>
        </w:rPr>
      </w:pPr>
    </w:p>
    <w:p w:rsidR="00B5492C" w:rsidRPr="003D0C63" w:rsidRDefault="00B5492C" w:rsidP="00B5492C">
      <w:pPr>
        <w:autoSpaceDE w:val="0"/>
        <w:autoSpaceDN w:val="0"/>
        <w:adjustRightInd w:val="0"/>
        <w:jc w:val="center"/>
        <w:rPr>
          <w:rFonts w:ascii="Arial" w:hAnsi="Arial" w:cs="Arial"/>
          <w:b/>
          <w:bCs/>
          <w:sz w:val="28"/>
          <w:szCs w:val="28"/>
        </w:rPr>
      </w:pPr>
      <w:r w:rsidRPr="003D0C63">
        <w:rPr>
          <w:rFonts w:ascii="Arial" w:hAnsi="Arial" w:cs="Arial"/>
          <w:b/>
          <w:bCs/>
          <w:sz w:val="28"/>
          <w:szCs w:val="28"/>
        </w:rPr>
        <w:t xml:space="preserve">Coefficient 2 : BTS </w:t>
      </w:r>
      <w:r>
        <w:rPr>
          <w:rFonts w:ascii="Arial" w:hAnsi="Arial" w:cs="Arial"/>
          <w:b/>
          <w:bCs/>
          <w:sz w:val="28"/>
          <w:szCs w:val="28"/>
        </w:rPr>
        <w:t>Assurance</w:t>
      </w:r>
    </w:p>
    <w:p w:rsidR="003D0C63" w:rsidRPr="003D0C63" w:rsidRDefault="003D0C63" w:rsidP="003D0C63">
      <w:pPr>
        <w:autoSpaceDE w:val="0"/>
        <w:autoSpaceDN w:val="0"/>
        <w:adjustRightInd w:val="0"/>
        <w:jc w:val="center"/>
        <w:rPr>
          <w:rFonts w:ascii="Arial" w:hAnsi="Arial" w:cs="Arial"/>
          <w:b/>
          <w:bCs/>
          <w:sz w:val="28"/>
          <w:szCs w:val="28"/>
        </w:rPr>
      </w:pPr>
      <w:r w:rsidRPr="003D0C63">
        <w:rPr>
          <w:rFonts w:ascii="Arial" w:hAnsi="Arial" w:cs="Arial"/>
          <w:b/>
          <w:bCs/>
          <w:sz w:val="28"/>
          <w:szCs w:val="28"/>
        </w:rPr>
        <w:t>Coefficient 2 : BTS Banque</w:t>
      </w:r>
    </w:p>
    <w:p w:rsidR="003D0C63" w:rsidRDefault="003D0C63" w:rsidP="003D0C63">
      <w:pPr>
        <w:autoSpaceDE w:val="0"/>
        <w:autoSpaceDN w:val="0"/>
        <w:adjustRightInd w:val="0"/>
        <w:jc w:val="center"/>
        <w:rPr>
          <w:rFonts w:ascii="Arial" w:hAnsi="Arial" w:cs="Arial"/>
          <w:b/>
          <w:bCs/>
          <w:sz w:val="28"/>
          <w:szCs w:val="28"/>
        </w:rPr>
      </w:pPr>
      <w:r w:rsidRPr="003D0C63">
        <w:rPr>
          <w:rFonts w:ascii="Arial" w:hAnsi="Arial" w:cs="Arial"/>
          <w:b/>
          <w:bCs/>
          <w:sz w:val="28"/>
          <w:szCs w:val="28"/>
        </w:rPr>
        <w:t>Coefficient 3 : BTS Professions immobilières</w:t>
      </w:r>
    </w:p>
    <w:p w:rsidR="00B0772C" w:rsidRDefault="00C75734" w:rsidP="00C75734">
      <w:pPr>
        <w:jc w:val="center"/>
        <w:rPr>
          <w:sz w:val="22"/>
          <w:szCs w:val="22"/>
        </w:rPr>
      </w:pPr>
      <w:r>
        <w:rPr>
          <w:rFonts w:ascii="Arial" w:hAnsi="Arial" w:cs="Arial"/>
          <w:sz w:val="28"/>
          <w:szCs w:val="28"/>
        </w:rPr>
        <w:t>________</w:t>
      </w:r>
    </w:p>
    <w:p w:rsidR="00B0772C" w:rsidRDefault="00B0772C">
      <w:pPr>
        <w:jc w:val="center"/>
        <w:rPr>
          <w:sz w:val="22"/>
          <w:szCs w:val="22"/>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B0772C" w:rsidRDefault="00C75734" w:rsidP="00C75734">
      <w:pPr>
        <w:rPr>
          <w:rFonts w:ascii="Arial" w:hAnsi="Arial" w:cs="Arial"/>
          <w:b/>
          <w:bCs/>
        </w:rPr>
      </w:pPr>
      <w:r>
        <w:rPr>
          <w:rFonts w:ascii="Arial" w:hAnsi="Arial" w:cs="Arial"/>
          <w:b/>
          <w:bCs/>
        </w:rPr>
        <w:t>Aucun matériel autorisé.</w:t>
      </w: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FC46B9" w:rsidP="00C75734">
      <w:pPr>
        <w:rPr>
          <w:rFonts w:ascii="Arial" w:hAnsi="Arial" w:cs="Arial"/>
          <w:b/>
          <w:bCs/>
        </w:rPr>
      </w:pPr>
      <w:r w:rsidRPr="00FC46B9">
        <w:rPr>
          <w:rFonts w:ascii="Arial" w:hAnsi="Arial" w:cs="Arial"/>
          <w:b/>
          <w:bCs/>
        </w:rPr>
        <w:t>Annexe : Le Monde « La Saga Perrier » - 29.09.2004</w:t>
      </w:r>
    </w:p>
    <w:p w:rsidR="00FC46B9" w:rsidRDefault="00FC46B9" w:rsidP="00C75734"/>
    <w:p w:rsidR="00B0772C" w:rsidRDefault="00B0772C">
      <w:pPr>
        <w:jc w:val="center"/>
      </w:pPr>
    </w:p>
    <w:p w:rsidR="00C75734" w:rsidRDefault="00C75734" w:rsidP="00C75734">
      <w:pPr>
        <w:autoSpaceDE w:val="0"/>
        <w:autoSpaceDN w:val="0"/>
        <w:adjustRightInd w:val="0"/>
        <w:jc w:val="center"/>
        <w:rPr>
          <w:rFonts w:ascii="Arial" w:hAnsi="Arial" w:cs="Arial"/>
          <w:b/>
          <w:bCs/>
        </w:rPr>
      </w:pPr>
      <w:r>
        <w:rPr>
          <w:rFonts w:ascii="Arial" w:hAnsi="Arial" w:cs="Arial"/>
          <w:b/>
          <w:bCs/>
        </w:rPr>
        <w:t>Dès que le sujet vous est remis, assurez-vous qu’il est complet.</w:t>
      </w:r>
    </w:p>
    <w:p w:rsidR="00B0772C" w:rsidRDefault="00C75734" w:rsidP="00C75734">
      <w:pPr>
        <w:jc w:val="center"/>
      </w:pPr>
      <w:r>
        <w:rPr>
          <w:rFonts w:ascii="Arial" w:hAnsi="Arial" w:cs="Arial"/>
          <w:b/>
          <w:bCs/>
        </w:rPr>
        <w:t xml:space="preserve">Le sujet comporte </w:t>
      </w:r>
      <w:r w:rsidR="00FC46B9">
        <w:rPr>
          <w:rFonts w:ascii="Arial" w:hAnsi="Arial" w:cs="Arial"/>
          <w:b/>
          <w:bCs/>
        </w:rPr>
        <w:t>4</w:t>
      </w:r>
      <w:r>
        <w:rPr>
          <w:rFonts w:ascii="Arial" w:hAnsi="Arial" w:cs="Arial"/>
          <w:b/>
          <w:bCs/>
        </w:rPr>
        <w:t xml:space="preserve"> pages, numérotées de 1 à </w:t>
      </w:r>
      <w:r w:rsidR="00FC46B9">
        <w:rPr>
          <w:rFonts w:ascii="Arial" w:hAnsi="Arial" w:cs="Arial"/>
          <w:b/>
          <w:bCs/>
        </w:rPr>
        <w:t>4</w:t>
      </w:r>
      <w:r>
        <w:rPr>
          <w:rFonts w:ascii="Arial" w:hAnsi="Arial" w:cs="Arial"/>
          <w:b/>
          <w:bCs/>
        </w:rPr>
        <w:t>.</w:t>
      </w:r>
    </w:p>
    <w:p w:rsidR="003D0C63" w:rsidRDefault="00B0772C" w:rsidP="003D0C63">
      <w:pPr>
        <w:autoSpaceDE w:val="0"/>
        <w:autoSpaceDN w:val="0"/>
        <w:adjustRightInd w:val="0"/>
        <w:rPr>
          <w:rFonts w:ascii="Arial" w:hAnsi="Arial" w:cs="Arial"/>
          <w:b/>
          <w:bCs/>
          <w:sz w:val="28"/>
          <w:szCs w:val="32"/>
        </w:rPr>
      </w:pPr>
      <w:r>
        <w:br w:type="page"/>
      </w:r>
      <w:r w:rsidR="003D0C63" w:rsidRPr="003D0C63">
        <w:rPr>
          <w:rFonts w:ascii="Arial" w:hAnsi="Arial" w:cs="Arial"/>
          <w:b/>
          <w:bCs/>
          <w:sz w:val="28"/>
          <w:szCs w:val="32"/>
        </w:rPr>
        <w:lastRenderedPageBreak/>
        <w:t>PREMIERE PARTIE: TRAVAIL METHODOLOGIQUE (10 points)</w:t>
      </w:r>
    </w:p>
    <w:p w:rsidR="003D0C63" w:rsidRPr="003D0C63" w:rsidRDefault="003D0C63" w:rsidP="00A23831">
      <w:pPr>
        <w:autoSpaceDE w:val="0"/>
        <w:autoSpaceDN w:val="0"/>
        <w:adjustRightInd w:val="0"/>
        <w:rPr>
          <w:rFonts w:ascii="Arial" w:hAnsi="Arial" w:cs="Arial"/>
          <w:b/>
          <w:bCs/>
          <w:sz w:val="28"/>
          <w:szCs w:val="32"/>
        </w:rPr>
      </w:pPr>
    </w:p>
    <w:p w:rsidR="00A23831" w:rsidRDefault="00FC46B9" w:rsidP="00FC46B9">
      <w:pPr>
        <w:rPr>
          <w:rFonts w:ascii="Arial" w:hAnsi="Arial" w:cs="Arial"/>
          <w:bCs/>
          <w:sz w:val="22"/>
          <w:szCs w:val="32"/>
        </w:rPr>
      </w:pPr>
      <w:r w:rsidRPr="00FC46B9">
        <w:rPr>
          <w:rFonts w:ascii="Arial" w:hAnsi="Arial" w:cs="Arial"/>
          <w:bCs/>
          <w:sz w:val="22"/>
          <w:szCs w:val="32"/>
        </w:rPr>
        <w:t>À partir de vos connaissances et de l'annexe, vous répondrez aux</w:t>
      </w:r>
      <w:r>
        <w:rPr>
          <w:rFonts w:ascii="Arial" w:hAnsi="Arial" w:cs="Arial"/>
          <w:bCs/>
          <w:sz w:val="22"/>
          <w:szCs w:val="32"/>
        </w:rPr>
        <w:t xml:space="preserve"> </w:t>
      </w:r>
      <w:r w:rsidRPr="00FC46B9">
        <w:rPr>
          <w:rFonts w:ascii="Arial" w:hAnsi="Arial" w:cs="Arial"/>
          <w:bCs/>
          <w:sz w:val="22"/>
          <w:szCs w:val="32"/>
        </w:rPr>
        <w:t>questions suivantes :</w:t>
      </w:r>
    </w:p>
    <w:p w:rsidR="00FC46B9" w:rsidRPr="00A23831" w:rsidRDefault="00FC46B9" w:rsidP="00FC46B9">
      <w:pPr>
        <w:pStyle w:val="Paragraphedeliste"/>
        <w:ind w:left="0"/>
        <w:rPr>
          <w:rFonts w:ascii="Arial" w:hAnsi="Arial" w:cs="Arial"/>
          <w:bCs/>
          <w:sz w:val="22"/>
          <w:szCs w:val="32"/>
        </w:rPr>
      </w:pPr>
    </w:p>
    <w:p w:rsidR="00FC46B9" w:rsidRDefault="00FC46B9" w:rsidP="00FC46B9">
      <w:pPr>
        <w:pStyle w:val="Paragraphedeliste"/>
        <w:numPr>
          <w:ilvl w:val="1"/>
          <w:numId w:val="8"/>
        </w:numPr>
        <w:ind w:left="284"/>
        <w:rPr>
          <w:rFonts w:ascii="Arial" w:hAnsi="Arial" w:cs="Arial"/>
          <w:bCs/>
          <w:sz w:val="22"/>
          <w:szCs w:val="32"/>
        </w:rPr>
      </w:pPr>
      <w:r w:rsidRPr="00FC46B9">
        <w:rPr>
          <w:rFonts w:ascii="Arial" w:hAnsi="Arial" w:cs="Arial"/>
          <w:bCs/>
          <w:sz w:val="22"/>
          <w:szCs w:val="32"/>
        </w:rPr>
        <w:t>Précisez les différentes étapes de la croissance de l'entreprise Perrier, depuis sa création jusqu'à son rachat par le groupe Nestlé en 1992.</w:t>
      </w:r>
    </w:p>
    <w:p w:rsidR="00FC46B9" w:rsidRPr="00FC46B9" w:rsidRDefault="00FC46B9" w:rsidP="00FC46B9">
      <w:pPr>
        <w:rPr>
          <w:rFonts w:ascii="Arial" w:hAnsi="Arial" w:cs="Arial"/>
          <w:bCs/>
          <w:sz w:val="22"/>
          <w:szCs w:val="32"/>
        </w:rPr>
      </w:pPr>
    </w:p>
    <w:p w:rsidR="00FC46B9" w:rsidRDefault="00FC46B9" w:rsidP="00FC46B9">
      <w:pPr>
        <w:pStyle w:val="Paragraphedeliste"/>
        <w:numPr>
          <w:ilvl w:val="1"/>
          <w:numId w:val="8"/>
        </w:numPr>
        <w:ind w:left="284"/>
        <w:rPr>
          <w:rFonts w:ascii="Arial" w:hAnsi="Arial" w:cs="Arial"/>
          <w:bCs/>
          <w:sz w:val="22"/>
          <w:szCs w:val="32"/>
        </w:rPr>
      </w:pPr>
      <w:r w:rsidRPr="00FC46B9">
        <w:rPr>
          <w:rFonts w:ascii="Arial" w:hAnsi="Arial" w:cs="Arial"/>
          <w:bCs/>
          <w:sz w:val="22"/>
          <w:szCs w:val="32"/>
        </w:rPr>
        <w:t>Identifiez et analysez les facteurs qui expliquent cette croissance.</w:t>
      </w:r>
    </w:p>
    <w:p w:rsidR="00FC46B9" w:rsidRPr="00FC46B9" w:rsidRDefault="00FC46B9" w:rsidP="00FC46B9">
      <w:pPr>
        <w:pStyle w:val="Paragraphedeliste"/>
        <w:rPr>
          <w:rFonts w:ascii="Arial" w:hAnsi="Arial" w:cs="Arial"/>
          <w:bCs/>
          <w:sz w:val="22"/>
          <w:szCs w:val="32"/>
        </w:rPr>
      </w:pPr>
    </w:p>
    <w:p w:rsidR="00FC46B9" w:rsidRPr="00FC46B9" w:rsidRDefault="00FC46B9" w:rsidP="00FC46B9">
      <w:pPr>
        <w:rPr>
          <w:rFonts w:ascii="Arial" w:hAnsi="Arial" w:cs="Arial"/>
          <w:bCs/>
          <w:sz w:val="22"/>
          <w:szCs w:val="32"/>
        </w:rPr>
      </w:pPr>
    </w:p>
    <w:p w:rsidR="00FC46B9" w:rsidRDefault="00FC46B9" w:rsidP="00FC46B9">
      <w:pPr>
        <w:pStyle w:val="Paragraphedeliste"/>
        <w:numPr>
          <w:ilvl w:val="1"/>
          <w:numId w:val="8"/>
        </w:numPr>
        <w:ind w:left="284"/>
        <w:rPr>
          <w:rFonts w:ascii="Arial" w:hAnsi="Arial" w:cs="Arial"/>
          <w:bCs/>
          <w:sz w:val="22"/>
          <w:szCs w:val="32"/>
        </w:rPr>
      </w:pPr>
      <w:r w:rsidRPr="00FC46B9">
        <w:rPr>
          <w:rFonts w:ascii="Arial" w:hAnsi="Arial" w:cs="Arial"/>
          <w:bCs/>
          <w:sz w:val="22"/>
          <w:szCs w:val="32"/>
        </w:rPr>
        <w:t>Quelles ont été les décisions concernant Perrier qui ont été prises suite à I'OPA lancée par Nestlé Waters France en 1992 ? Expliquez les objectifs poursuivis.</w:t>
      </w:r>
    </w:p>
    <w:p w:rsidR="00FC46B9" w:rsidRPr="00FC46B9" w:rsidRDefault="00FC46B9" w:rsidP="00FC46B9">
      <w:pPr>
        <w:rPr>
          <w:rFonts w:ascii="Arial" w:hAnsi="Arial" w:cs="Arial"/>
          <w:bCs/>
          <w:sz w:val="22"/>
          <w:szCs w:val="32"/>
        </w:rPr>
      </w:pPr>
    </w:p>
    <w:p w:rsidR="00AF67B6" w:rsidRPr="00A23831" w:rsidRDefault="00FC46B9" w:rsidP="00FC46B9">
      <w:pPr>
        <w:pStyle w:val="Paragraphedeliste"/>
        <w:numPr>
          <w:ilvl w:val="1"/>
          <w:numId w:val="8"/>
        </w:numPr>
        <w:ind w:left="284"/>
        <w:rPr>
          <w:rFonts w:ascii="Arial" w:hAnsi="Arial" w:cs="Arial"/>
          <w:bCs/>
          <w:sz w:val="22"/>
          <w:szCs w:val="32"/>
        </w:rPr>
      </w:pPr>
      <w:r w:rsidRPr="00FC46B9">
        <w:rPr>
          <w:rFonts w:ascii="Arial" w:hAnsi="Arial" w:cs="Arial"/>
          <w:bCs/>
          <w:sz w:val="22"/>
          <w:szCs w:val="32"/>
        </w:rPr>
        <w:t>Comment analysez-vous la situation actuelle du groupe Perrier ?</w:t>
      </w:r>
      <w:r w:rsidRPr="00A23831">
        <w:rPr>
          <w:rFonts w:ascii="Arial" w:hAnsi="Arial" w:cs="Arial"/>
          <w:bCs/>
          <w:sz w:val="22"/>
          <w:szCs w:val="32"/>
        </w:rPr>
        <w:t xml:space="preserve"> </w:t>
      </w:r>
    </w:p>
    <w:p w:rsidR="00C75734" w:rsidRPr="00A23831" w:rsidRDefault="00C75734" w:rsidP="003D0C63">
      <w:pPr>
        <w:autoSpaceDE w:val="0"/>
        <w:autoSpaceDN w:val="0"/>
        <w:adjustRightInd w:val="0"/>
        <w:rPr>
          <w:rFonts w:ascii="Arial" w:hAnsi="Arial" w:cs="Arial"/>
          <w:b/>
          <w:bCs/>
          <w:szCs w:val="28"/>
        </w:rPr>
      </w:pPr>
    </w:p>
    <w:p w:rsidR="00AF67B6" w:rsidRPr="00A23831" w:rsidRDefault="00AF67B6" w:rsidP="003D0C63">
      <w:pPr>
        <w:autoSpaceDE w:val="0"/>
        <w:autoSpaceDN w:val="0"/>
        <w:adjustRightInd w:val="0"/>
        <w:rPr>
          <w:rFonts w:ascii="Arial" w:hAnsi="Arial" w:cs="Arial"/>
          <w:b/>
          <w:bCs/>
          <w:szCs w:val="32"/>
        </w:rPr>
      </w:pPr>
    </w:p>
    <w:p w:rsidR="00AF67B6" w:rsidRPr="00A23831" w:rsidRDefault="00AF67B6" w:rsidP="003D0C63">
      <w:pPr>
        <w:autoSpaceDE w:val="0"/>
        <w:autoSpaceDN w:val="0"/>
        <w:adjustRightInd w:val="0"/>
        <w:rPr>
          <w:rFonts w:ascii="Arial" w:hAnsi="Arial" w:cs="Arial"/>
          <w:b/>
          <w:bCs/>
          <w:szCs w:val="32"/>
        </w:rPr>
      </w:pPr>
    </w:p>
    <w:p w:rsidR="00AF67B6" w:rsidRDefault="00AF67B6" w:rsidP="003D0C63">
      <w:pPr>
        <w:autoSpaceDE w:val="0"/>
        <w:autoSpaceDN w:val="0"/>
        <w:adjustRightInd w:val="0"/>
        <w:rPr>
          <w:rFonts w:ascii="Arial" w:hAnsi="Arial" w:cs="Arial"/>
          <w:b/>
          <w:bCs/>
          <w:sz w:val="28"/>
          <w:szCs w:val="32"/>
        </w:rPr>
      </w:pPr>
    </w:p>
    <w:p w:rsidR="003D0C63" w:rsidRDefault="003D0C63" w:rsidP="003D0C63">
      <w:pPr>
        <w:autoSpaceDE w:val="0"/>
        <w:autoSpaceDN w:val="0"/>
        <w:adjustRightInd w:val="0"/>
        <w:rPr>
          <w:rFonts w:ascii="Arial" w:hAnsi="Arial" w:cs="Arial"/>
          <w:b/>
          <w:bCs/>
          <w:sz w:val="28"/>
          <w:szCs w:val="32"/>
        </w:rPr>
      </w:pPr>
      <w:r w:rsidRPr="003D0C63">
        <w:rPr>
          <w:rFonts w:ascii="Arial" w:hAnsi="Arial" w:cs="Arial"/>
          <w:b/>
          <w:bCs/>
          <w:sz w:val="28"/>
          <w:szCs w:val="32"/>
        </w:rPr>
        <w:t>DEUXIEME PARTIE: DEVELOPPEMENT STRUCTURE (10 points)</w:t>
      </w:r>
    </w:p>
    <w:p w:rsidR="003D0C63" w:rsidRPr="003D0C63" w:rsidRDefault="003D0C63" w:rsidP="003D0C63">
      <w:pPr>
        <w:autoSpaceDE w:val="0"/>
        <w:autoSpaceDN w:val="0"/>
        <w:adjustRightInd w:val="0"/>
        <w:rPr>
          <w:rFonts w:ascii="Arial" w:hAnsi="Arial" w:cs="Arial"/>
          <w:b/>
          <w:bCs/>
          <w:sz w:val="28"/>
          <w:szCs w:val="32"/>
        </w:rPr>
      </w:pPr>
    </w:p>
    <w:p w:rsidR="009730F3" w:rsidRDefault="009730F3" w:rsidP="009730F3">
      <w:pPr>
        <w:autoSpaceDE w:val="0"/>
        <w:autoSpaceDN w:val="0"/>
        <w:adjustRightInd w:val="0"/>
        <w:rPr>
          <w:rFonts w:ascii="Arial" w:hAnsi="Arial" w:cs="Arial"/>
          <w:bCs/>
          <w:szCs w:val="32"/>
        </w:rPr>
      </w:pPr>
    </w:p>
    <w:p w:rsidR="00FC46B9" w:rsidRPr="00FC46B9" w:rsidRDefault="00FC46B9" w:rsidP="00FC46B9">
      <w:pPr>
        <w:autoSpaceDE w:val="0"/>
        <w:autoSpaceDN w:val="0"/>
        <w:adjustRightInd w:val="0"/>
        <w:spacing w:line="480" w:lineRule="auto"/>
        <w:rPr>
          <w:rFonts w:ascii="Arial" w:hAnsi="Arial" w:cs="Arial"/>
        </w:rPr>
      </w:pPr>
      <w:r w:rsidRPr="00FC46B9">
        <w:rPr>
          <w:rFonts w:ascii="Arial" w:hAnsi="Arial" w:cs="Arial"/>
        </w:rPr>
        <w:t>Dans un développement structuré, vous traiterez le sujet suivant :</w:t>
      </w:r>
    </w:p>
    <w:p w:rsidR="00C75734" w:rsidRDefault="00FC46B9" w:rsidP="00FC46B9">
      <w:pPr>
        <w:autoSpaceDE w:val="0"/>
        <w:autoSpaceDN w:val="0"/>
        <w:adjustRightInd w:val="0"/>
        <w:rPr>
          <w:rFonts w:ascii="Arial" w:hAnsi="Arial" w:cs="Arial"/>
        </w:rPr>
      </w:pPr>
      <w:r w:rsidRPr="00FC46B9">
        <w:rPr>
          <w:rFonts w:ascii="Arial" w:hAnsi="Arial" w:cs="Arial"/>
          <w:b/>
        </w:rPr>
        <w:t>Pour les pays membres de I'U.E.M., les politiques économiques de</w:t>
      </w:r>
      <w:r>
        <w:rPr>
          <w:rFonts w:ascii="Arial" w:hAnsi="Arial" w:cs="Arial"/>
          <w:b/>
        </w:rPr>
        <w:t xml:space="preserve"> </w:t>
      </w:r>
      <w:r w:rsidRPr="00FC46B9">
        <w:rPr>
          <w:rFonts w:ascii="Arial" w:hAnsi="Arial" w:cs="Arial"/>
          <w:b/>
        </w:rPr>
        <w:t>relance sont-elles encore envisageables ?</w:t>
      </w:r>
    </w:p>
    <w:p w:rsidR="00C75734" w:rsidRDefault="00C75734" w:rsidP="00C75734">
      <w:pPr>
        <w:autoSpaceDE w:val="0"/>
        <w:autoSpaceDN w:val="0"/>
        <w:adjustRightInd w:val="0"/>
        <w:spacing w:line="480" w:lineRule="auto"/>
        <w:rPr>
          <w:rFonts w:ascii="Arial" w:hAnsi="Arial" w:cs="Arial"/>
        </w:rPr>
      </w:pPr>
    </w:p>
    <w:p w:rsidR="005F0312" w:rsidRPr="00FC46B9" w:rsidRDefault="003D0C63" w:rsidP="005F0312">
      <w:pPr>
        <w:autoSpaceDE w:val="0"/>
        <w:autoSpaceDN w:val="0"/>
        <w:adjustRightInd w:val="0"/>
        <w:rPr>
          <w:rFonts w:ascii="Arial" w:hAnsi="Arial" w:cs="Arial"/>
          <w:sz w:val="23"/>
          <w:szCs w:val="23"/>
        </w:rPr>
      </w:pPr>
      <w:r>
        <w:rPr>
          <w:rFonts w:ascii="Arial" w:hAnsi="Arial" w:cs="Arial"/>
          <w:b/>
          <w:bCs/>
          <w:sz w:val="28"/>
          <w:szCs w:val="32"/>
          <w:u w:val="single"/>
        </w:rPr>
        <w:br w:type="page"/>
      </w:r>
      <w:r w:rsidR="005F0312" w:rsidRPr="00FC46B9">
        <w:rPr>
          <w:rFonts w:ascii="Arial" w:hAnsi="Arial" w:cs="Arial"/>
          <w:sz w:val="23"/>
          <w:szCs w:val="23"/>
        </w:rPr>
        <w:lastRenderedPageBreak/>
        <w:t>ANNEXE</w:t>
      </w:r>
    </w:p>
    <w:p w:rsidR="00FC46B9" w:rsidRDefault="00FC46B9" w:rsidP="00FC46B9">
      <w:pPr>
        <w:autoSpaceDE w:val="0"/>
        <w:autoSpaceDN w:val="0"/>
        <w:adjustRightInd w:val="0"/>
        <w:jc w:val="center"/>
        <w:rPr>
          <w:rFonts w:ascii="Arial" w:hAnsi="Arial" w:cs="Arial"/>
          <w:b/>
          <w:bCs/>
          <w:sz w:val="26"/>
          <w:szCs w:val="26"/>
        </w:rPr>
      </w:pPr>
      <w:r w:rsidRPr="00FC46B9">
        <w:rPr>
          <w:rFonts w:ascii="Arial" w:hAnsi="Arial" w:cs="Arial"/>
          <w:b/>
          <w:bCs/>
          <w:sz w:val="26"/>
          <w:szCs w:val="26"/>
        </w:rPr>
        <w:t>LA SAGA PERRIER</w:t>
      </w:r>
    </w:p>
    <w:p w:rsidR="00FC46B9" w:rsidRPr="0038376D" w:rsidRDefault="00FC46B9" w:rsidP="0038376D">
      <w:pPr>
        <w:autoSpaceDE w:val="0"/>
        <w:autoSpaceDN w:val="0"/>
        <w:adjustRightInd w:val="0"/>
        <w:spacing w:before="240"/>
        <w:rPr>
          <w:rFonts w:ascii="Arial" w:hAnsi="Arial" w:cs="Arial"/>
          <w:sz w:val="21"/>
          <w:szCs w:val="21"/>
        </w:rPr>
      </w:pPr>
      <w:r w:rsidRPr="0038376D">
        <w:rPr>
          <w:rFonts w:ascii="Arial" w:hAnsi="Arial" w:cs="Arial"/>
          <w:sz w:val="21"/>
          <w:szCs w:val="21"/>
        </w:rPr>
        <w:t>A Vergèze dans le Gard, sur fond de suppressions d'emplois, la CGT de Perrier s'oppose depuis un an à la direction de Nestlé Waters. Le conflit illustre les difficultés de l'entreprise légendaire, où l'on est souvent salarié de père en fils, à s'adapter à un marché de plus en plus compétitif.</w:t>
      </w:r>
    </w:p>
    <w:p w:rsidR="00FC46B9" w:rsidRPr="0038376D" w:rsidRDefault="00FC46B9" w:rsidP="0038376D">
      <w:pPr>
        <w:autoSpaceDE w:val="0"/>
        <w:autoSpaceDN w:val="0"/>
        <w:adjustRightInd w:val="0"/>
        <w:spacing w:before="240"/>
        <w:ind w:firstLine="709"/>
        <w:rPr>
          <w:rFonts w:ascii="Arial" w:hAnsi="Arial" w:cs="Arial"/>
          <w:sz w:val="21"/>
          <w:szCs w:val="21"/>
        </w:rPr>
      </w:pPr>
      <w:r w:rsidRPr="0038376D">
        <w:rPr>
          <w:rFonts w:ascii="Arial" w:hAnsi="Arial" w:cs="Arial"/>
          <w:sz w:val="21"/>
          <w:szCs w:val="21"/>
        </w:rPr>
        <w:t xml:space="preserve">Aux portes de la Camargue, à mi-chemin entre Nîmes et Montpellier, le domaine de 75 hectares de la source Perrier de Vergèze, plus gros employeur du Gard (1 650 salariés), se visite comme un monument. Chaque année quelque 100 000 personnes, dont beaucoup de touristes étrangers, viennent y assister à un «spectacle industriel» plus mécanisé que </w:t>
      </w:r>
      <w:r w:rsidRPr="0038376D">
        <w:rPr>
          <w:rFonts w:ascii="Arial" w:hAnsi="Arial" w:cs="Arial"/>
          <w:i/>
          <w:iCs/>
          <w:sz w:val="21"/>
          <w:szCs w:val="21"/>
        </w:rPr>
        <w:t xml:space="preserve">Les Temps modernes </w:t>
      </w:r>
      <w:r w:rsidRPr="0038376D">
        <w:rPr>
          <w:rFonts w:ascii="Arial" w:hAnsi="Arial" w:cs="Arial"/>
          <w:sz w:val="21"/>
          <w:szCs w:val="21"/>
        </w:rPr>
        <w:t>de Chaplin.</w:t>
      </w:r>
    </w:p>
    <w:p w:rsidR="00FC46B9" w:rsidRPr="0038376D" w:rsidRDefault="00FC46B9" w:rsidP="0038376D">
      <w:pPr>
        <w:autoSpaceDE w:val="0"/>
        <w:autoSpaceDN w:val="0"/>
        <w:adjustRightInd w:val="0"/>
        <w:spacing w:before="240"/>
        <w:ind w:firstLine="709"/>
        <w:rPr>
          <w:rFonts w:ascii="Arial" w:hAnsi="Arial" w:cs="Arial"/>
          <w:sz w:val="21"/>
          <w:szCs w:val="21"/>
        </w:rPr>
      </w:pPr>
      <w:r w:rsidRPr="0038376D">
        <w:rPr>
          <w:rFonts w:ascii="Arial" w:hAnsi="Arial" w:cs="Arial"/>
          <w:sz w:val="21"/>
          <w:szCs w:val="21"/>
        </w:rPr>
        <w:t>Depuis une longue galerie vitrée surplombant les douze lignes d'embouteillage, on remonte la chaîne, du produit fini - les palettes sous film plastique prêtes à partir par camions, trains ou bateaux jusqu'au bout du monde - à la verrerie intégrée où la pâte en fusion tombe en continu dans des moules façonnant les célèbres bouteilles vertes. Dans ce royaume aseptisé d'où sont sorties 830 millions de bouteilles en 2003, l'automatisation est poussée à l'extrême. C'est tout juste si l'on peut apercevoir des silhouettes d'ouvriers ou de techniciens entre les chariots filoguidés et les robots capables d'assurer, à des vitesses vertigineuses, le remplissage, le bouchage, l'étiquetage et l'emballage.</w:t>
      </w:r>
    </w:p>
    <w:p w:rsidR="00FC46B9" w:rsidRPr="0038376D" w:rsidRDefault="00FC46B9" w:rsidP="0038376D">
      <w:pPr>
        <w:autoSpaceDE w:val="0"/>
        <w:autoSpaceDN w:val="0"/>
        <w:adjustRightInd w:val="0"/>
        <w:spacing w:before="240"/>
        <w:ind w:firstLine="709"/>
        <w:rPr>
          <w:rFonts w:ascii="Arial" w:hAnsi="Arial" w:cs="Arial"/>
          <w:sz w:val="21"/>
          <w:szCs w:val="21"/>
        </w:rPr>
      </w:pPr>
      <w:r w:rsidRPr="0038376D">
        <w:rPr>
          <w:rFonts w:ascii="Arial" w:hAnsi="Arial" w:cs="Arial"/>
          <w:sz w:val="21"/>
          <w:szCs w:val="21"/>
        </w:rPr>
        <w:t>C'est pourtant un problème très humain qui, depuis un an, agite la société. Un plan de restructuration prévoyant la suppression d'un quart des 4 100 emplois de Nestlé Waters</w:t>
      </w:r>
      <w:r w:rsidR="0038376D" w:rsidRPr="0038376D">
        <w:rPr>
          <w:rFonts w:ascii="Arial" w:hAnsi="Arial" w:cs="Arial"/>
          <w:sz w:val="21"/>
          <w:szCs w:val="21"/>
        </w:rPr>
        <w:t xml:space="preserve"> </w:t>
      </w:r>
      <w:r w:rsidRPr="0038376D">
        <w:rPr>
          <w:rFonts w:ascii="Arial" w:hAnsi="Arial" w:cs="Arial"/>
          <w:sz w:val="21"/>
          <w:szCs w:val="21"/>
        </w:rPr>
        <w:t>France (qui regroupe également Vittel et Contrex, dans les Vosges) devrait entraîner, ici, le départ de 356 personnes. ( .... ) La direction, de son côté, envisage toujours l'hypothèse d'une filialisation de Perrier et fait planer la menace d'une vente. Du coup, parmi les salariés, l'amertume est souvent aussi vive que l'inquiétude. «Dans cette partie de poker, Nestlé a beaucoup plus à miser que nous, soupire Mireille, employée chez Perrier depuis seize ans.</w:t>
      </w:r>
      <w:r w:rsidR="0038376D" w:rsidRPr="0038376D">
        <w:rPr>
          <w:rFonts w:ascii="Arial" w:hAnsi="Arial" w:cs="Arial"/>
          <w:sz w:val="21"/>
          <w:szCs w:val="21"/>
        </w:rPr>
        <w:t xml:space="preserve"> </w:t>
      </w:r>
      <w:r w:rsidRPr="0038376D">
        <w:rPr>
          <w:rFonts w:ascii="Arial" w:hAnsi="Arial" w:cs="Arial"/>
          <w:sz w:val="21"/>
          <w:szCs w:val="21"/>
        </w:rPr>
        <w:t>La mondialisation libérale c'est ça : les profits passent avant les gens !» ( ... )</w:t>
      </w:r>
    </w:p>
    <w:p w:rsidR="00FC46B9" w:rsidRPr="0038376D" w:rsidRDefault="00FC46B9" w:rsidP="0038376D">
      <w:pPr>
        <w:autoSpaceDE w:val="0"/>
        <w:autoSpaceDN w:val="0"/>
        <w:adjustRightInd w:val="0"/>
        <w:spacing w:before="240"/>
        <w:ind w:firstLine="709"/>
        <w:rPr>
          <w:rFonts w:ascii="Arial" w:hAnsi="Arial" w:cs="Arial"/>
          <w:sz w:val="21"/>
          <w:szCs w:val="21"/>
        </w:rPr>
      </w:pPr>
      <w:r w:rsidRPr="0038376D">
        <w:rPr>
          <w:rFonts w:ascii="Arial" w:hAnsi="Arial" w:cs="Arial"/>
          <w:sz w:val="21"/>
          <w:szCs w:val="21"/>
        </w:rPr>
        <w:t>Il fallut l'intuition d'un médecin nîmois, Louis-Eugène Perrier, spécialiste du thermalisme, pour qu'en 1898 sa Société des eaux minérales boissons et produits hygiéniques de Vergèze sorte ses premières bouteilles.</w:t>
      </w:r>
    </w:p>
    <w:p w:rsidR="00FC46B9" w:rsidRPr="0038376D" w:rsidRDefault="00FC46B9" w:rsidP="0038376D">
      <w:pPr>
        <w:autoSpaceDE w:val="0"/>
        <w:autoSpaceDN w:val="0"/>
        <w:adjustRightInd w:val="0"/>
        <w:spacing w:before="240"/>
        <w:ind w:firstLine="709"/>
        <w:rPr>
          <w:rFonts w:ascii="Arial" w:hAnsi="Arial" w:cs="Arial"/>
          <w:sz w:val="21"/>
          <w:szCs w:val="21"/>
        </w:rPr>
      </w:pPr>
      <w:r w:rsidRPr="0038376D">
        <w:rPr>
          <w:rFonts w:ascii="Arial" w:hAnsi="Arial" w:cs="Arial"/>
          <w:sz w:val="21"/>
          <w:szCs w:val="21"/>
        </w:rPr>
        <w:t xml:space="preserve">Le gaz naturel est alors récupéré grâce à un système de cloches qui permet de restituer la composition originelle de la nappe souterraine (aujourd'hui l'eau et le gaz sont toujours pompés séparément puis </w:t>
      </w:r>
      <w:proofErr w:type="spellStart"/>
      <w:r w:rsidRPr="0038376D">
        <w:rPr>
          <w:rFonts w:ascii="Arial" w:hAnsi="Arial" w:cs="Arial"/>
          <w:sz w:val="21"/>
          <w:szCs w:val="21"/>
        </w:rPr>
        <w:t>remélangés</w:t>
      </w:r>
      <w:proofErr w:type="spellEnd"/>
      <w:r w:rsidRPr="0038376D">
        <w:rPr>
          <w:rFonts w:ascii="Arial" w:hAnsi="Arial" w:cs="Arial"/>
          <w:sz w:val="21"/>
          <w:szCs w:val="21"/>
        </w:rPr>
        <w:t xml:space="preserve">). Lorsqu'en 1903 Saint-John </w:t>
      </w:r>
      <w:proofErr w:type="spellStart"/>
      <w:r w:rsidRPr="0038376D">
        <w:rPr>
          <w:rFonts w:ascii="Arial" w:hAnsi="Arial" w:cs="Arial"/>
          <w:sz w:val="21"/>
          <w:szCs w:val="21"/>
        </w:rPr>
        <w:t>Harmsworth</w:t>
      </w:r>
      <w:proofErr w:type="spellEnd"/>
      <w:r w:rsidRPr="0038376D">
        <w:rPr>
          <w:rFonts w:ascii="Arial" w:hAnsi="Arial" w:cs="Arial"/>
          <w:sz w:val="21"/>
          <w:szCs w:val="21"/>
        </w:rPr>
        <w:t>, un jeune Britannique amoureux de la région, reprend l'entreprise, il a l'élégance de la rebaptiser</w:t>
      </w:r>
      <w:r w:rsidR="0038376D" w:rsidRPr="0038376D">
        <w:rPr>
          <w:rFonts w:ascii="Arial" w:hAnsi="Arial" w:cs="Arial"/>
          <w:sz w:val="21"/>
          <w:szCs w:val="21"/>
        </w:rPr>
        <w:t xml:space="preserve"> </w:t>
      </w:r>
      <w:r w:rsidRPr="0038376D">
        <w:rPr>
          <w:rFonts w:ascii="Arial" w:hAnsi="Arial" w:cs="Arial"/>
          <w:sz w:val="21"/>
          <w:szCs w:val="21"/>
        </w:rPr>
        <w:t>Source Perrier et l'ingéniosité de donner aux bouteilles la forme des massues qu'il utilise pour sa gymnastique.</w:t>
      </w:r>
    </w:p>
    <w:p w:rsidR="00FC46B9" w:rsidRPr="0038376D" w:rsidRDefault="00FC46B9" w:rsidP="0038376D">
      <w:pPr>
        <w:autoSpaceDE w:val="0"/>
        <w:autoSpaceDN w:val="0"/>
        <w:adjustRightInd w:val="0"/>
        <w:spacing w:before="240"/>
        <w:ind w:firstLine="709"/>
        <w:rPr>
          <w:rFonts w:ascii="Arial" w:hAnsi="Arial" w:cs="Arial"/>
          <w:sz w:val="21"/>
          <w:szCs w:val="21"/>
        </w:rPr>
      </w:pPr>
      <w:r w:rsidRPr="0038376D">
        <w:rPr>
          <w:rFonts w:ascii="Arial" w:hAnsi="Arial" w:cs="Arial"/>
          <w:sz w:val="21"/>
          <w:szCs w:val="21"/>
        </w:rPr>
        <w:t>En 1905, le « champagne des eaux de table », premier slogan publicitaire, devient</w:t>
      </w:r>
      <w:r w:rsidR="0038376D" w:rsidRPr="0038376D">
        <w:rPr>
          <w:rFonts w:ascii="Arial" w:hAnsi="Arial" w:cs="Arial"/>
          <w:sz w:val="21"/>
          <w:szCs w:val="21"/>
        </w:rPr>
        <w:t xml:space="preserve"> </w:t>
      </w:r>
      <w:r w:rsidRPr="0038376D">
        <w:rPr>
          <w:rFonts w:ascii="Arial" w:hAnsi="Arial" w:cs="Arial"/>
          <w:sz w:val="21"/>
          <w:szCs w:val="21"/>
        </w:rPr>
        <w:t>ainsi le fournisseur officiel du roi d'Angleterre. On boit du Perrier jusque dans les colonies</w:t>
      </w:r>
      <w:r w:rsidR="0038376D" w:rsidRPr="0038376D">
        <w:rPr>
          <w:rFonts w:ascii="Arial" w:hAnsi="Arial" w:cs="Arial"/>
          <w:sz w:val="21"/>
          <w:szCs w:val="21"/>
        </w:rPr>
        <w:t xml:space="preserve"> </w:t>
      </w:r>
      <w:r w:rsidRPr="0038376D">
        <w:rPr>
          <w:rFonts w:ascii="Arial" w:hAnsi="Arial" w:cs="Arial"/>
          <w:sz w:val="21"/>
          <w:szCs w:val="21"/>
        </w:rPr>
        <w:t xml:space="preserve">britanniques. A la mort de Sir </w:t>
      </w:r>
      <w:proofErr w:type="spellStart"/>
      <w:r w:rsidRPr="0038376D">
        <w:rPr>
          <w:rFonts w:ascii="Arial" w:hAnsi="Arial" w:cs="Arial"/>
          <w:sz w:val="21"/>
          <w:szCs w:val="21"/>
        </w:rPr>
        <w:t>Harmsworth</w:t>
      </w:r>
      <w:proofErr w:type="spellEnd"/>
      <w:r w:rsidRPr="0038376D">
        <w:rPr>
          <w:rFonts w:ascii="Arial" w:hAnsi="Arial" w:cs="Arial"/>
          <w:sz w:val="21"/>
          <w:szCs w:val="21"/>
        </w:rPr>
        <w:t>, en 1933, la source produit 19 millions de</w:t>
      </w:r>
      <w:r w:rsidR="0038376D" w:rsidRPr="0038376D">
        <w:rPr>
          <w:rFonts w:ascii="Arial" w:hAnsi="Arial" w:cs="Arial"/>
          <w:sz w:val="21"/>
          <w:szCs w:val="21"/>
        </w:rPr>
        <w:t xml:space="preserve"> </w:t>
      </w:r>
      <w:r w:rsidRPr="0038376D">
        <w:rPr>
          <w:rFonts w:ascii="Arial" w:hAnsi="Arial" w:cs="Arial"/>
          <w:sz w:val="21"/>
          <w:szCs w:val="21"/>
        </w:rPr>
        <w:t>bouteilles par an.</w:t>
      </w:r>
    </w:p>
    <w:p w:rsidR="00FC46B9" w:rsidRPr="0038376D" w:rsidRDefault="00FC46B9" w:rsidP="0038376D">
      <w:pPr>
        <w:autoSpaceDE w:val="0"/>
        <w:autoSpaceDN w:val="0"/>
        <w:adjustRightInd w:val="0"/>
        <w:spacing w:before="240"/>
        <w:ind w:firstLine="709"/>
        <w:rPr>
          <w:rFonts w:ascii="Arial" w:hAnsi="Arial" w:cs="Arial"/>
          <w:sz w:val="21"/>
          <w:szCs w:val="21"/>
        </w:rPr>
      </w:pPr>
      <w:r w:rsidRPr="0038376D">
        <w:rPr>
          <w:rFonts w:ascii="Arial" w:hAnsi="Arial" w:cs="Arial"/>
          <w:sz w:val="21"/>
          <w:szCs w:val="21"/>
        </w:rPr>
        <w:t xml:space="preserve">L'épopée s'accélère en 1947 avec Gustave </w:t>
      </w:r>
      <w:proofErr w:type="spellStart"/>
      <w:r w:rsidRPr="0038376D">
        <w:rPr>
          <w:rFonts w:ascii="Arial" w:hAnsi="Arial" w:cs="Arial"/>
          <w:sz w:val="21"/>
          <w:szCs w:val="21"/>
        </w:rPr>
        <w:t>Leven</w:t>
      </w:r>
      <w:proofErr w:type="spellEnd"/>
      <w:r w:rsidRPr="0038376D">
        <w:rPr>
          <w:rFonts w:ascii="Arial" w:hAnsi="Arial" w:cs="Arial"/>
          <w:sz w:val="21"/>
          <w:szCs w:val="21"/>
        </w:rPr>
        <w:t>, un jeune agent de change. Après</w:t>
      </w:r>
      <w:r w:rsidR="0038376D" w:rsidRPr="0038376D">
        <w:rPr>
          <w:rFonts w:ascii="Arial" w:hAnsi="Arial" w:cs="Arial"/>
          <w:sz w:val="21"/>
          <w:szCs w:val="21"/>
        </w:rPr>
        <w:t xml:space="preserve"> </w:t>
      </w:r>
      <w:r w:rsidRPr="0038376D">
        <w:rPr>
          <w:rFonts w:ascii="Arial" w:hAnsi="Arial" w:cs="Arial"/>
          <w:sz w:val="21"/>
          <w:szCs w:val="21"/>
        </w:rPr>
        <w:t>avoir racheté la source, il lance un programme de développement appuyé sur la construction</w:t>
      </w:r>
      <w:r w:rsidR="0038376D" w:rsidRPr="0038376D">
        <w:rPr>
          <w:rFonts w:ascii="Arial" w:hAnsi="Arial" w:cs="Arial"/>
          <w:sz w:val="21"/>
          <w:szCs w:val="21"/>
        </w:rPr>
        <w:t xml:space="preserve"> </w:t>
      </w:r>
      <w:r w:rsidRPr="0038376D">
        <w:rPr>
          <w:rFonts w:ascii="Arial" w:hAnsi="Arial" w:cs="Arial"/>
          <w:sz w:val="21"/>
          <w:szCs w:val="21"/>
        </w:rPr>
        <w:t>d'une usine puis, en 1973, sur la création de la Verrerie du Languedoc, qui permet de</w:t>
      </w:r>
      <w:r w:rsidR="0038376D" w:rsidRPr="0038376D">
        <w:rPr>
          <w:rFonts w:ascii="Arial" w:hAnsi="Arial" w:cs="Arial"/>
          <w:sz w:val="21"/>
          <w:szCs w:val="21"/>
        </w:rPr>
        <w:t xml:space="preserve"> </w:t>
      </w:r>
      <w:r w:rsidRPr="0038376D">
        <w:rPr>
          <w:rFonts w:ascii="Arial" w:hAnsi="Arial" w:cs="Arial"/>
          <w:sz w:val="21"/>
          <w:szCs w:val="21"/>
        </w:rPr>
        <w:t>fabriquer les bouteilles sur place. Sa stratégie industrielle est vite relayée par des</w:t>
      </w:r>
      <w:r w:rsidR="0038376D" w:rsidRPr="0038376D">
        <w:rPr>
          <w:rFonts w:ascii="Arial" w:hAnsi="Arial" w:cs="Arial"/>
          <w:sz w:val="21"/>
          <w:szCs w:val="21"/>
        </w:rPr>
        <w:t xml:space="preserve"> </w:t>
      </w:r>
      <w:r w:rsidRPr="0038376D">
        <w:rPr>
          <w:rFonts w:ascii="Arial" w:hAnsi="Arial" w:cs="Arial"/>
          <w:sz w:val="21"/>
          <w:szCs w:val="21"/>
        </w:rPr>
        <w:t xml:space="preserve">campagnes publicitaires imaginées par le vice-président, Jean </w:t>
      </w:r>
      <w:proofErr w:type="spellStart"/>
      <w:r w:rsidRPr="0038376D">
        <w:rPr>
          <w:rFonts w:ascii="Arial" w:hAnsi="Arial" w:cs="Arial"/>
          <w:sz w:val="21"/>
          <w:szCs w:val="21"/>
        </w:rPr>
        <w:t>Davray</w:t>
      </w:r>
      <w:proofErr w:type="spellEnd"/>
      <w:r w:rsidRPr="0038376D">
        <w:rPr>
          <w:rFonts w:ascii="Arial" w:hAnsi="Arial" w:cs="Arial"/>
          <w:sz w:val="21"/>
          <w:szCs w:val="21"/>
        </w:rPr>
        <w:t>. Celui-ci met à</w:t>
      </w:r>
      <w:r w:rsidR="0038376D" w:rsidRPr="0038376D">
        <w:rPr>
          <w:rFonts w:ascii="Arial" w:hAnsi="Arial" w:cs="Arial"/>
          <w:sz w:val="21"/>
          <w:szCs w:val="21"/>
        </w:rPr>
        <w:t xml:space="preserve"> </w:t>
      </w:r>
      <w:r w:rsidRPr="0038376D">
        <w:rPr>
          <w:rFonts w:ascii="Arial" w:hAnsi="Arial" w:cs="Arial"/>
          <w:sz w:val="21"/>
          <w:szCs w:val="21"/>
        </w:rPr>
        <w:t>contribution des artistes renommés. La boisson s'affiche comme « l'eau préférée des sportifs</w:t>
      </w:r>
      <w:r w:rsidR="0038376D" w:rsidRPr="0038376D">
        <w:rPr>
          <w:rFonts w:ascii="Arial" w:hAnsi="Arial" w:cs="Arial"/>
          <w:sz w:val="21"/>
          <w:szCs w:val="21"/>
        </w:rPr>
        <w:t> </w:t>
      </w:r>
      <w:r w:rsidRPr="0038376D">
        <w:rPr>
          <w:rFonts w:ascii="Arial" w:hAnsi="Arial" w:cs="Arial"/>
          <w:sz w:val="21"/>
          <w:szCs w:val="21"/>
        </w:rPr>
        <w:t>». Jusqu'en 1984, le vainqueur de chaque étape du Tour de France se précipite sur sa petite</w:t>
      </w:r>
      <w:r w:rsidR="0038376D" w:rsidRPr="0038376D">
        <w:rPr>
          <w:rFonts w:ascii="Arial" w:hAnsi="Arial" w:cs="Arial"/>
          <w:sz w:val="21"/>
          <w:szCs w:val="21"/>
        </w:rPr>
        <w:t xml:space="preserve"> </w:t>
      </w:r>
      <w:r w:rsidRPr="0038376D">
        <w:rPr>
          <w:rFonts w:ascii="Arial" w:hAnsi="Arial" w:cs="Arial"/>
          <w:sz w:val="21"/>
          <w:szCs w:val="21"/>
        </w:rPr>
        <w:t>bouteille devant les photographes. Et puis, Perrier délaisse le vélo pour parrainer d'autres</w:t>
      </w:r>
      <w:r w:rsidR="0038376D" w:rsidRPr="0038376D">
        <w:rPr>
          <w:rFonts w:ascii="Arial" w:hAnsi="Arial" w:cs="Arial"/>
          <w:sz w:val="21"/>
          <w:szCs w:val="21"/>
        </w:rPr>
        <w:t xml:space="preserve"> </w:t>
      </w:r>
      <w:r w:rsidRPr="0038376D">
        <w:rPr>
          <w:rFonts w:ascii="Arial" w:hAnsi="Arial" w:cs="Arial"/>
          <w:sz w:val="21"/>
          <w:szCs w:val="21"/>
        </w:rPr>
        <w:t>sports, plus élitistes, comme le tennis ou le golf. «</w:t>
      </w:r>
      <w:r w:rsidR="0038376D">
        <w:rPr>
          <w:rFonts w:ascii="Arial" w:hAnsi="Arial" w:cs="Arial"/>
          <w:sz w:val="21"/>
          <w:szCs w:val="21"/>
        </w:rPr>
        <w:t> </w:t>
      </w:r>
      <w:r w:rsidRPr="0038376D">
        <w:rPr>
          <w:rFonts w:ascii="Arial" w:hAnsi="Arial" w:cs="Arial"/>
          <w:sz w:val="21"/>
          <w:szCs w:val="21"/>
        </w:rPr>
        <w:t>Perrier c'est fou !</w:t>
      </w:r>
      <w:r w:rsidR="0038376D">
        <w:rPr>
          <w:rFonts w:ascii="Arial" w:hAnsi="Arial" w:cs="Arial"/>
          <w:sz w:val="21"/>
          <w:szCs w:val="21"/>
        </w:rPr>
        <w:t> </w:t>
      </w:r>
      <w:r w:rsidRPr="0038376D">
        <w:rPr>
          <w:rFonts w:ascii="Arial" w:hAnsi="Arial" w:cs="Arial"/>
          <w:sz w:val="21"/>
          <w:szCs w:val="21"/>
        </w:rPr>
        <w:t>» et autres campagnes</w:t>
      </w:r>
      <w:r w:rsidR="0038376D" w:rsidRPr="0038376D">
        <w:rPr>
          <w:rFonts w:ascii="Arial" w:hAnsi="Arial" w:cs="Arial"/>
          <w:sz w:val="21"/>
          <w:szCs w:val="21"/>
        </w:rPr>
        <w:t xml:space="preserve"> </w:t>
      </w:r>
      <w:r w:rsidRPr="0038376D">
        <w:rPr>
          <w:rFonts w:ascii="Arial" w:hAnsi="Arial" w:cs="Arial"/>
          <w:sz w:val="21"/>
          <w:szCs w:val="21"/>
        </w:rPr>
        <w:t>«</w:t>
      </w:r>
      <w:r w:rsidR="0038376D">
        <w:rPr>
          <w:rFonts w:ascii="Arial" w:hAnsi="Arial" w:cs="Arial"/>
          <w:sz w:val="21"/>
          <w:szCs w:val="21"/>
        </w:rPr>
        <w:t> </w:t>
      </w:r>
      <w:r w:rsidRPr="0038376D">
        <w:rPr>
          <w:rFonts w:ascii="Arial" w:hAnsi="Arial" w:cs="Arial"/>
          <w:sz w:val="21"/>
          <w:szCs w:val="21"/>
        </w:rPr>
        <w:t>branchées</w:t>
      </w:r>
      <w:r w:rsidR="0038376D">
        <w:rPr>
          <w:rFonts w:ascii="Arial" w:hAnsi="Arial" w:cs="Arial"/>
          <w:sz w:val="21"/>
          <w:szCs w:val="21"/>
        </w:rPr>
        <w:t> </w:t>
      </w:r>
      <w:r w:rsidRPr="0038376D">
        <w:rPr>
          <w:rFonts w:ascii="Arial" w:hAnsi="Arial" w:cs="Arial"/>
          <w:sz w:val="21"/>
          <w:szCs w:val="21"/>
        </w:rPr>
        <w:t>» positionnent ce produit sans vertu particulière sur un créneau marketing plutôt</w:t>
      </w:r>
      <w:r w:rsidR="0038376D" w:rsidRPr="0038376D">
        <w:rPr>
          <w:rFonts w:ascii="Arial" w:hAnsi="Arial" w:cs="Arial"/>
          <w:sz w:val="21"/>
          <w:szCs w:val="21"/>
        </w:rPr>
        <w:t xml:space="preserve"> </w:t>
      </w:r>
      <w:r w:rsidRPr="0038376D">
        <w:rPr>
          <w:rFonts w:ascii="Arial" w:hAnsi="Arial" w:cs="Arial"/>
          <w:sz w:val="21"/>
          <w:szCs w:val="21"/>
        </w:rPr>
        <w:t>chic. Aujourd'hui, il se vend au Japon cinq fois plus cher qu'en France.</w:t>
      </w:r>
    </w:p>
    <w:p w:rsidR="00FC46B9" w:rsidRPr="0038376D" w:rsidRDefault="00FC46B9" w:rsidP="0038376D">
      <w:pPr>
        <w:autoSpaceDE w:val="0"/>
        <w:autoSpaceDN w:val="0"/>
        <w:adjustRightInd w:val="0"/>
        <w:spacing w:before="240"/>
        <w:ind w:firstLine="709"/>
        <w:rPr>
          <w:rFonts w:ascii="Arial" w:hAnsi="Arial" w:cs="Arial"/>
          <w:sz w:val="21"/>
          <w:szCs w:val="21"/>
        </w:rPr>
      </w:pPr>
      <w:r w:rsidRPr="0038376D">
        <w:rPr>
          <w:rFonts w:ascii="Arial" w:hAnsi="Arial" w:cs="Arial"/>
          <w:sz w:val="21"/>
          <w:szCs w:val="21"/>
        </w:rPr>
        <w:lastRenderedPageBreak/>
        <w:t>Leader sur les marchés français et européens, Perrier peut s'attaquer à l'Amérique.</w:t>
      </w:r>
      <w:r w:rsidR="0038376D">
        <w:rPr>
          <w:rFonts w:ascii="Arial" w:hAnsi="Arial" w:cs="Arial"/>
          <w:sz w:val="21"/>
          <w:szCs w:val="21"/>
        </w:rPr>
        <w:t xml:space="preserve"> </w:t>
      </w:r>
      <w:r w:rsidRPr="0038376D">
        <w:rPr>
          <w:rFonts w:ascii="Arial" w:hAnsi="Arial" w:cs="Arial"/>
          <w:sz w:val="21"/>
          <w:szCs w:val="21"/>
        </w:rPr>
        <w:t>En 1989, la «première marque d'eau minérale naturelle du monde» écoule ainsi 1,2 milliard</w:t>
      </w:r>
      <w:r w:rsidR="0038376D" w:rsidRPr="0038376D">
        <w:rPr>
          <w:rFonts w:ascii="Arial" w:hAnsi="Arial" w:cs="Arial"/>
          <w:sz w:val="21"/>
          <w:szCs w:val="21"/>
        </w:rPr>
        <w:t xml:space="preserve"> </w:t>
      </w:r>
      <w:r w:rsidRPr="0038376D">
        <w:rPr>
          <w:rFonts w:ascii="Arial" w:hAnsi="Arial" w:cs="Arial"/>
          <w:sz w:val="21"/>
          <w:szCs w:val="21"/>
        </w:rPr>
        <w:t>de bouteilles l'an autour de la planète. C'est alors que survient le drame : un laboratoire</w:t>
      </w:r>
      <w:r w:rsidR="0038376D" w:rsidRPr="0038376D">
        <w:rPr>
          <w:rFonts w:ascii="Arial" w:hAnsi="Arial" w:cs="Arial"/>
          <w:sz w:val="21"/>
          <w:szCs w:val="21"/>
        </w:rPr>
        <w:t xml:space="preserve"> </w:t>
      </w:r>
      <w:r w:rsidRPr="0038376D">
        <w:rPr>
          <w:rFonts w:ascii="Arial" w:hAnsi="Arial" w:cs="Arial"/>
          <w:sz w:val="21"/>
          <w:szCs w:val="21"/>
        </w:rPr>
        <w:t>américain débusque des traces infinitésimales de benzène dans quelques flacons. S'ensuit</w:t>
      </w:r>
      <w:r w:rsidR="0038376D" w:rsidRPr="0038376D">
        <w:rPr>
          <w:rFonts w:ascii="Arial" w:hAnsi="Arial" w:cs="Arial"/>
          <w:sz w:val="21"/>
          <w:szCs w:val="21"/>
        </w:rPr>
        <w:t xml:space="preserve"> </w:t>
      </w:r>
      <w:r w:rsidRPr="0038376D">
        <w:rPr>
          <w:rFonts w:ascii="Arial" w:hAnsi="Arial" w:cs="Arial"/>
          <w:sz w:val="21"/>
          <w:szCs w:val="21"/>
        </w:rPr>
        <w:t>une fatale tempête médiatique. Le fait que le coup vienne du pays de Coca-Cola fait</w:t>
      </w:r>
      <w:r w:rsidR="0038376D" w:rsidRPr="0038376D">
        <w:rPr>
          <w:rFonts w:ascii="Arial" w:hAnsi="Arial" w:cs="Arial"/>
          <w:sz w:val="21"/>
          <w:szCs w:val="21"/>
        </w:rPr>
        <w:t xml:space="preserve"> </w:t>
      </w:r>
      <w:r w:rsidRPr="0038376D">
        <w:rPr>
          <w:rFonts w:ascii="Arial" w:hAnsi="Arial" w:cs="Arial"/>
          <w:sz w:val="21"/>
          <w:szCs w:val="21"/>
        </w:rPr>
        <w:t>soupçonner un complot. On le saura bien plus tard, ces traces, naturellement présentes</w:t>
      </w:r>
      <w:r w:rsidR="0038376D" w:rsidRPr="0038376D">
        <w:rPr>
          <w:rFonts w:ascii="Arial" w:hAnsi="Arial" w:cs="Arial"/>
          <w:sz w:val="21"/>
          <w:szCs w:val="21"/>
        </w:rPr>
        <w:t xml:space="preserve"> </w:t>
      </w:r>
      <w:r w:rsidRPr="0038376D">
        <w:rPr>
          <w:rFonts w:ascii="Arial" w:hAnsi="Arial" w:cs="Arial"/>
          <w:sz w:val="21"/>
          <w:szCs w:val="21"/>
        </w:rPr>
        <w:t>dans la source, n'auraient pas été bien filtrées en France à la suite d'une erreur humaine.</w:t>
      </w:r>
      <w:r w:rsidR="0038376D">
        <w:rPr>
          <w:rFonts w:ascii="Arial" w:hAnsi="Arial" w:cs="Arial"/>
          <w:sz w:val="21"/>
          <w:szCs w:val="21"/>
        </w:rPr>
        <w:t xml:space="preserve"> </w:t>
      </w:r>
      <w:r w:rsidRPr="0038376D">
        <w:rPr>
          <w:rFonts w:ascii="Arial" w:hAnsi="Arial" w:cs="Arial"/>
          <w:sz w:val="21"/>
          <w:szCs w:val="21"/>
        </w:rPr>
        <w:t>280 millions de bouteilles sont détruites et, avec elles, près d'un demi-siècle d'efforts. Les</w:t>
      </w:r>
      <w:r w:rsidR="0038376D" w:rsidRPr="0038376D">
        <w:rPr>
          <w:rFonts w:ascii="Arial" w:hAnsi="Arial" w:cs="Arial"/>
          <w:sz w:val="21"/>
          <w:szCs w:val="21"/>
        </w:rPr>
        <w:t xml:space="preserve"> </w:t>
      </w:r>
      <w:r w:rsidRPr="0038376D">
        <w:rPr>
          <w:rFonts w:ascii="Arial" w:hAnsi="Arial" w:cs="Arial"/>
          <w:sz w:val="21"/>
          <w:szCs w:val="21"/>
        </w:rPr>
        <w:t>ventes s'effondrent. La reconquête de l'Ouest sera laborieuse.</w:t>
      </w:r>
    </w:p>
    <w:p w:rsidR="00FC46B9" w:rsidRPr="0038376D" w:rsidRDefault="00FC46B9" w:rsidP="0038376D">
      <w:pPr>
        <w:autoSpaceDE w:val="0"/>
        <w:autoSpaceDN w:val="0"/>
        <w:adjustRightInd w:val="0"/>
        <w:spacing w:before="240"/>
        <w:ind w:firstLine="709"/>
        <w:rPr>
          <w:rFonts w:ascii="Arial" w:hAnsi="Arial" w:cs="Arial"/>
          <w:sz w:val="21"/>
          <w:szCs w:val="21"/>
        </w:rPr>
      </w:pPr>
      <w:r w:rsidRPr="0038376D">
        <w:rPr>
          <w:rFonts w:ascii="Arial" w:hAnsi="Arial" w:cs="Arial"/>
          <w:sz w:val="21"/>
          <w:szCs w:val="21"/>
        </w:rPr>
        <w:t>Deux ans plus tard, Nestlé, premier groupe agroalimentaire mondial (250</w:t>
      </w:r>
      <w:r w:rsidR="0038376D" w:rsidRPr="0038376D">
        <w:rPr>
          <w:rFonts w:ascii="Arial" w:hAnsi="Arial" w:cs="Arial"/>
          <w:sz w:val="21"/>
          <w:szCs w:val="21"/>
        </w:rPr>
        <w:t> </w:t>
      </w:r>
      <w:r w:rsidRPr="0038376D">
        <w:rPr>
          <w:rFonts w:ascii="Arial" w:hAnsi="Arial" w:cs="Arial"/>
          <w:sz w:val="21"/>
          <w:szCs w:val="21"/>
        </w:rPr>
        <w:t>000</w:t>
      </w:r>
      <w:r w:rsidR="0038376D" w:rsidRPr="0038376D">
        <w:rPr>
          <w:rFonts w:ascii="Arial" w:hAnsi="Arial" w:cs="Arial"/>
          <w:sz w:val="21"/>
          <w:szCs w:val="21"/>
        </w:rPr>
        <w:t xml:space="preserve"> </w:t>
      </w:r>
      <w:r w:rsidRPr="0038376D">
        <w:rPr>
          <w:rFonts w:ascii="Arial" w:hAnsi="Arial" w:cs="Arial"/>
          <w:sz w:val="21"/>
          <w:szCs w:val="21"/>
        </w:rPr>
        <w:t>salariés), lance une OPA et, moyennant 1,9 milliard d'euros, met la main sur le groupe</w:t>
      </w:r>
      <w:r w:rsidR="0038376D">
        <w:rPr>
          <w:rFonts w:ascii="Arial" w:hAnsi="Arial" w:cs="Arial"/>
          <w:sz w:val="21"/>
          <w:szCs w:val="21"/>
        </w:rPr>
        <w:t xml:space="preserve"> </w:t>
      </w:r>
      <w:r w:rsidRPr="0038376D">
        <w:rPr>
          <w:rFonts w:ascii="Arial" w:hAnsi="Arial" w:cs="Arial"/>
          <w:sz w:val="21"/>
          <w:szCs w:val="21"/>
        </w:rPr>
        <w:t xml:space="preserve">Perrier qui, grâce à Gustave </w:t>
      </w:r>
      <w:proofErr w:type="spellStart"/>
      <w:r w:rsidRPr="0038376D">
        <w:rPr>
          <w:rFonts w:ascii="Arial" w:hAnsi="Arial" w:cs="Arial"/>
          <w:sz w:val="21"/>
          <w:szCs w:val="21"/>
        </w:rPr>
        <w:t>Leven</w:t>
      </w:r>
      <w:proofErr w:type="spellEnd"/>
      <w:r w:rsidRPr="0038376D">
        <w:rPr>
          <w:rFonts w:ascii="Arial" w:hAnsi="Arial" w:cs="Arial"/>
          <w:sz w:val="21"/>
          <w:szCs w:val="21"/>
        </w:rPr>
        <w:t>, possède 110 sociétés parmi lesquelles Contrex, Vittel,</w:t>
      </w:r>
      <w:r w:rsidR="0038376D">
        <w:rPr>
          <w:rFonts w:ascii="Arial" w:hAnsi="Arial" w:cs="Arial"/>
          <w:sz w:val="21"/>
          <w:szCs w:val="21"/>
        </w:rPr>
        <w:t xml:space="preserve"> </w:t>
      </w:r>
      <w:r w:rsidRPr="0038376D">
        <w:rPr>
          <w:rFonts w:ascii="Arial" w:hAnsi="Arial" w:cs="Arial"/>
          <w:sz w:val="21"/>
          <w:szCs w:val="21"/>
        </w:rPr>
        <w:t>Volvic, Thonon et Saint-Yorre. Les lois de la concurrence l'obligent à recéder une partie de</w:t>
      </w:r>
      <w:r w:rsidR="0038376D" w:rsidRPr="0038376D">
        <w:rPr>
          <w:rFonts w:ascii="Arial" w:hAnsi="Arial" w:cs="Arial"/>
          <w:sz w:val="21"/>
          <w:szCs w:val="21"/>
        </w:rPr>
        <w:t xml:space="preserve"> </w:t>
      </w:r>
      <w:r w:rsidRPr="0038376D">
        <w:rPr>
          <w:rFonts w:ascii="Arial" w:hAnsi="Arial" w:cs="Arial"/>
          <w:sz w:val="21"/>
          <w:szCs w:val="21"/>
        </w:rPr>
        <w:t>ces marques-phares mais, selon un syndicaliste, «Nestlé a fait une très bonne affaire en</w:t>
      </w:r>
      <w:r w:rsidR="0038376D" w:rsidRPr="0038376D">
        <w:rPr>
          <w:rFonts w:ascii="Arial" w:hAnsi="Arial" w:cs="Arial"/>
          <w:sz w:val="21"/>
          <w:szCs w:val="21"/>
        </w:rPr>
        <w:t xml:space="preserve"> </w:t>
      </w:r>
      <w:r w:rsidRPr="0038376D">
        <w:rPr>
          <w:rFonts w:ascii="Arial" w:hAnsi="Arial" w:cs="Arial"/>
          <w:sz w:val="21"/>
          <w:szCs w:val="21"/>
        </w:rPr>
        <w:t>dépeçant le groupe d'une multitude de petites marques, notamment aux Etats-Unis».</w:t>
      </w:r>
    </w:p>
    <w:p w:rsidR="0038376D" w:rsidRDefault="00FC46B9" w:rsidP="0038376D">
      <w:pPr>
        <w:autoSpaceDE w:val="0"/>
        <w:autoSpaceDN w:val="0"/>
        <w:adjustRightInd w:val="0"/>
        <w:ind w:firstLine="709"/>
        <w:rPr>
          <w:rFonts w:ascii="Arial" w:hAnsi="Arial" w:cs="Arial"/>
          <w:sz w:val="21"/>
          <w:szCs w:val="21"/>
        </w:rPr>
      </w:pPr>
      <w:r w:rsidRPr="0038376D">
        <w:rPr>
          <w:rFonts w:ascii="Arial" w:hAnsi="Arial" w:cs="Arial"/>
          <w:sz w:val="21"/>
          <w:szCs w:val="21"/>
        </w:rPr>
        <w:t>Dans les turbulences actuelles, la direction de Nestlé Waters France garde un profil</w:t>
      </w:r>
      <w:r w:rsidR="0038376D" w:rsidRPr="0038376D">
        <w:rPr>
          <w:rFonts w:ascii="Arial" w:hAnsi="Arial" w:cs="Arial"/>
          <w:sz w:val="21"/>
          <w:szCs w:val="21"/>
        </w:rPr>
        <w:t xml:space="preserve"> </w:t>
      </w:r>
      <w:r w:rsidRPr="0038376D">
        <w:rPr>
          <w:rFonts w:ascii="Arial" w:hAnsi="Arial" w:cs="Arial"/>
          <w:sz w:val="21"/>
          <w:szCs w:val="21"/>
        </w:rPr>
        <w:t>bas. On sait cependant qu'en produisant 3,5 millions de bouteilles par jour dont 45 % sont</w:t>
      </w:r>
      <w:r w:rsidR="0038376D" w:rsidRPr="0038376D">
        <w:rPr>
          <w:rFonts w:ascii="Arial" w:hAnsi="Arial" w:cs="Arial"/>
          <w:sz w:val="21"/>
          <w:szCs w:val="21"/>
        </w:rPr>
        <w:t xml:space="preserve"> </w:t>
      </w:r>
      <w:r w:rsidRPr="0038376D">
        <w:rPr>
          <w:rFonts w:ascii="Arial" w:hAnsi="Arial" w:cs="Arial"/>
          <w:sz w:val="21"/>
          <w:szCs w:val="21"/>
        </w:rPr>
        <w:t>exportées dans 130 pays, Perrier, dont les comptes n'ont pas été publiés depuis 2000, a</w:t>
      </w:r>
      <w:r w:rsidR="0038376D" w:rsidRPr="0038376D">
        <w:rPr>
          <w:rFonts w:ascii="Arial" w:hAnsi="Arial" w:cs="Arial"/>
          <w:sz w:val="21"/>
          <w:szCs w:val="21"/>
        </w:rPr>
        <w:t xml:space="preserve"> </w:t>
      </w:r>
      <w:r w:rsidRPr="0038376D">
        <w:rPr>
          <w:rFonts w:ascii="Arial" w:hAnsi="Arial" w:cs="Arial"/>
          <w:sz w:val="21"/>
          <w:szCs w:val="21"/>
        </w:rPr>
        <w:t>renoué avec les bénéfices en 2001. Considérant que la rentabilité de Vergèze est trop faible</w:t>
      </w:r>
    </w:p>
    <w:p w:rsidR="00FC46B9" w:rsidRPr="0038376D" w:rsidRDefault="00FC46B9" w:rsidP="0038376D">
      <w:pPr>
        <w:autoSpaceDE w:val="0"/>
        <w:autoSpaceDN w:val="0"/>
        <w:adjustRightInd w:val="0"/>
        <w:rPr>
          <w:rFonts w:ascii="Arial" w:hAnsi="Arial" w:cs="Arial"/>
          <w:sz w:val="21"/>
          <w:szCs w:val="21"/>
        </w:rPr>
      </w:pPr>
      <w:r w:rsidRPr="0038376D">
        <w:rPr>
          <w:rFonts w:ascii="Arial" w:hAnsi="Arial" w:cs="Arial"/>
          <w:sz w:val="21"/>
          <w:szCs w:val="21"/>
        </w:rPr>
        <w:t>- il faudrait, selon elle, trois fois plus de personnel en France qu'en Italie (où elle détient San</w:t>
      </w:r>
      <w:r w:rsidR="0038376D">
        <w:rPr>
          <w:rFonts w:ascii="Arial" w:hAnsi="Arial" w:cs="Arial"/>
          <w:sz w:val="21"/>
          <w:szCs w:val="21"/>
        </w:rPr>
        <w:t xml:space="preserve"> </w:t>
      </w:r>
      <w:r w:rsidRPr="0038376D">
        <w:rPr>
          <w:rFonts w:ascii="Arial" w:hAnsi="Arial" w:cs="Arial"/>
          <w:sz w:val="21"/>
          <w:szCs w:val="21"/>
        </w:rPr>
        <w:t>Pellegrino) pour produire le même volume d'eau - la multinationale helvétique souligne que</w:t>
      </w:r>
      <w:r w:rsidR="0038376D">
        <w:rPr>
          <w:rFonts w:ascii="Arial" w:hAnsi="Arial" w:cs="Arial"/>
          <w:sz w:val="21"/>
          <w:szCs w:val="21"/>
        </w:rPr>
        <w:t xml:space="preserve"> </w:t>
      </w:r>
      <w:r w:rsidRPr="0038376D">
        <w:rPr>
          <w:rFonts w:ascii="Arial" w:hAnsi="Arial" w:cs="Arial"/>
          <w:sz w:val="21"/>
          <w:szCs w:val="21"/>
        </w:rPr>
        <w:t>Perrier ne représente que 5 % des ventes de sa branche eau. «Ils feignent ainsi d'ignorer</w:t>
      </w:r>
      <w:r w:rsidR="0038376D" w:rsidRPr="0038376D">
        <w:rPr>
          <w:rFonts w:ascii="Arial" w:hAnsi="Arial" w:cs="Arial"/>
          <w:sz w:val="21"/>
          <w:szCs w:val="21"/>
        </w:rPr>
        <w:t xml:space="preserve"> </w:t>
      </w:r>
      <w:r w:rsidRPr="0038376D">
        <w:rPr>
          <w:rFonts w:ascii="Arial" w:hAnsi="Arial" w:cs="Arial"/>
          <w:sz w:val="21"/>
          <w:szCs w:val="21"/>
        </w:rPr>
        <w:t>l'image très porteuse de la marque pour exercer un chantage à la cession, mais quand on</w:t>
      </w:r>
      <w:r w:rsidR="0038376D" w:rsidRPr="0038376D">
        <w:rPr>
          <w:rFonts w:ascii="Arial" w:hAnsi="Arial" w:cs="Arial"/>
          <w:sz w:val="21"/>
          <w:szCs w:val="21"/>
        </w:rPr>
        <w:t xml:space="preserve"> </w:t>
      </w:r>
      <w:r w:rsidRPr="0038376D">
        <w:rPr>
          <w:rFonts w:ascii="Arial" w:hAnsi="Arial" w:cs="Arial"/>
          <w:sz w:val="21"/>
          <w:szCs w:val="21"/>
        </w:rPr>
        <w:t>veut vendre sa voiture, on ne crie pas sur les toits que le moteur est foutu», observe un</w:t>
      </w:r>
      <w:r w:rsidR="0038376D" w:rsidRPr="0038376D">
        <w:rPr>
          <w:rFonts w:ascii="Arial" w:hAnsi="Arial" w:cs="Arial"/>
          <w:sz w:val="21"/>
          <w:szCs w:val="21"/>
        </w:rPr>
        <w:t xml:space="preserve"> </w:t>
      </w:r>
      <w:r w:rsidRPr="0038376D">
        <w:rPr>
          <w:rFonts w:ascii="Arial" w:hAnsi="Arial" w:cs="Arial"/>
          <w:sz w:val="21"/>
          <w:szCs w:val="21"/>
        </w:rPr>
        <w:t>technicien en soulignant que Nestlé n'a «sûrement pas envie de repasser ce fleuron à l'un de</w:t>
      </w:r>
      <w:r w:rsidR="0038376D" w:rsidRPr="0038376D">
        <w:rPr>
          <w:rFonts w:ascii="Arial" w:hAnsi="Arial" w:cs="Arial"/>
          <w:sz w:val="21"/>
          <w:szCs w:val="21"/>
        </w:rPr>
        <w:t xml:space="preserve"> </w:t>
      </w:r>
      <w:r w:rsidRPr="0038376D">
        <w:rPr>
          <w:rFonts w:ascii="Arial" w:hAnsi="Arial" w:cs="Arial"/>
          <w:sz w:val="21"/>
          <w:szCs w:val="21"/>
        </w:rPr>
        <w:t>ses concurrents: Danone, Castel ou Coca-Cola».</w:t>
      </w:r>
    </w:p>
    <w:p w:rsidR="00FC46B9" w:rsidRPr="0038376D" w:rsidRDefault="00FC46B9" w:rsidP="0038376D">
      <w:pPr>
        <w:autoSpaceDE w:val="0"/>
        <w:autoSpaceDN w:val="0"/>
        <w:adjustRightInd w:val="0"/>
        <w:spacing w:before="240"/>
        <w:ind w:firstLine="709"/>
        <w:rPr>
          <w:rFonts w:ascii="Arial" w:hAnsi="Arial" w:cs="Arial"/>
          <w:sz w:val="21"/>
          <w:szCs w:val="21"/>
        </w:rPr>
      </w:pPr>
      <w:r w:rsidRPr="0038376D">
        <w:rPr>
          <w:rFonts w:ascii="Arial" w:hAnsi="Arial" w:cs="Arial"/>
          <w:sz w:val="21"/>
          <w:szCs w:val="21"/>
        </w:rPr>
        <w:t>Reste la perspective d'une cession à des fonds d'investissements étrangers, un</w:t>
      </w:r>
      <w:r w:rsidR="0038376D" w:rsidRPr="0038376D">
        <w:rPr>
          <w:rFonts w:ascii="Arial" w:hAnsi="Arial" w:cs="Arial"/>
          <w:sz w:val="21"/>
          <w:szCs w:val="21"/>
        </w:rPr>
        <w:t xml:space="preserve"> </w:t>
      </w:r>
      <w:r w:rsidRPr="0038376D">
        <w:rPr>
          <w:rFonts w:ascii="Arial" w:hAnsi="Arial" w:cs="Arial"/>
          <w:sz w:val="21"/>
          <w:szCs w:val="21"/>
        </w:rPr>
        <w:t>scénario particulièrement redouté des salariés. Déjà, depuis le rachat par Nestlé, quatre</w:t>
      </w:r>
      <w:r w:rsidR="0038376D" w:rsidRPr="0038376D">
        <w:rPr>
          <w:rFonts w:ascii="Arial" w:hAnsi="Arial" w:cs="Arial"/>
          <w:sz w:val="21"/>
          <w:szCs w:val="21"/>
        </w:rPr>
        <w:t xml:space="preserve"> </w:t>
      </w:r>
      <w:r w:rsidRPr="0038376D">
        <w:rPr>
          <w:rFonts w:ascii="Arial" w:hAnsi="Arial" w:cs="Arial"/>
          <w:sz w:val="21"/>
          <w:szCs w:val="21"/>
        </w:rPr>
        <w:t>plans sociaux ont «dégraissé» les effectifs du site de Vergèze de 800 personnes, y compris</w:t>
      </w:r>
      <w:r w:rsidR="0038376D" w:rsidRPr="0038376D">
        <w:rPr>
          <w:rFonts w:ascii="Arial" w:hAnsi="Arial" w:cs="Arial"/>
          <w:sz w:val="21"/>
          <w:szCs w:val="21"/>
        </w:rPr>
        <w:t xml:space="preserve"> </w:t>
      </w:r>
      <w:r w:rsidRPr="0038376D">
        <w:rPr>
          <w:rFonts w:ascii="Arial" w:hAnsi="Arial" w:cs="Arial"/>
          <w:sz w:val="21"/>
          <w:szCs w:val="21"/>
        </w:rPr>
        <w:t>des chercheurs et des ingénieurs. Dans le même temps, de lourds investissements ont été</w:t>
      </w:r>
      <w:r w:rsidR="0038376D" w:rsidRPr="0038376D">
        <w:rPr>
          <w:rFonts w:ascii="Arial" w:hAnsi="Arial" w:cs="Arial"/>
          <w:sz w:val="21"/>
          <w:szCs w:val="21"/>
        </w:rPr>
        <w:t xml:space="preserve"> </w:t>
      </w:r>
      <w:r w:rsidRPr="0038376D">
        <w:rPr>
          <w:rFonts w:ascii="Arial" w:hAnsi="Arial" w:cs="Arial"/>
          <w:sz w:val="21"/>
          <w:szCs w:val="21"/>
        </w:rPr>
        <w:t>effectués pour lancer, en 2001, la mise en bouteilles de plastique. Cette mutation nourrit les</w:t>
      </w:r>
      <w:r w:rsidR="0038376D" w:rsidRPr="0038376D">
        <w:rPr>
          <w:rFonts w:ascii="Arial" w:hAnsi="Arial" w:cs="Arial"/>
          <w:sz w:val="21"/>
          <w:szCs w:val="21"/>
        </w:rPr>
        <w:t xml:space="preserve"> </w:t>
      </w:r>
      <w:r w:rsidRPr="0038376D">
        <w:rPr>
          <w:rFonts w:ascii="Arial" w:hAnsi="Arial" w:cs="Arial"/>
          <w:sz w:val="21"/>
          <w:szCs w:val="21"/>
        </w:rPr>
        <w:t>craintes des 520 salariés de la Verrerie du Languedoc (filialisée). L'un des deux fours de la</w:t>
      </w:r>
      <w:r w:rsidR="0038376D" w:rsidRPr="0038376D">
        <w:rPr>
          <w:rFonts w:ascii="Arial" w:hAnsi="Arial" w:cs="Arial"/>
          <w:sz w:val="21"/>
          <w:szCs w:val="21"/>
        </w:rPr>
        <w:t xml:space="preserve"> </w:t>
      </w:r>
      <w:r w:rsidRPr="0038376D">
        <w:rPr>
          <w:rFonts w:ascii="Arial" w:hAnsi="Arial" w:cs="Arial"/>
          <w:sz w:val="21"/>
          <w:szCs w:val="21"/>
        </w:rPr>
        <w:t>verrerie doit d'ailleurs être réhabilité et modifié afin de permettre une diversification dans la</w:t>
      </w:r>
      <w:r w:rsidR="0038376D" w:rsidRPr="0038376D">
        <w:rPr>
          <w:rFonts w:ascii="Arial" w:hAnsi="Arial" w:cs="Arial"/>
          <w:sz w:val="21"/>
          <w:szCs w:val="21"/>
        </w:rPr>
        <w:t xml:space="preserve"> </w:t>
      </w:r>
      <w:r w:rsidRPr="0038376D">
        <w:rPr>
          <w:rFonts w:ascii="Arial" w:hAnsi="Arial" w:cs="Arial"/>
          <w:sz w:val="21"/>
          <w:szCs w:val="21"/>
        </w:rPr>
        <w:t>fabrication de bouteilles de vin, débouché évident pour un site entouré de vignes.</w:t>
      </w:r>
    </w:p>
    <w:p w:rsidR="00FC46B9" w:rsidRPr="0038376D" w:rsidRDefault="00FC46B9" w:rsidP="0038376D">
      <w:pPr>
        <w:autoSpaceDE w:val="0"/>
        <w:autoSpaceDN w:val="0"/>
        <w:adjustRightInd w:val="0"/>
        <w:spacing w:before="240"/>
        <w:rPr>
          <w:rFonts w:ascii="Arial" w:hAnsi="Arial" w:cs="Arial"/>
          <w:sz w:val="21"/>
          <w:szCs w:val="21"/>
        </w:rPr>
      </w:pPr>
      <w:r w:rsidRPr="0038376D">
        <w:rPr>
          <w:rFonts w:ascii="Arial" w:hAnsi="Arial" w:cs="Arial"/>
          <w:sz w:val="21"/>
          <w:szCs w:val="21"/>
        </w:rPr>
        <w:t>Parallèlement, la bataille de l'eau légère s'est traduite par le lancement de nouveaux</w:t>
      </w:r>
      <w:r w:rsidR="0038376D" w:rsidRPr="0038376D">
        <w:rPr>
          <w:rFonts w:ascii="Arial" w:hAnsi="Arial" w:cs="Arial"/>
          <w:sz w:val="21"/>
          <w:szCs w:val="21"/>
        </w:rPr>
        <w:t xml:space="preserve"> produits </w:t>
      </w:r>
      <w:r w:rsidRPr="0038376D">
        <w:rPr>
          <w:rFonts w:ascii="Arial" w:hAnsi="Arial" w:cs="Arial"/>
          <w:sz w:val="21"/>
          <w:szCs w:val="21"/>
        </w:rPr>
        <w:t>: Perrier fluo - une boisson aromatisée en bouteilles multicolores - et l'Eau de</w:t>
      </w:r>
      <w:r w:rsidR="0038376D">
        <w:rPr>
          <w:rFonts w:ascii="Arial" w:hAnsi="Arial" w:cs="Arial"/>
          <w:sz w:val="21"/>
          <w:szCs w:val="21"/>
        </w:rPr>
        <w:t xml:space="preserve"> </w:t>
      </w:r>
      <w:r w:rsidRPr="0038376D">
        <w:rPr>
          <w:rFonts w:ascii="Arial" w:hAnsi="Arial" w:cs="Arial"/>
          <w:sz w:val="21"/>
          <w:szCs w:val="21"/>
        </w:rPr>
        <w:t>Perrier, moins gazeuse, capable de rivaliser sur les tables avec la Badoit. A l'ombre de cette</w:t>
      </w:r>
      <w:r w:rsidR="0038376D" w:rsidRPr="0038376D">
        <w:rPr>
          <w:rFonts w:ascii="Arial" w:hAnsi="Arial" w:cs="Arial"/>
          <w:sz w:val="21"/>
          <w:szCs w:val="21"/>
        </w:rPr>
        <w:t xml:space="preserve"> </w:t>
      </w:r>
      <w:r w:rsidRPr="0038376D">
        <w:rPr>
          <w:rFonts w:ascii="Arial" w:hAnsi="Arial" w:cs="Arial"/>
          <w:sz w:val="21"/>
          <w:szCs w:val="21"/>
        </w:rPr>
        <w:t xml:space="preserve">saga industrielle prise en marche par Nestlé - qu'avec l'accent on prononce ici « </w:t>
      </w:r>
      <w:proofErr w:type="spellStart"/>
      <w:r w:rsidRPr="0038376D">
        <w:rPr>
          <w:rFonts w:ascii="Arial" w:hAnsi="Arial" w:cs="Arial"/>
          <w:sz w:val="21"/>
          <w:szCs w:val="21"/>
        </w:rPr>
        <w:t>Nezlé</w:t>
      </w:r>
      <w:proofErr w:type="spellEnd"/>
      <w:r w:rsidRPr="0038376D">
        <w:rPr>
          <w:rFonts w:ascii="Arial" w:hAnsi="Arial" w:cs="Arial"/>
          <w:sz w:val="21"/>
          <w:szCs w:val="21"/>
        </w:rPr>
        <w:t xml:space="preserve"> » -,</w:t>
      </w:r>
      <w:r w:rsidR="0038376D" w:rsidRPr="0038376D">
        <w:rPr>
          <w:rFonts w:ascii="Arial" w:hAnsi="Arial" w:cs="Arial"/>
          <w:sz w:val="21"/>
          <w:szCs w:val="21"/>
        </w:rPr>
        <w:t xml:space="preserve"> </w:t>
      </w:r>
      <w:r w:rsidRPr="0038376D">
        <w:rPr>
          <w:rFonts w:ascii="Arial" w:hAnsi="Arial" w:cs="Arial"/>
          <w:sz w:val="21"/>
          <w:szCs w:val="21"/>
        </w:rPr>
        <w:t xml:space="preserve">s'est </w:t>
      </w:r>
      <w:proofErr w:type="gramStart"/>
      <w:r w:rsidRPr="0038376D">
        <w:rPr>
          <w:rFonts w:ascii="Arial" w:hAnsi="Arial" w:cs="Arial"/>
          <w:sz w:val="21"/>
          <w:szCs w:val="21"/>
        </w:rPr>
        <w:t>écrite</w:t>
      </w:r>
      <w:proofErr w:type="gramEnd"/>
      <w:r w:rsidRPr="0038376D">
        <w:rPr>
          <w:rFonts w:ascii="Arial" w:hAnsi="Arial" w:cs="Arial"/>
          <w:sz w:val="21"/>
          <w:szCs w:val="21"/>
        </w:rPr>
        <w:t xml:space="preserve"> une aventure ouvrière qui a irrigué tout le sud d'un département où le chômage</w:t>
      </w:r>
      <w:r w:rsidR="0038376D" w:rsidRPr="0038376D">
        <w:rPr>
          <w:rFonts w:ascii="Arial" w:hAnsi="Arial" w:cs="Arial"/>
          <w:sz w:val="21"/>
          <w:szCs w:val="21"/>
        </w:rPr>
        <w:t xml:space="preserve"> </w:t>
      </w:r>
      <w:r w:rsidRPr="0038376D">
        <w:rPr>
          <w:rFonts w:ascii="Arial" w:hAnsi="Arial" w:cs="Arial"/>
          <w:sz w:val="21"/>
          <w:szCs w:val="21"/>
        </w:rPr>
        <w:t>atteint 14 %. Si les salariés sont éparpillés dans une dizaine de villages, où les petits</w:t>
      </w:r>
      <w:r w:rsidR="0038376D" w:rsidRPr="0038376D">
        <w:rPr>
          <w:rFonts w:ascii="Arial" w:hAnsi="Arial" w:cs="Arial"/>
          <w:sz w:val="21"/>
          <w:szCs w:val="21"/>
        </w:rPr>
        <w:t xml:space="preserve"> </w:t>
      </w:r>
      <w:r w:rsidRPr="0038376D">
        <w:rPr>
          <w:rFonts w:ascii="Arial" w:hAnsi="Arial" w:cs="Arial"/>
          <w:sz w:val="21"/>
          <w:szCs w:val="21"/>
        </w:rPr>
        <w:t>lotissements abondent, ils n'en ont pas moins permis au terroir de jouir, depuis des</w:t>
      </w:r>
      <w:r w:rsidR="0038376D" w:rsidRPr="0038376D">
        <w:rPr>
          <w:rFonts w:ascii="Arial" w:hAnsi="Arial" w:cs="Arial"/>
          <w:sz w:val="21"/>
          <w:szCs w:val="21"/>
        </w:rPr>
        <w:t xml:space="preserve"> </w:t>
      </w:r>
      <w:r w:rsidRPr="0038376D">
        <w:rPr>
          <w:rFonts w:ascii="Arial" w:hAnsi="Arial" w:cs="Arial"/>
          <w:sz w:val="21"/>
          <w:szCs w:val="21"/>
        </w:rPr>
        <w:t>décennies, d'une relative prospérité dont témoignent, par exemple, l'avenante rue piétonne,</w:t>
      </w:r>
      <w:r w:rsidR="0038376D" w:rsidRPr="0038376D">
        <w:rPr>
          <w:rFonts w:ascii="Arial" w:hAnsi="Arial" w:cs="Arial"/>
          <w:sz w:val="21"/>
          <w:szCs w:val="21"/>
        </w:rPr>
        <w:t xml:space="preserve"> </w:t>
      </w:r>
      <w:r w:rsidRPr="0038376D">
        <w:rPr>
          <w:rFonts w:ascii="Arial" w:hAnsi="Arial" w:cs="Arial"/>
          <w:sz w:val="21"/>
          <w:szCs w:val="21"/>
        </w:rPr>
        <w:t>la salle polyvalente et le petit cinéma de Vergèze.</w:t>
      </w:r>
    </w:p>
    <w:p w:rsidR="0038376D" w:rsidRPr="0038376D" w:rsidRDefault="0038376D" w:rsidP="00FC46B9">
      <w:pPr>
        <w:autoSpaceDE w:val="0"/>
        <w:autoSpaceDN w:val="0"/>
        <w:adjustRightInd w:val="0"/>
        <w:rPr>
          <w:rFonts w:ascii="Arial" w:hAnsi="Arial" w:cs="Arial"/>
          <w:b/>
          <w:bCs/>
          <w:sz w:val="21"/>
          <w:szCs w:val="21"/>
        </w:rPr>
      </w:pPr>
    </w:p>
    <w:p w:rsidR="0038376D" w:rsidRPr="0038376D" w:rsidRDefault="0038376D" w:rsidP="00FC46B9">
      <w:pPr>
        <w:autoSpaceDE w:val="0"/>
        <w:autoSpaceDN w:val="0"/>
        <w:adjustRightInd w:val="0"/>
        <w:rPr>
          <w:rFonts w:ascii="Arial" w:hAnsi="Arial" w:cs="Arial"/>
          <w:b/>
          <w:bCs/>
          <w:sz w:val="21"/>
          <w:szCs w:val="21"/>
        </w:rPr>
      </w:pPr>
    </w:p>
    <w:p w:rsidR="00FC46B9" w:rsidRPr="0038376D" w:rsidRDefault="00FC46B9" w:rsidP="00FC46B9">
      <w:pPr>
        <w:autoSpaceDE w:val="0"/>
        <w:autoSpaceDN w:val="0"/>
        <w:adjustRightInd w:val="0"/>
        <w:rPr>
          <w:rFonts w:ascii="Arial" w:hAnsi="Arial" w:cs="Arial"/>
          <w:b/>
          <w:bCs/>
          <w:sz w:val="21"/>
          <w:szCs w:val="21"/>
        </w:rPr>
      </w:pPr>
      <w:r w:rsidRPr="0038376D">
        <w:rPr>
          <w:rFonts w:ascii="Arial" w:hAnsi="Arial" w:cs="Arial"/>
          <w:b/>
          <w:bCs/>
          <w:sz w:val="21"/>
          <w:szCs w:val="21"/>
        </w:rPr>
        <w:t xml:space="preserve">Robert </w:t>
      </w:r>
      <w:proofErr w:type="spellStart"/>
      <w:r w:rsidRPr="0038376D">
        <w:rPr>
          <w:rFonts w:ascii="Arial" w:hAnsi="Arial" w:cs="Arial"/>
          <w:b/>
          <w:bCs/>
          <w:sz w:val="21"/>
          <w:szCs w:val="21"/>
        </w:rPr>
        <w:t>Belleret</w:t>
      </w:r>
      <w:proofErr w:type="spellEnd"/>
    </w:p>
    <w:p w:rsidR="00FC46B9" w:rsidRPr="0038376D" w:rsidRDefault="00FC46B9" w:rsidP="00FC46B9">
      <w:pPr>
        <w:autoSpaceDE w:val="0"/>
        <w:autoSpaceDN w:val="0"/>
        <w:adjustRightInd w:val="0"/>
        <w:rPr>
          <w:rFonts w:ascii="Arial" w:hAnsi="Arial" w:cs="Arial"/>
          <w:i/>
          <w:iCs/>
          <w:sz w:val="21"/>
          <w:szCs w:val="21"/>
        </w:rPr>
      </w:pPr>
      <w:r w:rsidRPr="0038376D">
        <w:rPr>
          <w:rFonts w:ascii="Arial" w:hAnsi="Arial" w:cs="Arial"/>
          <w:i/>
          <w:iCs/>
          <w:sz w:val="21"/>
          <w:szCs w:val="21"/>
        </w:rPr>
        <w:t xml:space="preserve">« Le Monde </w:t>
      </w:r>
      <w:r w:rsidRPr="0038376D">
        <w:rPr>
          <w:rFonts w:ascii="Arial" w:hAnsi="Arial" w:cs="Arial"/>
          <w:sz w:val="21"/>
          <w:szCs w:val="21"/>
        </w:rPr>
        <w:t xml:space="preserve">'' </w:t>
      </w:r>
      <w:r w:rsidRPr="0038376D">
        <w:rPr>
          <w:rFonts w:ascii="Arial" w:hAnsi="Arial" w:cs="Arial"/>
          <w:i/>
          <w:iCs/>
          <w:sz w:val="21"/>
          <w:szCs w:val="21"/>
        </w:rPr>
        <w:t>29.09.04</w:t>
      </w:r>
    </w:p>
    <w:sectPr w:rsidR="00FC46B9" w:rsidRPr="0038376D">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6E1" w:rsidRDefault="005C16E1">
      <w:r>
        <w:separator/>
      </w:r>
    </w:p>
  </w:endnote>
  <w:endnote w:type="continuationSeparator" w:id="0">
    <w:p w:rsidR="005C16E1" w:rsidRDefault="005C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2C" w:rsidRDefault="00B077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0772C" w:rsidRDefault="00B0772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Look w:val="04A0" w:firstRow="1" w:lastRow="0" w:firstColumn="1" w:lastColumn="0" w:noHBand="0" w:noVBand="1"/>
    </w:tblPr>
    <w:tblGrid>
      <w:gridCol w:w="4786"/>
      <w:gridCol w:w="2552"/>
      <w:gridCol w:w="1874"/>
    </w:tblGrid>
    <w:tr w:rsidR="00C75734" w:rsidTr="00CF02EA">
      <w:tc>
        <w:tcPr>
          <w:tcW w:w="9212" w:type="dxa"/>
          <w:gridSpan w:val="3"/>
        </w:tcPr>
        <w:p w:rsidR="00C75734" w:rsidRDefault="00C75734" w:rsidP="00410191">
          <w:pPr>
            <w:jc w:val="center"/>
          </w:pPr>
          <w:r>
            <w:rPr>
              <w:rFonts w:ascii="Arial" w:hAnsi="Arial" w:cs="Arial"/>
              <w:b/>
              <w:bCs/>
              <w:sz w:val="18"/>
              <w:szCs w:val="18"/>
            </w:rPr>
            <w:t xml:space="preserve">BREVET DE TECHNICIEN SUPERIEUR – </w:t>
          </w:r>
          <w:r w:rsidR="003D0C63" w:rsidRPr="003D0C63">
            <w:rPr>
              <w:rFonts w:ascii="Arial" w:hAnsi="Arial" w:cs="Arial"/>
              <w:b/>
              <w:bCs/>
              <w:sz w:val="18"/>
              <w:szCs w:val="18"/>
            </w:rPr>
            <w:t>FINANCIERS</w:t>
          </w:r>
        </w:p>
      </w:tc>
    </w:tr>
    <w:tr w:rsidR="00C75734" w:rsidTr="003D0C63">
      <w:tc>
        <w:tcPr>
          <w:tcW w:w="4786" w:type="dxa"/>
        </w:tcPr>
        <w:p w:rsidR="00C75734" w:rsidRDefault="003D0C63" w:rsidP="00410191">
          <w:pPr>
            <w:jc w:val="center"/>
          </w:pPr>
          <w:r w:rsidRPr="003D0C63">
            <w:rPr>
              <w:rFonts w:ascii="Arial" w:hAnsi="Arial" w:cs="Arial"/>
              <w:b/>
              <w:bCs/>
              <w:sz w:val="18"/>
              <w:szCs w:val="18"/>
            </w:rPr>
            <w:t>Econom</w:t>
          </w:r>
          <w:r>
            <w:rPr>
              <w:rFonts w:ascii="Arial" w:hAnsi="Arial" w:cs="Arial"/>
              <w:b/>
              <w:bCs/>
              <w:sz w:val="18"/>
              <w:szCs w:val="18"/>
            </w:rPr>
            <w:t>ie Générale et Economie d'Entrep</w:t>
          </w:r>
          <w:r w:rsidRPr="003D0C63">
            <w:rPr>
              <w:rFonts w:ascii="Arial" w:hAnsi="Arial" w:cs="Arial"/>
              <w:b/>
              <w:bCs/>
              <w:sz w:val="18"/>
              <w:szCs w:val="18"/>
            </w:rPr>
            <w:t>rise</w:t>
          </w:r>
        </w:p>
      </w:tc>
      <w:tc>
        <w:tcPr>
          <w:tcW w:w="2552" w:type="dxa"/>
        </w:tcPr>
        <w:p w:rsidR="00C75734" w:rsidRDefault="00B5492C" w:rsidP="00FC46B9">
          <w:pPr>
            <w:jc w:val="center"/>
          </w:pPr>
          <w:r>
            <w:rPr>
              <w:rFonts w:ascii="Arial" w:hAnsi="Arial" w:cs="Arial"/>
              <w:b/>
              <w:bCs/>
              <w:sz w:val="18"/>
              <w:szCs w:val="18"/>
            </w:rPr>
            <w:t>0</w:t>
          </w:r>
          <w:r w:rsidR="00FC46B9">
            <w:rPr>
              <w:rFonts w:ascii="Arial" w:hAnsi="Arial" w:cs="Arial"/>
              <w:b/>
              <w:bCs/>
              <w:sz w:val="18"/>
              <w:szCs w:val="18"/>
            </w:rPr>
            <w:t>5</w:t>
          </w:r>
          <w:r w:rsidR="003D0C63" w:rsidRPr="003D0C63">
            <w:rPr>
              <w:rFonts w:ascii="Arial" w:hAnsi="Arial" w:cs="Arial"/>
              <w:b/>
              <w:bCs/>
              <w:sz w:val="18"/>
              <w:szCs w:val="18"/>
            </w:rPr>
            <w:t>-ECOGEN</w:t>
          </w:r>
        </w:p>
      </w:tc>
      <w:tc>
        <w:tcPr>
          <w:tcW w:w="1874" w:type="dxa"/>
        </w:tcPr>
        <w:p w:rsidR="00C75734" w:rsidRDefault="00C75734" w:rsidP="00FC46B9">
          <w:pPr>
            <w:jc w:val="center"/>
          </w:pPr>
          <w:r>
            <w:rPr>
              <w:rFonts w:ascii="Arial" w:hAnsi="Arial" w:cs="Arial"/>
              <w:b/>
              <w:bCs/>
              <w:sz w:val="18"/>
              <w:szCs w:val="18"/>
            </w:rPr>
            <w:t>SESSION 20</w:t>
          </w:r>
          <w:r w:rsidR="00B5492C">
            <w:rPr>
              <w:rFonts w:ascii="Arial" w:hAnsi="Arial" w:cs="Arial"/>
              <w:b/>
              <w:bCs/>
              <w:sz w:val="18"/>
              <w:szCs w:val="18"/>
            </w:rPr>
            <w:t>0</w:t>
          </w:r>
          <w:r w:rsidR="00FC46B9">
            <w:rPr>
              <w:rFonts w:ascii="Arial" w:hAnsi="Arial" w:cs="Arial"/>
              <w:b/>
              <w:bCs/>
              <w:sz w:val="18"/>
              <w:szCs w:val="18"/>
            </w:rPr>
            <w:t>5</w:t>
          </w:r>
        </w:p>
      </w:tc>
    </w:tr>
  </w:tbl>
  <w:p w:rsidR="00C75734" w:rsidRDefault="00C75734">
    <w:pPr>
      <w:pStyle w:val="Pieddepage"/>
      <w:ind w:right="360"/>
      <w:rPr>
        <w:sz w:val="20"/>
      </w:rPr>
    </w:pPr>
  </w:p>
  <w:p w:rsidR="00B0772C" w:rsidRDefault="00466F89">
    <w:pPr>
      <w:pStyle w:val="Pieddepage"/>
      <w:ind w:right="360"/>
      <w:rPr>
        <w:sz w:val="20"/>
      </w:rPr>
    </w:pPr>
    <w:r w:rsidRPr="00466F89">
      <w:rPr>
        <w:sz w:val="20"/>
      </w:rPr>
      <w:t xml:space="preserve">© Comptazine </w:t>
    </w:r>
    <w:r w:rsidR="001268F8">
      <w:rPr>
        <w:sz w:val="20"/>
      </w:rPr>
      <w:t xml:space="preserve">BTS </w:t>
    </w:r>
    <w:r w:rsidR="00FE3AA1">
      <w:rPr>
        <w:sz w:val="20"/>
      </w:rPr>
      <w:t xml:space="preserve">Banque </w:t>
    </w:r>
    <w:r w:rsidR="001268F8">
      <w:rPr>
        <w:sz w:val="20"/>
      </w:rPr>
      <w:t>20</w:t>
    </w:r>
    <w:r w:rsidR="00B5492C">
      <w:rPr>
        <w:sz w:val="20"/>
      </w:rPr>
      <w:t>0</w:t>
    </w:r>
    <w:r w:rsidR="00FC46B9">
      <w:rPr>
        <w:sz w:val="20"/>
      </w:rPr>
      <w:t>5</w:t>
    </w:r>
    <w:r w:rsidR="00B0772C">
      <w:rPr>
        <w:sz w:val="20"/>
      </w:rPr>
      <w:t xml:space="preserve"> – </w:t>
    </w:r>
    <w:r w:rsidR="001268F8">
      <w:rPr>
        <w:sz w:val="20"/>
      </w:rPr>
      <w:t xml:space="preserve">EPREUVE </w:t>
    </w:r>
    <w:r w:rsidR="003D0C63">
      <w:rPr>
        <w:sz w:val="20"/>
      </w:rPr>
      <w:t>3.1</w:t>
    </w:r>
    <w:r w:rsidR="00B0772C">
      <w:rPr>
        <w:sz w:val="20"/>
      </w:rPr>
      <w:t xml:space="preserve"> - </w:t>
    </w:r>
    <w:r w:rsidR="003D0C63" w:rsidRPr="003D0C63">
      <w:rPr>
        <w:sz w:val="20"/>
      </w:rPr>
      <w:t>Economie Générale et Economie d'Entreprise</w:t>
    </w:r>
    <w:r w:rsidR="00B0772C">
      <w:rPr>
        <w:sz w:val="20"/>
      </w:rPr>
      <w:tab/>
    </w:r>
    <w:r w:rsidR="00B0772C">
      <w:rPr>
        <w:sz w:val="20"/>
      </w:rPr>
      <w:tab/>
    </w:r>
    <w:r w:rsidR="00B0772C">
      <w:rPr>
        <w:rStyle w:val="Numrodepage"/>
        <w:sz w:val="20"/>
      </w:rPr>
      <w:fldChar w:fldCharType="begin"/>
    </w:r>
    <w:r w:rsidR="00B0772C">
      <w:rPr>
        <w:rStyle w:val="Numrodepage"/>
        <w:sz w:val="20"/>
      </w:rPr>
      <w:instrText xml:space="preserve"> PAGE </w:instrText>
    </w:r>
    <w:r w:rsidR="00B0772C">
      <w:rPr>
        <w:rStyle w:val="Numrodepage"/>
        <w:sz w:val="20"/>
      </w:rPr>
      <w:fldChar w:fldCharType="separate"/>
    </w:r>
    <w:r w:rsidR="00FE3AA1">
      <w:rPr>
        <w:rStyle w:val="Numrodepage"/>
        <w:noProof/>
        <w:sz w:val="20"/>
      </w:rPr>
      <w:t>1</w:t>
    </w:r>
    <w:r w:rsidR="00B0772C">
      <w:rPr>
        <w:rStyle w:val="Numrodepage"/>
        <w:sz w:val="20"/>
      </w:rPr>
      <w:fldChar w:fldCharType="end"/>
    </w:r>
    <w:r w:rsidR="00B0772C">
      <w:rPr>
        <w:sz w:val="20"/>
      </w:rPr>
      <w:t>/</w:t>
    </w:r>
    <w:r w:rsidR="00B0772C">
      <w:rPr>
        <w:rStyle w:val="Numrodepage"/>
        <w:sz w:val="20"/>
      </w:rPr>
      <w:fldChar w:fldCharType="begin"/>
    </w:r>
    <w:r w:rsidR="00B0772C">
      <w:rPr>
        <w:rStyle w:val="Numrodepage"/>
        <w:sz w:val="20"/>
      </w:rPr>
      <w:instrText xml:space="preserve"> NUMPAGES </w:instrText>
    </w:r>
    <w:r w:rsidR="00B0772C">
      <w:rPr>
        <w:rStyle w:val="Numrodepage"/>
        <w:sz w:val="20"/>
      </w:rPr>
      <w:fldChar w:fldCharType="separate"/>
    </w:r>
    <w:r w:rsidR="00FE3AA1">
      <w:rPr>
        <w:rStyle w:val="Numrodepage"/>
        <w:noProof/>
        <w:sz w:val="20"/>
      </w:rPr>
      <w:t>4</w:t>
    </w:r>
    <w:r w:rsidR="00B0772C">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6E1" w:rsidRDefault="005C16E1">
      <w:r>
        <w:separator/>
      </w:r>
    </w:p>
  </w:footnote>
  <w:footnote w:type="continuationSeparator" w:id="0">
    <w:p w:rsidR="005C16E1" w:rsidRDefault="005C1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89" w:rsidRDefault="00752C4A" w:rsidP="00466F89">
    <w:pPr>
      <w:pStyle w:val="En-tte"/>
      <w:ind w:right="849"/>
      <w:jc w:val="right"/>
    </w:pPr>
    <w:r>
      <w:rPr>
        <w:noProof/>
      </w:rPr>
      <w:drawing>
        <wp:anchor distT="0" distB="0" distL="114300" distR="114300" simplePos="0" relativeHeight="251657216" behindDoc="1" locked="0" layoutInCell="1" allowOverlap="1" wp14:anchorId="301E3C30" wp14:editId="12F7BA22">
          <wp:simplePos x="0" y="0"/>
          <wp:positionH relativeFrom="margin">
            <wp:posOffset>5530215</wp:posOffset>
          </wp:positionH>
          <wp:positionV relativeFrom="margin">
            <wp:posOffset>-571500</wp:posOffset>
          </wp:positionV>
          <wp:extent cx="381000" cy="381000"/>
          <wp:effectExtent l="0" t="0" r="0" b="0"/>
          <wp:wrapNone/>
          <wp:docPr id="1"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466F89" w:rsidRPr="006E50E1">
        <w:rPr>
          <w:rStyle w:val="Lienhypertexte"/>
          <w:rFonts w:ascii="Calibri" w:hAnsi="Calibri" w:cs="Calibri"/>
          <w:color w:val="E36C0A"/>
          <w:sz w:val="18"/>
        </w:rPr>
        <w:t>www.comptazine.fr</w:t>
      </w:r>
    </w:hyperlink>
    <w:r w:rsidR="005C16E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1.5pt;height:19.5pt;visibility:visible;mso-wrap-style:square" o:bullet="t">
        <v:imagedata r:id="rId1" o:title=""/>
      </v:shape>
    </w:pict>
  </w:numPicBullet>
  <w:abstractNum w:abstractNumId="0">
    <w:nsid w:val="03BA236B"/>
    <w:multiLevelType w:val="hybridMultilevel"/>
    <w:tmpl w:val="036A71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7E0281"/>
    <w:multiLevelType w:val="hybridMultilevel"/>
    <w:tmpl w:val="6722DED0"/>
    <w:lvl w:ilvl="0" w:tplc="13200BEA">
      <w:start w:val="3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3C35FB2"/>
    <w:multiLevelType w:val="multilevel"/>
    <w:tmpl w:val="D7F6AE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20DF3E89"/>
    <w:multiLevelType w:val="hybridMultilevel"/>
    <w:tmpl w:val="BAE0BA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14F3076"/>
    <w:multiLevelType w:val="hybridMultilevel"/>
    <w:tmpl w:val="60C01A96"/>
    <w:lvl w:ilvl="0" w:tplc="A8789A84">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5">
    <w:nsid w:val="47764E1E"/>
    <w:multiLevelType w:val="hybridMultilevel"/>
    <w:tmpl w:val="3A80BF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79310A3"/>
    <w:multiLevelType w:val="hybridMultilevel"/>
    <w:tmpl w:val="09B48E9E"/>
    <w:lvl w:ilvl="0" w:tplc="A80C5DE0">
      <w:start w:val="1"/>
      <w:numFmt w:val="lowerLetter"/>
      <w:lvlText w:val="%1)"/>
      <w:lvlJc w:val="left"/>
      <w:pPr>
        <w:tabs>
          <w:tab w:val="num" w:pos="1065"/>
        </w:tabs>
        <w:ind w:left="1065" w:hanging="360"/>
      </w:pPr>
      <w:rPr>
        <w:rFonts w:hint="default"/>
        <w:b/>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7">
    <w:nsid w:val="6CEE33E0"/>
    <w:multiLevelType w:val="hybridMultilevel"/>
    <w:tmpl w:val="B3DC6E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3"/>
  </w:num>
  <w:num w:numId="5">
    <w:abstractNumId w:val="1"/>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2C"/>
    <w:rsid w:val="00075DB6"/>
    <w:rsid w:val="000C15D4"/>
    <w:rsid w:val="001268F8"/>
    <w:rsid w:val="001618CA"/>
    <w:rsid w:val="002E411A"/>
    <w:rsid w:val="002E646B"/>
    <w:rsid w:val="002F105D"/>
    <w:rsid w:val="0038376D"/>
    <w:rsid w:val="003D0C63"/>
    <w:rsid w:val="00466F89"/>
    <w:rsid w:val="0049403B"/>
    <w:rsid w:val="00507D61"/>
    <w:rsid w:val="005C16E1"/>
    <w:rsid w:val="005F0312"/>
    <w:rsid w:val="00704E17"/>
    <w:rsid w:val="00752C4A"/>
    <w:rsid w:val="007825F9"/>
    <w:rsid w:val="007A3C90"/>
    <w:rsid w:val="00876B33"/>
    <w:rsid w:val="009730F3"/>
    <w:rsid w:val="00A23831"/>
    <w:rsid w:val="00AF67B6"/>
    <w:rsid w:val="00B0772C"/>
    <w:rsid w:val="00B5492C"/>
    <w:rsid w:val="00B753B4"/>
    <w:rsid w:val="00BE63E7"/>
    <w:rsid w:val="00BF7ABB"/>
    <w:rsid w:val="00C7079A"/>
    <w:rsid w:val="00C75734"/>
    <w:rsid w:val="00CB2516"/>
    <w:rsid w:val="00CF042D"/>
    <w:rsid w:val="00DF0AE4"/>
    <w:rsid w:val="00E761CE"/>
    <w:rsid w:val="00EA323D"/>
    <w:rsid w:val="00F5348A"/>
    <w:rsid w:val="00F54A67"/>
    <w:rsid w:val="00F673B5"/>
    <w:rsid w:val="00FC46B9"/>
    <w:rsid w:val="00FE3A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paragraph" w:styleId="Paragraphedeliste">
    <w:name w:val="List Paragraph"/>
    <w:basedOn w:val="Normal"/>
    <w:uiPriority w:val="34"/>
    <w:qFormat/>
    <w:rsid w:val="003D0C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paragraph" w:styleId="Paragraphedeliste">
    <w:name w:val="List Paragraph"/>
    <w:basedOn w:val="Normal"/>
    <w:uiPriority w:val="34"/>
    <w:qFormat/>
    <w:rsid w:val="003D0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1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10B3A-5F4A-4BFE-A835-533027599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4</Pages>
  <Words>1402</Words>
  <Characters>7717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9101</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Comptazine</cp:lastModifiedBy>
  <cp:revision>13</cp:revision>
  <cp:lastPrinted>2012-09-11T17:45:00Z</cp:lastPrinted>
  <dcterms:created xsi:type="dcterms:W3CDTF">2012-09-11T17:45:00Z</dcterms:created>
  <dcterms:modified xsi:type="dcterms:W3CDTF">2012-11-28T16:18:00Z</dcterms:modified>
</cp:coreProperties>
</file>