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A97" w:rsidRPr="001B4195" w:rsidRDefault="00537A97" w:rsidP="00537A9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162.75pt;height:57.75pt;z-index:2">
            <v:imagedata r:id="rId7" o:title=""/>
          </v:shape>
        </w:pict>
      </w:r>
    </w:p>
    <w:p w:rsidR="00537A97" w:rsidRPr="001B4195" w:rsidRDefault="00537A97" w:rsidP="00537A97"/>
    <w:p w:rsidR="00537A97" w:rsidRPr="001B4195" w:rsidRDefault="00537A97" w:rsidP="00537A97"/>
    <w:p w:rsidR="00537A97" w:rsidRPr="001B4195" w:rsidRDefault="00537A97" w:rsidP="00537A97"/>
    <w:p w:rsidR="00537A97" w:rsidRPr="001B4195" w:rsidRDefault="00537A97" w:rsidP="00537A97">
      <w:pPr>
        <w:jc w:val="center"/>
        <w:rPr>
          <w:sz w:val="28"/>
          <w:szCs w:val="28"/>
        </w:rPr>
      </w:pPr>
    </w:p>
    <w:p w:rsidR="00537A97" w:rsidRPr="001B4195" w:rsidRDefault="00537A97" w:rsidP="00537A97">
      <w:pPr>
        <w:overflowPunct w:val="0"/>
        <w:adjustRightInd w:val="0"/>
        <w:jc w:val="center"/>
        <w:textAlignment w:val="baseline"/>
        <w:rPr>
          <w:b/>
          <w:bCs/>
          <w:caps/>
          <w:noProof/>
          <w:sz w:val="28"/>
          <w:szCs w:val="28"/>
        </w:rPr>
      </w:pPr>
      <w:r w:rsidRPr="001B4195">
        <w:rPr>
          <w:b/>
          <w:bCs/>
          <w:caps/>
          <w:noProof/>
          <w:sz w:val="28"/>
          <w:szCs w:val="28"/>
        </w:rPr>
        <w:t>SESSION 201</w:t>
      </w:r>
      <w:r>
        <w:rPr>
          <w:b/>
          <w:bCs/>
          <w:caps/>
          <w:noProof/>
          <w:sz w:val="28"/>
          <w:szCs w:val="28"/>
        </w:rPr>
        <w:t>1</w:t>
      </w:r>
    </w:p>
    <w:p w:rsidR="00537A97" w:rsidRPr="001B4195" w:rsidRDefault="00537A97" w:rsidP="00537A97">
      <w:pPr>
        <w:spacing w:line="259" w:lineRule="auto"/>
        <w:jc w:val="center"/>
        <w:rPr>
          <w:b/>
        </w:rPr>
      </w:pPr>
    </w:p>
    <w:p w:rsidR="00537A97" w:rsidRPr="001B4195" w:rsidRDefault="00537A97" w:rsidP="00537A97">
      <w:pPr>
        <w:tabs>
          <w:tab w:val="left" w:pos="8340"/>
        </w:tabs>
        <w:jc w:val="center"/>
        <w:rPr>
          <w:b/>
          <w:sz w:val="40"/>
          <w:szCs w:val="40"/>
        </w:rPr>
      </w:pPr>
      <w:r w:rsidRPr="001B4195">
        <w:rPr>
          <w:b/>
          <w:sz w:val="40"/>
          <w:szCs w:val="40"/>
        </w:rPr>
        <w:t>UE</w:t>
      </w:r>
      <w:r>
        <w:rPr>
          <w:b/>
          <w:sz w:val="40"/>
          <w:szCs w:val="40"/>
        </w:rPr>
        <w:t>12</w:t>
      </w:r>
      <w:r w:rsidRPr="001B4195">
        <w:rPr>
          <w:b/>
          <w:sz w:val="40"/>
          <w:szCs w:val="40"/>
        </w:rPr>
        <w:t xml:space="preserve"> – </w:t>
      </w:r>
      <w:r>
        <w:rPr>
          <w:b/>
          <w:sz w:val="40"/>
          <w:szCs w:val="40"/>
        </w:rPr>
        <w:t>Anglais appliqué aux affaires</w:t>
      </w:r>
    </w:p>
    <w:p w:rsidR="00537A97" w:rsidRPr="001B4195" w:rsidRDefault="00537A97" w:rsidP="00537A97">
      <w:pPr>
        <w:spacing w:before="288" w:after="324"/>
        <w:jc w:val="center"/>
      </w:pPr>
      <w:r w:rsidRPr="001B4195">
        <w:t>Durée de l’épreuve : 3 heures - coefficient : 1</w:t>
      </w:r>
    </w:p>
    <w:p w:rsidR="00537A97" w:rsidRDefault="00537A97" w:rsidP="00537A97">
      <w:pPr>
        <w:ind w:left="648"/>
        <w:rPr>
          <w:b/>
          <w:bCs/>
          <w:spacing w:val="-2"/>
          <w:u w:val="single"/>
        </w:rPr>
      </w:pPr>
    </w:p>
    <w:p w:rsidR="00537A97" w:rsidRPr="001B4195" w:rsidRDefault="00537A97" w:rsidP="00537A97">
      <w:pPr>
        <w:ind w:left="648"/>
        <w:rPr>
          <w:b/>
          <w:bCs/>
          <w:spacing w:val="-2"/>
        </w:rPr>
      </w:pPr>
      <w:r w:rsidRPr="001B4195">
        <w:rPr>
          <w:b/>
          <w:bCs/>
          <w:spacing w:val="-2"/>
          <w:u w:val="single"/>
        </w:rPr>
        <w:t>Matériel autorisé</w:t>
      </w:r>
      <w:r w:rsidRPr="001B4195">
        <w:rPr>
          <w:b/>
          <w:bCs/>
          <w:spacing w:val="-2"/>
        </w:rPr>
        <w:t xml:space="preserve"> </w:t>
      </w:r>
      <w:r w:rsidRPr="001B4195">
        <w:rPr>
          <w:b/>
          <w:bCs/>
        </w:rPr>
        <w:t>:</w:t>
      </w:r>
    </w:p>
    <w:p w:rsidR="00537A97" w:rsidRDefault="00537A97" w:rsidP="00537A97">
      <w:pPr>
        <w:ind w:left="648"/>
        <w:rPr>
          <w:b/>
          <w:bCs/>
          <w:spacing w:val="-2"/>
        </w:rPr>
      </w:pPr>
    </w:p>
    <w:p w:rsidR="00537A97" w:rsidRPr="001B4195" w:rsidRDefault="00537A97" w:rsidP="00537A97">
      <w:pPr>
        <w:ind w:left="648"/>
        <w:rPr>
          <w:b/>
          <w:bCs/>
        </w:rPr>
      </w:pPr>
      <w:proofErr w:type="gramStart"/>
      <w:r w:rsidRPr="001B4195">
        <w:rPr>
          <w:b/>
          <w:bCs/>
          <w:spacing w:val="-2"/>
        </w:rPr>
        <w:t>aucun</w:t>
      </w:r>
      <w:proofErr w:type="gramEnd"/>
      <w:r w:rsidRPr="001B4195">
        <w:rPr>
          <w:b/>
          <w:bCs/>
          <w:spacing w:val="-2"/>
        </w:rPr>
        <w:t xml:space="preserve"> matériel (agendas, calculatrices, traductrices) ni dictionnaire</w:t>
      </w:r>
      <w:r w:rsidRPr="001B4195">
        <w:rPr>
          <w:b/>
          <w:bCs/>
        </w:rPr>
        <w:t xml:space="preserve"> n’est autorisé.</w:t>
      </w:r>
    </w:p>
    <w:p w:rsidR="00537A97" w:rsidRPr="001B4195" w:rsidRDefault="00537A97" w:rsidP="00537A97">
      <w:pPr>
        <w:spacing w:before="2052"/>
        <w:ind w:left="2880" w:hanging="2880"/>
        <w:jc w:val="center"/>
        <w:rPr>
          <w:b/>
          <w:bCs/>
        </w:rPr>
      </w:pPr>
      <w:r w:rsidRPr="001B4195">
        <w:rPr>
          <w:b/>
          <w:bCs/>
        </w:rPr>
        <w:t>Le sujet comporte 6 pages numérotées de 1/</w:t>
      </w:r>
      <w:r>
        <w:rPr>
          <w:b/>
          <w:bCs/>
        </w:rPr>
        <w:t>5</w:t>
      </w:r>
      <w:r w:rsidRPr="001B4195">
        <w:rPr>
          <w:b/>
          <w:bCs/>
        </w:rPr>
        <w:t xml:space="preserve"> à </w:t>
      </w:r>
      <w:r w:rsidR="00742103">
        <w:rPr>
          <w:b/>
          <w:bCs/>
        </w:rPr>
        <w:t>5</w:t>
      </w:r>
      <w:bookmarkStart w:id="0" w:name="_GoBack"/>
      <w:bookmarkEnd w:id="0"/>
      <w:r w:rsidRPr="001B4195">
        <w:rPr>
          <w:b/>
          <w:bCs/>
        </w:rPr>
        <w:t>/</w:t>
      </w:r>
      <w:r>
        <w:rPr>
          <w:b/>
          <w:bCs/>
        </w:rPr>
        <w:t>5</w:t>
      </w:r>
      <w:r w:rsidRPr="001B4195">
        <w:rPr>
          <w:b/>
          <w:bCs/>
        </w:rPr>
        <w:t>.</w:t>
      </w:r>
    </w:p>
    <w:p w:rsidR="00537A97" w:rsidRPr="00663C7A" w:rsidRDefault="00537A97" w:rsidP="00537A97">
      <w:pPr>
        <w:spacing w:before="2232"/>
        <w:ind w:left="9216"/>
        <w:rPr>
          <w:spacing w:val="14"/>
          <w:sz w:val="18"/>
          <w:szCs w:val="18"/>
        </w:rPr>
      </w:pPr>
    </w:p>
    <w:p w:rsidR="00192DE7" w:rsidRPr="00D60A35" w:rsidRDefault="00537A97" w:rsidP="00192DE7">
      <w:pPr>
        <w:jc w:val="both"/>
        <w:rPr>
          <w:rFonts w:ascii="Times New Roman" w:hAnsi="Times New Roman"/>
          <w:b/>
          <w:sz w:val="28"/>
          <w:szCs w:val="28"/>
          <w:u w:val="single"/>
          <w:lang w:val="en-US"/>
        </w:rPr>
      </w:pPr>
      <w:r w:rsidRPr="00537A97">
        <w:rPr>
          <w:rFonts w:ascii="Times New Roman" w:hAnsi="Times New Roman"/>
          <w:b/>
          <w:sz w:val="28"/>
          <w:szCs w:val="28"/>
          <w:u w:val="single"/>
        </w:rPr>
        <w:br w:type="page"/>
      </w:r>
      <w:r w:rsidR="00192DE7" w:rsidRPr="00D60A35">
        <w:rPr>
          <w:rFonts w:ascii="Times New Roman" w:hAnsi="Times New Roman"/>
          <w:b/>
          <w:sz w:val="28"/>
          <w:szCs w:val="28"/>
          <w:u w:val="single"/>
          <w:lang w:val="en-US"/>
        </w:rPr>
        <w:lastRenderedPageBreak/>
        <w:t>D</w:t>
      </w:r>
      <w:r w:rsidR="00D60A35" w:rsidRPr="00D60A35">
        <w:rPr>
          <w:rFonts w:ascii="Times New Roman" w:hAnsi="Times New Roman"/>
          <w:b/>
          <w:sz w:val="28"/>
          <w:szCs w:val="28"/>
          <w:u w:val="single"/>
          <w:lang w:val="en-US"/>
        </w:rPr>
        <w:t>ocument</w:t>
      </w:r>
      <w:r w:rsidR="00192DE7" w:rsidRPr="00D60A35">
        <w:rPr>
          <w:rFonts w:ascii="Times New Roman" w:hAnsi="Times New Roman"/>
          <w:b/>
          <w:sz w:val="28"/>
          <w:szCs w:val="28"/>
          <w:u w:val="single"/>
          <w:lang w:val="en-US"/>
        </w:rPr>
        <w:t xml:space="preserve"> 1</w:t>
      </w:r>
    </w:p>
    <w:p w:rsidR="00192DE7" w:rsidRPr="00D60A35" w:rsidRDefault="00D60A35" w:rsidP="00192DE7">
      <w:pPr>
        <w:jc w:val="both"/>
        <w:rPr>
          <w:rFonts w:ascii="Times New Roman" w:hAnsi="Times New Roman"/>
          <w:b/>
          <w:sz w:val="36"/>
          <w:szCs w:val="36"/>
          <w:lang w:val="en-US"/>
        </w:rPr>
      </w:pPr>
      <w:r>
        <w:rPr>
          <w:rFonts w:ascii="Times New Roman" w:hAnsi="Times New Roman"/>
          <w:b/>
          <w:sz w:val="36"/>
          <w:szCs w:val="36"/>
          <w:lang w:val="en-US"/>
        </w:rPr>
        <w:t>The Global Benefits of Biofuels</w:t>
      </w:r>
    </w:p>
    <w:p w:rsidR="00192DE7" w:rsidRDefault="00192DE7" w:rsidP="00192DE7">
      <w:pPr>
        <w:jc w:val="both"/>
        <w:rPr>
          <w:rFonts w:ascii="Times New Roman" w:hAnsi="Times New Roman"/>
          <w:lang w:val="en-US"/>
        </w:rPr>
      </w:pPr>
      <w:r w:rsidRPr="00D60A35">
        <w:rPr>
          <w:rFonts w:ascii="Times New Roman" w:hAnsi="Times New Roman"/>
          <w:i/>
          <w:lang w:val="en-US"/>
        </w:rPr>
        <w:t>The Globalist</w:t>
      </w:r>
      <w:r w:rsidRPr="00591C08">
        <w:rPr>
          <w:rFonts w:ascii="Times New Roman" w:hAnsi="Times New Roman"/>
          <w:lang w:val="en-US"/>
        </w:rPr>
        <w:t xml:space="preserve"> </w:t>
      </w:r>
      <w:r w:rsidR="00260B7E">
        <w:rPr>
          <w:rFonts w:ascii="Times New Roman" w:hAnsi="Times New Roman"/>
          <w:rtl/>
          <w:lang w:val="en-US" w:bidi="he-IL"/>
        </w:rPr>
        <w:t>׀</w:t>
      </w:r>
      <w:r w:rsidRPr="00591C08">
        <w:rPr>
          <w:rFonts w:ascii="Times New Roman" w:hAnsi="Times New Roman"/>
          <w:lang w:val="en-US"/>
        </w:rPr>
        <w:t xml:space="preserve"> Thursday, June 15, 2006</w:t>
      </w:r>
      <w:r w:rsidRPr="00591C08">
        <w:rPr>
          <w:rFonts w:ascii="Times New Roman" w:hAnsi="Times New Roman"/>
          <w:lang w:val="en-US"/>
        </w:rPr>
        <w:tab/>
      </w:r>
    </w:p>
    <w:p w:rsidR="00F14501" w:rsidRPr="00591C08" w:rsidRDefault="00F14501" w:rsidP="00F14501">
      <w:pPr>
        <w:spacing w:after="0" w:line="240" w:lineRule="auto"/>
        <w:jc w:val="both"/>
        <w:rPr>
          <w:rFonts w:ascii="Times New Roman" w:hAnsi="Times New Roman"/>
          <w:lang w:val="en-US"/>
        </w:rPr>
      </w:pPr>
    </w:p>
    <w:p w:rsidR="00192DE7" w:rsidRPr="00591C08" w:rsidRDefault="00192DE7" w:rsidP="00192DE7">
      <w:pPr>
        <w:jc w:val="both"/>
        <w:rPr>
          <w:rFonts w:ascii="Times New Roman" w:hAnsi="Times New Roman"/>
          <w:lang w:val="en-US"/>
        </w:rPr>
      </w:pPr>
      <w:r w:rsidRPr="00591C08">
        <w:rPr>
          <w:rFonts w:ascii="Times New Roman" w:hAnsi="Times New Roman"/>
          <w:lang w:val="en-US"/>
        </w:rPr>
        <w:t xml:space="preserve">Biofuels have the potential to truly benefit not only the environment, but developing nations as well. </w:t>
      </w:r>
    </w:p>
    <w:p w:rsidR="00192DE7" w:rsidRPr="00591C08" w:rsidRDefault="00192DE7" w:rsidP="00192DE7">
      <w:pPr>
        <w:jc w:val="both"/>
        <w:rPr>
          <w:rFonts w:ascii="Times New Roman" w:hAnsi="Times New Roman"/>
          <w:lang w:val="en-US"/>
        </w:rPr>
      </w:pPr>
      <w:r w:rsidRPr="00591C08">
        <w:rPr>
          <w:rFonts w:ascii="Times New Roman" w:hAnsi="Times New Roman"/>
          <w:lang w:val="en-US"/>
        </w:rPr>
        <w:t>Of the world</w:t>
      </w:r>
      <w:r w:rsidR="00764A58">
        <w:rPr>
          <w:rFonts w:ascii="Times" w:hAnsi="Times"/>
          <w:lang w:val="en-US"/>
        </w:rPr>
        <w:t>’</w:t>
      </w:r>
      <w:r w:rsidRPr="00591C08">
        <w:rPr>
          <w:rFonts w:ascii="Times New Roman" w:hAnsi="Times New Roman"/>
          <w:lang w:val="en-US"/>
        </w:rPr>
        <w:t>s 47 poorest countries — 38 are net oil importers and 25 of these import all of their oil. Yet many of these countries have substantial agricultural bases and are well-positioned to grow highly productive energy crops.</w:t>
      </w:r>
    </w:p>
    <w:p w:rsidR="00192DE7" w:rsidRPr="00591C08" w:rsidRDefault="00192DE7" w:rsidP="00192DE7">
      <w:pPr>
        <w:jc w:val="both"/>
        <w:rPr>
          <w:rFonts w:ascii="Times New Roman" w:hAnsi="Times New Roman"/>
          <w:lang w:val="en-US"/>
        </w:rPr>
      </w:pPr>
      <w:r w:rsidRPr="00591C08">
        <w:rPr>
          <w:rFonts w:ascii="Times New Roman" w:hAnsi="Times New Roman"/>
          <w:lang w:val="en-US"/>
        </w:rPr>
        <w:t xml:space="preserve">The World Bank reports that biofuel industries require about 100 times more workers per unit of energy produced than the fossil fuel industry. The ethanol industry is credited with providing more than 200,000 jobs in the </w:t>
      </w:r>
      <w:smartTag w:uri="urn:schemas-microsoft-com:office:smarttags" w:element="country-region">
        <w:r w:rsidRPr="00591C08">
          <w:rPr>
            <w:rFonts w:ascii="Times New Roman" w:hAnsi="Times New Roman"/>
            <w:lang w:val="en-US"/>
          </w:rPr>
          <w:t>United States</w:t>
        </w:r>
      </w:smartTag>
      <w:r w:rsidRPr="00591C08">
        <w:rPr>
          <w:rFonts w:ascii="Times New Roman" w:hAnsi="Times New Roman"/>
          <w:lang w:val="en-US"/>
        </w:rPr>
        <w:t xml:space="preserve"> and half a million direct jobs in </w:t>
      </w:r>
      <w:smartTag w:uri="urn:schemas-microsoft-com:office:smarttags" w:element="place">
        <w:smartTag w:uri="urn:schemas-microsoft-com:office:smarttags" w:element="country-region">
          <w:r w:rsidRPr="00591C08">
            <w:rPr>
              <w:rFonts w:ascii="Times New Roman" w:hAnsi="Times New Roman"/>
              <w:lang w:val="en-US"/>
            </w:rPr>
            <w:t>Brazil</w:t>
          </w:r>
        </w:smartTag>
      </w:smartTag>
      <w:r w:rsidRPr="00591C08">
        <w:rPr>
          <w:rFonts w:ascii="Times New Roman" w:hAnsi="Times New Roman"/>
          <w:lang w:val="en-US"/>
        </w:rPr>
        <w:t>.</w:t>
      </w:r>
    </w:p>
    <w:p w:rsidR="00260B7E" w:rsidRDefault="00192DE7" w:rsidP="00192DE7">
      <w:pPr>
        <w:jc w:val="both"/>
        <w:rPr>
          <w:rFonts w:ascii="Times New Roman" w:hAnsi="Times New Roman"/>
          <w:lang w:val="en-US"/>
        </w:rPr>
      </w:pPr>
      <w:r w:rsidRPr="00591C08">
        <w:rPr>
          <w:rFonts w:ascii="Times New Roman" w:hAnsi="Times New Roman"/>
          <w:lang w:val="en-US"/>
        </w:rPr>
        <w:t xml:space="preserve">Between 1975 and 1987, ethanol saved </w:t>
      </w:r>
      <w:smartTag w:uri="urn:schemas-microsoft-com:office:smarttags" w:element="place">
        <w:smartTag w:uri="urn:schemas-microsoft-com:office:smarttags" w:element="country-region">
          <w:r w:rsidRPr="00591C08">
            <w:rPr>
              <w:rFonts w:ascii="Times New Roman" w:hAnsi="Times New Roman"/>
              <w:lang w:val="en-US"/>
            </w:rPr>
            <w:t>Brazil</w:t>
          </w:r>
        </w:smartTag>
      </w:smartTag>
      <w:r w:rsidRPr="00591C08">
        <w:rPr>
          <w:rFonts w:ascii="Times New Roman" w:hAnsi="Times New Roman"/>
          <w:lang w:val="en-US"/>
        </w:rPr>
        <w:t xml:space="preserve"> $10.4 billion in foreign exchange while costing the government $9 billion in subsidies.</w:t>
      </w:r>
      <w:r w:rsidR="0092122C">
        <w:rPr>
          <w:rFonts w:ascii="Times New Roman" w:hAnsi="Times New Roman"/>
          <w:lang w:val="en-US"/>
        </w:rPr>
        <w:t xml:space="preserve"> </w:t>
      </w:r>
      <w:r w:rsidRPr="00591C08">
        <w:rPr>
          <w:rFonts w:ascii="Times New Roman" w:hAnsi="Times New Roman"/>
          <w:lang w:val="en-US"/>
        </w:rPr>
        <w:t xml:space="preserve">Even with subsidies, the economic savings with biofuels from avoided oil imports can be considerable and this investment paid off even more in subsequent years. Studies show that from 1976-2004, </w:t>
      </w:r>
      <w:smartTag w:uri="urn:schemas-microsoft-com:office:smarttags" w:element="country-region">
        <w:smartTag w:uri="urn:schemas-microsoft-com:office:smarttags" w:element="place">
          <w:r w:rsidRPr="00591C08">
            <w:rPr>
              <w:rFonts w:ascii="Times New Roman" w:hAnsi="Times New Roman"/>
              <w:lang w:val="en-US"/>
            </w:rPr>
            <w:t>Brazil</w:t>
          </w:r>
        </w:smartTag>
      </w:smartTag>
      <w:r w:rsidR="00764A58">
        <w:rPr>
          <w:rFonts w:ascii="Times" w:hAnsi="Times"/>
          <w:lang w:val="en-US"/>
        </w:rPr>
        <w:t>’</w:t>
      </w:r>
      <w:r w:rsidRPr="00591C08">
        <w:rPr>
          <w:rFonts w:ascii="Times New Roman" w:hAnsi="Times New Roman"/>
          <w:lang w:val="en-US"/>
        </w:rPr>
        <w:t>s ethanol production substituted for oil imports worth $60.7 billion.</w:t>
      </w:r>
      <w:r w:rsidR="00260B7E">
        <w:rPr>
          <w:rFonts w:ascii="Times New Roman" w:hAnsi="Times New Roman"/>
          <w:lang w:val="en-US"/>
        </w:rPr>
        <w:t xml:space="preserve">                            </w:t>
      </w:r>
    </w:p>
    <w:p w:rsidR="0092122C" w:rsidRDefault="0092122C" w:rsidP="00192DE7">
      <w:pPr>
        <w:jc w:val="both"/>
        <w:rPr>
          <w:rFonts w:ascii="Times New Roman" w:hAnsi="Times New Roman"/>
          <w:lang w:val="en-US"/>
        </w:rPr>
      </w:pPr>
      <w:r>
        <w:rPr>
          <w:rFonts w:ascii="Times New Roman" w:hAnsi="Times New Roman"/>
          <w:lang w:val="en-US"/>
        </w:rPr>
        <w:t xml:space="preserve">In </w:t>
      </w:r>
      <w:smartTag w:uri="urn:schemas-microsoft-com:office:smarttags" w:element="place">
        <w:smartTag w:uri="urn:schemas-microsoft-com:office:smarttags" w:element="City">
          <w:r>
            <w:rPr>
              <w:rFonts w:ascii="Times New Roman" w:hAnsi="Times New Roman"/>
              <w:lang w:val="en-US"/>
            </w:rPr>
            <w:t>Southeast Asia</w:t>
          </w:r>
        </w:smartTag>
        <w:r>
          <w:rPr>
            <w:rFonts w:ascii="Times New Roman" w:hAnsi="Times New Roman"/>
            <w:lang w:val="en-US"/>
          </w:rPr>
          <w:t xml:space="preserve">, </w:t>
        </w:r>
        <w:smartTag w:uri="urn:schemas-microsoft-com:office:smarttags" w:element="country-region">
          <w:r>
            <w:rPr>
              <w:rFonts w:ascii="Times New Roman" w:hAnsi="Times New Roman"/>
              <w:lang w:val="en-US"/>
            </w:rPr>
            <w:t>Thailand</w:t>
          </w:r>
        </w:smartTag>
      </w:smartTag>
      <w:r>
        <w:rPr>
          <w:rFonts w:ascii="Times New Roman" w:hAnsi="Times New Roman"/>
          <w:lang w:val="en-US"/>
        </w:rPr>
        <w:t>, eager to reduce the cost of oil imports while supporting domestic sugar and cassava growers, has mandated an ambitious 10 % ethanol mix in gasoline starting in 2007.</w:t>
      </w:r>
    </w:p>
    <w:p w:rsidR="00192DE7" w:rsidRPr="00591C08" w:rsidRDefault="00260B7E" w:rsidP="00260B7E">
      <w:pPr>
        <w:jc w:val="right"/>
        <w:rPr>
          <w:rFonts w:ascii="Times New Roman" w:hAnsi="Times New Roman"/>
          <w:lang w:val="en-US"/>
        </w:rPr>
      </w:pPr>
      <w:r>
        <w:rPr>
          <w:rFonts w:ascii="Times New Roman" w:hAnsi="Times New Roman"/>
          <w:lang w:val="en-US"/>
        </w:rPr>
        <w:t xml:space="preserve"> (</w:t>
      </w:r>
      <w:proofErr w:type="gramStart"/>
      <w:r>
        <w:rPr>
          <w:rFonts w:ascii="Times New Roman" w:hAnsi="Times New Roman"/>
          <w:lang w:val="en-US"/>
        </w:rPr>
        <w:t>abridged</w:t>
      </w:r>
      <w:proofErr w:type="gramEnd"/>
      <w:r>
        <w:rPr>
          <w:rFonts w:ascii="Times New Roman" w:hAnsi="Times New Roman"/>
          <w:lang w:val="en-US"/>
        </w:rPr>
        <w:t>)</w:t>
      </w:r>
    </w:p>
    <w:p w:rsidR="00F14501" w:rsidRDefault="00F14501" w:rsidP="00192DE7">
      <w:pPr>
        <w:jc w:val="both"/>
        <w:rPr>
          <w:rFonts w:ascii="Times New Roman" w:hAnsi="Times New Roman"/>
          <w:b/>
          <w:sz w:val="28"/>
          <w:szCs w:val="28"/>
          <w:u w:val="single"/>
          <w:lang w:val="en-US"/>
        </w:rPr>
      </w:pPr>
    </w:p>
    <w:p w:rsidR="00192DE7" w:rsidRPr="00D60A35" w:rsidRDefault="00D60A35" w:rsidP="00192DE7">
      <w:pPr>
        <w:jc w:val="both"/>
        <w:rPr>
          <w:rFonts w:ascii="Times New Roman" w:hAnsi="Times New Roman"/>
          <w:b/>
          <w:sz w:val="28"/>
          <w:szCs w:val="28"/>
          <w:u w:val="single"/>
          <w:lang w:val="en-US"/>
        </w:rPr>
      </w:pPr>
      <w:r>
        <w:rPr>
          <w:rFonts w:ascii="Times New Roman" w:hAnsi="Times New Roman"/>
          <w:b/>
          <w:sz w:val="28"/>
          <w:szCs w:val="28"/>
          <w:u w:val="single"/>
          <w:lang w:val="en-US"/>
        </w:rPr>
        <w:t>Document</w:t>
      </w:r>
      <w:r w:rsidR="00192DE7" w:rsidRPr="00D60A35">
        <w:rPr>
          <w:rFonts w:ascii="Times New Roman" w:hAnsi="Times New Roman"/>
          <w:b/>
          <w:sz w:val="28"/>
          <w:szCs w:val="28"/>
          <w:u w:val="single"/>
          <w:lang w:val="en-US"/>
        </w:rPr>
        <w:t xml:space="preserve"> 2</w:t>
      </w:r>
    </w:p>
    <w:p w:rsidR="00F14501" w:rsidRPr="00FE7C93" w:rsidRDefault="00192DE7" w:rsidP="00192DE7">
      <w:pPr>
        <w:jc w:val="both"/>
        <w:rPr>
          <w:rFonts w:ascii="Times New Roman" w:hAnsi="Times New Roman"/>
          <w:b/>
          <w:sz w:val="36"/>
          <w:szCs w:val="36"/>
          <w:lang w:val="en-US"/>
        </w:rPr>
      </w:pPr>
      <w:r w:rsidRPr="00FE7C93">
        <w:rPr>
          <w:rFonts w:ascii="Times New Roman" w:hAnsi="Times New Roman"/>
          <w:b/>
          <w:sz w:val="36"/>
          <w:szCs w:val="36"/>
          <w:lang w:val="en-US"/>
        </w:rPr>
        <w:t>Why Biofuels Help Push Up World Food Prices</w:t>
      </w:r>
    </w:p>
    <w:p w:rsidR="00192DE7" w:rsidRDefault="00192DE7" w:rsidP="00192DE7">
      <w:pPr>
        <w:jc w:val="both"/>
        <w:rPr>
          <w:rFonts w:ascii="Times New Roman" w:hAnsi="Times New Roman"/>
          <w:lang w:val="en-US"/>
        </w:rPr>
      </w:pPr>
      <w:r w:rsidRPr="00FE7C93">
        <w:rPr>
          <w:rFonts w:ascii="Times New Roman" w:hAnsi="Times New Roman"/>
          <w:i/>
          <w:lang w:val="en-US"/>
        </w:rPr>
        <w:t>TIME</w:t>
      </w:r>
      <w:r w:rsidR="00260B7E">
        <w:rPr>
          <w:rFonts w:ascii="Times New Roman" w:hAnsi="Times New Roman"/>
          <w:lang w:val="en-US"/>
        </w:rPr>
        <w:t xml:space="preserve"> </w:t>
      </w:r>
      <w:r w:rsidR="00260B7E">
        <w:rPr>
          <w:rFonts w:ascii="Times New Roman" w:hAnsi="Times New Roman"/>
          <w:rtl/>
          <w:lang w:val="en-US" w:bidi="he-IL"/>
        </w:rPr>
        <w:t>׀</w:t>
      </w:r>
      <w:r>
        <w:rPr>
          <w:rFonts w:ascii="Times New Roman" w:hAnsi="Times New Roman"/>
          <w:lang w:val="en-US"/>
        </w:rPr>
        <w:t xml:space="preserve"> b</w:t>
      </w:r>
      <w:r w:rsidRPr="00591C08">
        <w:rPr>
          <w:rFonts w:ascii="Times New Roman" w:hAnsi="Times New Roman"/>
          <w:lang w:val="en-US"/>
        </w:rPr>
        <w:t>y Bryan Walsh Monday, Feb. 14, 2010</w:t>
      </w:r>
    </w:p>
    <w:p w:rsidR="00F14501" w:rsidRPr="00591C08" w:rsidRDefault="00F14501" w:rsidP="00F14501">
      <w:pPr>
        <w:spacing w:after="0" w:line="240" w:lineRule="auto"/>
        <w:jc w:val="both"/>
        <w:rPr>
          <w:rFonts w:ascii="Times New Roman" w:hAnsi="Times New Roman"/>
          <w:lang w:val="en-US"/>
        </w:rPr>
      </w:pPr>
    </w:p>
    <w:p w:rsidR="00192DE7" w:rsidRDefault="00192DE7" w:rsidP="00192DE7">
      <w:pPr>
        <w:jc w:val="both"/>
        <w:rPr>
          <w:rFonts w:ascii="Times New Roman" w:hAnsi="Times New Roman"/>
          <w:lang w:val="en-US"/>
        </w:rPr>
      </w:pPr>
      <w:r w:rsidRPr="00591C08">
        <w:rPr>
          <w:rFonts w:ascii="Times New Roman" w:hAnsi="Times New Roman"/>
          <w:lang w:val="en-US"/>
        </w:rPr>
        <w:t>The world is in the grip of a full-blown food crisis. According to the U.N., world food prices hit a record high in January, meaning food is now more expensive than it has ever been in real terms since the U.N. first began tracking the numbers in 1990. Grains, in particular, are more expensive than ever, with corn prices up 53% in 2010, wheat up 47% and rice now at its highest level in more than two years. At a time when much of the global economy is still struggling to bounce back from the crisis of the past few years, high food prices could push millions back into poverty and cau</w:t>
      </w:r>
      <w:r w:rsidR="00260B7E">
        <w:rPr>
          <w:rFonts w:ascii="Times New Roman" w:hAnsi="Times New Roman"/>
          <w:lang w:val="en-US"/>
        </w:rPr>
        <w:t xml:space="preserve">se millions more to go hungry. </w:t>
      </w:r>
      <w:r w:rsidR="00553775">
        <w:rPr>
          <w:rFonts w:ascii="Times New Roman" w:hAnsi="Times New Roman"/>
          <w:lang w:val="en-US"/>
        </w:rPr>
        <w:t xml:space="preserve">“The impact is really being felt, especially outside the </w:t>
      </w:r>
      <w:smartTag w:uri="urn:schemas-microsoft-com:office:smarttags" w:element="country-region">
        <w:r w:rsidR="00553775">
          <w:rPr>
            <w:rFonts w:ascii="Times New Roman" w:hAnsi="Times New Roman"/>
            <w:lang w:val="en-US"/>
          </w:rPr>
          <w:t>U.S.</w:t>
        </w:r>
      </w:smartTag>
      <w:r w:rsidR="00553775">
        <w:rPr>
          <w:rFonts w:ascii="Times New Roman" w:hAnsi="Times New Roman"/>
          <w:lang w:val="en-US"/>
        </w:rPr>
        <w:t xml:space="preserve">,” says Marie Brill, the senior policy analyst at the antipoverty NGO Action Aid </w:t>
      </w:r>
      <w:smartTag w:uri="urn:schemas-microsoft-com:office:smarttags" w:element="country-region">
        <w:smartTag w:uri="urn:schemas-microsoft-com:office:smarttags" w:element="place">
          <w:r w:rsidR="00553775">
            <w:rPr>
              <w:rFonts w:ascii="Times New Roman" w:hAnsi="Times New Roman"/>
              <w:lang w:val="en-US"/>
            </w:rPr>
            <w:t>USA</w:t>
          </w:r>
        </w:smartTag>
      </w:smartTag>
      <w:r w:rsidR="00553775">
        <w:rPr>
          <w:rFonts w:ascii="Times New Roman" w:hAnsi="Times New Roman"/>
          <w:lang w:val="en-US"/>
        </w:rPr>
        <w:t>.</w:t>
      </w:r>
    </w:p>
    <w:p w:rsidR="00192DE7" w:rsidRPr="00591C08" w:rsidRDefault="0011370A" w:rsidP="00192DE7">
      <w:pPr>
        <w:jc w:val="both"/>
        <w:rPr>
          <w:rFonts w:ascii="Times New Roman" w:hAnsi="Times New Roman"/>
          <w:lang w:val="en-US"/>
        </w:rPr>
      </w:pPr>
      <w:r>
        <w:rPr>
          <w:rFonts w:ascii="Times New Roman" w:hAnsi="Times New Roman"/>
          <w:lang w:val="en-US"/>
        </w:rPr>
        <w:t xml:space="preserve">Less clear is what’s actually behind the spike in food prices. Bad weather plays a major role. </w:t>
      </w:r>
      <w:r w:rsidR="00192DE7" w:rsidRPr="00591C08">
        <w:rPr>
          <w:rFonts w:ascii="Times New Roman" w:hAnsi="Times New Roman"/>
          <w:lang w:val="en-US"/>
        </w:rPr>
        <w:t>Rising demand for food — especially meat, whose production requires lots of grain and water — in the richer parts of the developing world is straining supplies. And then there</w:t>
      </w:r>
      <w:r w:rsidR="00764A58">
        <w:rPr>
          <w:rFonts w:ascii="Times" w:hAnsi="Times"/>
          <w:lang w:val="en-US"/>
        </w:rPr>
        <w:t>’</w:t>
      </w:r>
      <w:r w:rsidR="00192DE7" w:rsidRPr="00591C08">
        <w:rPr>
          <w:rFonts w:ascii="Times New Roman" w:hAnsi="Times New Roman"/>
          <w:lang w:val="en-US"/>
        </w:rPr>
        <w:t xml:space="preserve">s ethanol, the production of which sucks up grain and cropland that could be used for food. In </w:t>
      </w:r>
      <w:smartTag w:uri="urn:schemas-microsoft-com:office:smarttags" w:element="place">
        <w:smartTag w:uri="urn:schemas-microsoft-com:office:smarttags" w:element="country-region">
          <w:r w:rsidR="00192DE7" w:rsidRPr="00591C08">
            <w:rPr>
              <w:rFonts w:ascii="Times New Roman" w:hAnsi="Times New Roman"/>
              <w:lang w:val="en-US"/>
            </w:rPr>
            <w:t>America</w:t>
          </w:r>
        </w:smartTag>
      </w:smartTag>
      <w:r w:rsidR="00192DE7" w:rsidRPr="00591C08">
        <w:rPr>
          <w:rFonts w:ascii="Times New Roman" w:hAnsi="Times New Roman"/>
          <w:lang w:val="en-US"/>
        </w:rPr>
        <w:t xml:space="preserve">, 40% of the corn crop is currently </w:t>
      </w:r>
      <w:r w:rsidR="00192DE7" w:rsidRPr="00591C08">
        <w:rPr>
          <w:rFonts w:ascii="Times New Roman" w:hAnsi="Times New Roman"/>
          <w:lang w:val="en-US"/>
        </w:rPr>
        <w:lastRenderedPageBreak/>
        <w:t xml:space="preserve">diverted to make fuel for cars. </w:t>
      </w:r>
      <w:r w:rsidR="00BA2B3E">
        <w:rPr>
          <w:rFonts w:ascii="Times New Roman" w:hAnsi="Times New Roman"/>
          <w:lang w:val="en-US"/>
        </w:rPr>
        <w:t>“</w:t>
      </w:r>
      <w:r w:rsidR="00192DE7" w:rsidRPr="00591C08">
        <w:rPr>
          <w:rFonts w:ascii="Times New Roman" w:hAnsi="Times New Roman"/>
          <w:lang w:val="en-US"/>
        </w:rPr>
        <w:t xml:space="preserve">Ethanol uses 4.9 billion bushels of corn in the </w:t>
      </w:r>
      <w:smartTag w:uri="urn:schemas-microsoft-com:office:smarttags" w:element="country-region">
        <w:smartTag w:uri="urn:schemas-microsoft-com:office:smarttags" w:element="place">
          <w:r w:rsidR="00192DE7" w:rsidRPr="00591C08">
            <w:rPr>
              <w:rFonts w:ascii="Times New Roman" w:hAnsi="Times New Roman"/>
              <w:lang w:val="en-US"/>
            </w:rPr>
            <w:t>U.S.</w:t>
          </w:r>
        </w:smartTag>
      </w:smartTag>
      <w:r w:rsidR="00192DE7" w:rsidRPr="00591C08">
        <w:rPr>
          <w:rFonts w:ascii="Times New Roman" w:hAnsi="Times New Roman"/>
          <w:lang w:val="en-US"/>
        </w:rPr>
        <w:t>,</w:t>
      </w:r>
      <w:r w:rsidR="00BA2B3E">
        <w:rPr>
          <w:rFonts w:ascii="Times New Roman" w:hAnsi="Times New Roman"/>
          <w:lang w:val="en-US"/>
        </w:rPr>
        <w:t>”</w:t>
      </w:r>
      <w:r w:rsidR="00192DE7" w:rsidRPr="00591C08">
        <w:rPr>
          <w:rFonts w:ascii="Times New Roman" w:hAnsi="Times New Roman"/>
          <w:lang w:val="en-US"/>
        </w:rPr>
        <w:t xml:space="preserve"> says Lester Brown, president of the Earth Policy Institute, an environmental think tank. </w:t>
      </w:r>
      <w:r w:rsidR="00BA2B3E">
        <w:rPr>
          <w:rFonts w:ascii="Times New Roman" w:hAnsi="Times New Roman"/>
          <w:lang w:val="en-US"/>
        </w:rPr>
        <w:t>“</w:t>
      </w:r>
      <w:r w:rsidR="00192DE7" w:rsidRPr="00591C08">
        <w:rPr>
          <w:rFonts w:ascii="Times New Roman" w:hAnsi="Times New Roman"/>
          <w:lang w:val="en-US"/>
        </w:rPr>
        <w:t>That</w:t>
      </w:r>
      <w:r w:rsidR="00764A58">
        <w:rPr>
          <w:rFonts w:ascii="Times" w:hAnsi="Times"/>
          <w:lang w:val="en-US"/>
        </w:rPr>
        <w:t>’</w:t>
      </w:r>
      <w:r w:rsidR="00192DE7" w:rsidRPr="00591C08">
        <w:rPr>
          <w:rFonts w:ascii="Times New Roman" w:hAnsi="Times New Roman"/>
          <w:lang w:val="en-US"/>
        </w:rPr>
        <w:t>s enough grain to feed 350 million people.</w:t>
      </w:r>
      <w:r w:rsidR="00BA2B3E">
        <w:rPr>
          <w:rFonts w:ascii="Times New Roman" w:hAnsi="Times New Roman"/>
          <w:lang w:val="en-US"/>
        </w:rPr>
        <w:t>”</w:t>
      </w:r>
    </w:p>
    <w:p w:rsidR="00192DE7" w:rsidRPr="00591C08" w:rsidRDefault="00192DE7" w:rsidP="00192DE7">
      <w:pPr>
        <w:jc w:val="both"/>
        <w:rPr>
          <w:rFonts w:ascii="Times New Roman" w:hAnsi="Times New Roman"/>
          <w:lang w:val="en-US"/>
        </w:rPr>
      </w:pPr>
      <w:smartTag w:uri="urn:schemas-microsoft-com:office:smarttags" w:element="place">
        <w:r w:rsidRPr="00591C08">
          <w:rPr>
            <w:rFonts w:ascii="Times New Roman" w:hAnsi="Times New Roman"/>
            <w:lang w:val="en-US"/>
          </w:rPr>
          <w:t>Princeton</w:t>
        </w:r>
      </w:smartTag>
      <w:r w:rsidRPr="00591C08">
        <w:rPr>
          <w:rFonts w:ascii="Times New Roman" w:hAnsi="Times New Roman"/>
          <w:lang w:val="en-US"/>
        </w:rPr>
        <w:t xml:space="preserve"> researcher Tim </w:t>
      </w:r>
      <w:proofErr w:type="spellStart"/>
      <w:r w:rsidRPr="00591C08">
        <w:rPr>
          <w:rFonts w:ascii="Times New Roman" w:hAnsi="Times New Roman"/>
          <w:lang w:val="en-US"/>
        </w:rPr>
        <w:t>Searchinger</w:t>
      </w:r>
      <w:proofErr w:type="spellEnd"/>
      <w:r w:rsidRPr="00591C08">
        <w:rPr>
          <w:rFonts w:ascii="Times New Roman" w:hAnsi="Times New Roman"/>
          <w:lang w:val="en-US"/>
        </w:rPr>
        <w:t xml:space="preserve">, in a column last week in </w:t>
      </w:r>
      <w:r w:rsidR="009D0588" w:rsidRPr="009D0588">
        <w:rPr>
          <w:rFonts w:ascii="Times New Roman" w:hAnsi="Times New Roman"/>
          <w:i/>
          <w:lang w:val="en-US"/>
        </w:rPr>
        <w:t>T</w:t>
      </w:r>
      <w:r w:rsidRPr="009D0588">
        <w:rPr>
          <w:rFonts w:ascii="Times New Roman" w:hAnsi="Times New Roman"/>
          <w:i/>
          <w:lang w:val="en-US"/>
        </w:rPr>
        <w:t>he Washington Post</w:t>
      </w:r>
      <w:r w:rsidRPr="00591C08">
        <w:rPr>
          <w:rFonts w:ascii="Times New Roman" w:hAnsi="Times New Roman"/>
          <w:lang w:val="en-US"/>
        </w:rPr>
        <w:t>, argued that biofuels are contributing to the food crisis. He noted that biofuels — both corn-based ethanol in the U.S. and biodiesel, which depends on palm oil, elsewhere — now consume more than 6.5% of the world's grain and 8% of its vegetable oil. That</w:t>
      </w:r>
      <w:r w:rsidR="00BA2B3E">
        <w:rPr>
          <w:rFonts w:ascii="Times" w:hAnsi="Times"/>
          <w:lang w:val="en-US"/>
        </w:rPr>
        <w:t>’</w:t>
      </w:r>
      <w:r w:rsidRPr="00591C08">
        <w:rPr>
          <w:rFonts w:ascii="Times New Roman" w:hAnsi="Times New Roman"/>
          <w:lang w:val="en-US"/>
        </w:rPr>
        <w:t xml:space="preserve">s up from 2% and virtually nothing in </w:t>
      </w:r>
      <w:smartTag w:uri="urn:schemas-microsoft-com:office:smarttags" w:element="metricconverter">
        <w:smartTagPr>
          <w:attr w:name="ProductID" w:val="2004. In"/>
        </w:smartTagPr>
        <w:r w:rsidRPr="00591C08">
          <w:rPr>
            <w:rFonts w:ascii="Times New Roman" w:hAnsi="Times New Roman"/>
            <w:lang w:val="en-US"/>
          </w:rPr>
          <w:t>2004. In</w:t>
        </w:r>
      </w:smartTag>
      <w:r w:rsidRPr="00591C08">
        <w:rPr>
          <w:rFonts w:ascii="Times New Roman" w:hAnsi="Times New Roman"/>
          <w:lang w:val="en-US"/>
        </w:rPr>
        <w:t xml:space="preserve"> a tight world food market, tightened by bad weather, that diversion of grain and oil makes a difference for food prices, especially in developing countries where a rise in the price of staples is passed directly to consumers</w:t>
      </w:r>
      <w:r w:rsidR="00260B7E">
        <w:rPr>
          <w:rFonts w:ascii="Times New Roman" w:hAnsi="Times New Roman"/>
          <w:lang w:val="en-US"/>
        </w:rPr>
        <w:t>.</w:t>
      </w:r>
    </w:p>
    <w:p w:rsidR="00192DE7" w:rsidRDefault="00192DE7" w:rsidP="00192DE7">
      <w:pPr>
        <w:jc w:val="both"/>
        <w:rPr>
          <w:rFonts w:ascii="Times New Roman" w:hAnsi="Times New Roman"/>
          <w:lang w:val="en-US"/>
        </w:rPr>
      </w:pPr>
      <w:r w:rsidRPr="00591C08">
        <w:rPr>
          <w:rFonts w:ascii="Times New Roman" w:hAnsi="Times New Roman"/>
          <w:lang w:val="en-US"/>
        </w:rPr>
        <w:t>The world will have 219,000 more mouths to feed tomorrow, and another 219,000 the next day. We</w:t>
      </w:r>
      <w:r w:rsidR="00BA2B3E">
        <w:rPr>
          <w:rFonts w:ascii="Times" w:hAnsi="Times"/>
          <w:lang w:val="en-US"/>
        </w:rPr>
        <w:t>’</w:t>
      </w:r>
      <w:r w:rsidRPr="00591C08">
        <w:rPr>
          <w:rFonts w:ascii="Times New Roman" w:hAnsi="Times New Roman"/>
          <w:lang w:val="en-US"/>
        </w:rPr>
        <w:t>d be wise to use our food for food, not for fuel.</w:t>
      </w:r>
    </w:p>
    <w:p w:rsidR="00260B7E" w:rsidRPr="00591C08" w:rsidRDefault="00260B7E" w:rsidP="00260B7E">
      <w:pPr>
        <w:jc w:val="right"/>
        <w:rPr>
          <w:rFonts w:ascii="Times New Roman" w:hAnsi="Times New Roman"/>
          <w:lang w:val="en-US"/>
        </w:rPr>
      </w:pPr>
      <w:r>
        <w:rPr>
          <w:rFonts w:ascii="Times New Roman" w:hAnsi="Times New Roman"/>
          <w:lang w:val="en-US"/>
        </w:rPr>
        <w:t>(</w:t>
      </w:r>
      <w:proofErr w:type="gramStart"/>
      <w:r>
        <w:rPr>
          <w:rFonts w:ascii="Times New Roman" w:hAnsi="Times New Roman"/>
          <w:lang w:val="en-US"/>
        </w:rPr>
        <w:t>abridged</w:t>
      </w:r>
      <w:proofErr w:type="gramEnd"/>
      <w:r>
        <w:rPr>
          <w:rFonts w:ascii="Times New Roman" w:hAnsi="Times New Roman"/>
          <w:lang w:val="en-US"/>
        </w:rPr>
        <w:t>)</w:t>
      </w:r>
    </w:p>
    <w:p w:rsidR="00192DE7" w:rsidRPr="00192DE7" w:rsidRDefault="00FE7C93" w:rsidP="00553775">
      <w:pPr>
        <w:tabs>
          <w:tab w:val="left" w:pos="2010"/>
        </w:tabs>
        <w:rPr>
          <w:rFonts w:ascii="Times New Roman" w:hAnsi="Times New Roman"/>
          <w:u w:val="single"/>
          <w:lang w:val="en-GB"/>
        </w:rPr>
      </w:pPr>
      <w:r>
        <w:rPr>
          <w:rFonts w:ascii="Times New Roman" w:hAnsi="Times New Roman"/>
          <w:b/>
          <w:sz w:val="28"/>
          <w:szCs w:val="28"/>
          <w:u w:val="single"/>
          <w:lang w:val="en-US"/>
        </w:rPr>
        <w:t>Document</w:t>
      </w:r>
      <w:r w:rsidR="00192DE7" w:rsidRPr="00FE7C93">
        <w:rPr>
          <w:rFonts w:ascii="Times New Roman" w:hAnsi="Times New Roman"/>
          <w:b/>
          <w:sz w:val="28"/>
          <w:szCs w:val="28"/>
          <w:u w:val="single"/>
          <w:lang w:val="en-US"/>
        </w:rPr>
        <w:t xml:space="preserve"> 3</w:t>
      </w:r>
    </w:p>
    <w:p w:rsidR="00192DE7" w:rsidRPr="009D13E5" w:rsidRDefault="00192DE7" w:rsidP="00192DE7">
      <w:pPr>
        <w:jc w:val="both"/>
        <w:rPr>
          <w:rFonts w:ascii="Times New Roman" w:hAnsi="Times New Roman"/>
          <w:b/>
          <w:sz w:val="36"/>
          <w:szCs w:val="36"/>
          <w:lang w:val="en-US"/>
        </w:rPr>
      </w:pPr>
      <w:proofErr w:type="gramStart"/>
      <w:r w:rsidRPr="009D13E5">
        <w:rPr>
          <w:rFonts w:ascii="Times New Roman" w:hAnsi="Times New Roman"/>
          <w:b/>
          <w:sz w:val="36"/>
          <w:szCs w:val="36"/>
          <w:lang w:val="en-US"/>
        </w:rPr>
        <w:t>Are biofuels part</w:t>
      </w:r>
      <w:proofErr w:type="gramEnd"/>
      <w:r w:rsidRPr="009D13E5">
        <w:rPr>
          <w:rFonts w:ascii="Times New Roman" w:hAnsi="Times New Roman"/>
          <w:b/>
          <w:sz w:val="36"/>
          <w:szCs w:val="36"/>
          <w:lang w:val="en-US"/>
        </w:rPr>
        <w:t xml:space="preserve"> of the solution to global warming, or are they a new problem? </w:t>
      </w:r>
    </w:p>
    <w:p w:rsidR="00192DE7" w:rsidRPr="00591C08" w:rsidRDefault="00192DE7" w:rsidP="00192DE7">
      <w:pPr>
        <w:jc w:val="both"/>
        <w:rPr>
          <w:rFonts w:ascii="Times New Roman" w:hAnsi="Times New Roman"/>
          <w:lang w:val="en-US"/>
        </w:rPr>
      </w:pPr>
      <w:r w:rsidRPr="009D13E5">
        <w:rPr>
          <w:rFonts w:ascii="Times New Roman" w:hAnsi="Times New Roman"/>
          <w:i/>
          <w:lang w:val="en-US"/>
        </w:rPr>
        <w:t>The Guardian</w:t>
      </w:r>
      <w:r w:rsidR="004D03F8">
        <w:rPr>
          <w:rFonts w:ascii="Times New Roman" w:hAnsi="Times New Roman"/>
          <w:lang w:val="en-US"/>
        </w:rPr>
        <w:t xml:space="preserve"> </w:t>
      </w:r>
      <w:r w:rsidR="004D03F8">
        <w:rPr>
          <w:rFonts w:ascii="Times New Roman" w:hAnsi="Times New Roman"/>
          <w:rtl/>
          <w:lang w:val="en-US" w:bidi="he-IL"/>
        </w:rPr>
        <w:t>׀</w:t>
      </w:r>
      <w:r w:rsidR="00075402">
        <w:rPr>
          <w:rFonts w:ascii="Times New Roman" w:hAnsi="Times New Roman"/>
          <w:lang w:val="en-US"/>
        </w:rPr>
        <w:t xml:space="preserve"> by Judith </w:t>
      </w:r>
      <w:proofErr w:type="spellStart"/>
      <w:r w:rsidR="00075402">
        <w:rPr>
          <w:rFonts w:ascii="Times New Roman" w:hAnsi="Times New Roman"/>
          <w:lang w:val="en-US"/>
        </w:rPr>
        <w:t>Kneen</w:t>
      </w:r>
      <w:proofErr w:type="spellEnd"/>
      <w:r w:rsidR="00075402">
        <w:rPr>
          <w:rFonts w:ascii="Times New Roman" w:hAnsi="Times New Roman"/>
          <w:lang w:val="en-US"/>
        </w:rPr>
        <w:t xml:space="preserve">, </w:t>
      </w:r>
      <w:r w:rsidRPr="00591C08">
        <w:rPr>
          <w:rFonts w:ascii="Times New Roman" w:hAnsi="Times New Roman"/>
          <w:lang w:val="en-US"/>
        </w:rPr>
        <w:t>Tuesday</w:t>
      </w:r>
      <w:r w:rsidR="00075402">
        <w:rPr>
          <w:rFonts w:ascii="Times New Roman" w:hAnsi="Times New Roman"/>
          <w:lang w:val="en-US"/>
        </w:rPr>
        <w:t>,</w:t>
      </w:r>
      <w:r w:rsidRPr="00591C08">
        <w:rPr>
          <w:rFonts w:ascii="Times New Roman" w:hAnsi="Times New Roman"/>
          <w:lang w:val="en-US"/>
        </w:rPr>
        <w:t xml:space="preserve"> July </w:t>
      </w:r>
      <w:r w:rsidR="00075402">
        <w:rPr>
          <w:rFonts w:ascii="Times New Roman" w:hAnsi="Times New Roman"/>
          <w:lang w:val="en-US"/>
        </w:rPr>
        <w:t xml:space="preserve">15, </w:t>
      </w:r>
      <w:r w:rsidRPr="00591C08">
        <w:rPr>
          <w:rFonts w:ascii="Times New Roman" w:hAnsi="Times New Roman"/>
          <w:lang w:val="en-US"/>
        </w:rPr>
        <w:t>2008</w:t>
      </w:r>
    </w:p>
    <w:p w:rsidR="00192DE7" w:rsidRPr="00591C08" w:rsidRDefault="00192DE7" w:rsidP="00F14501">
      <w:pPr>
        <w:spacing w:after="0" w:line="240" w:lineRule="auto"/>
        <w:jc w:val="both"/>
        <w:rPr>
          <w:rFonts w:ascii="Times New Roman" w:hAnsi="Times New Roman"/>
          <w:lang w:val="en-US"/>
        </w:rPr>
      </w:pPr>
    </w:p>
    <w:p w:rsidR="00192DE7" w:rsidRPr="00591C08" w:rsidRDefault="00192DE7" w:rsidP="00192DE7">
      <w:pPr>
        <w:jc w:val="both"/>
        <w:rPr>
          <w:rFonts w:ascii="Times New Roman" w:hAnsi="Times New Roman"/>
          <w:lang w:val="en-US"/>
        </w:rPr>
      </w:pPr>
      <w:r w:rsidRPr="00591C08">
        <w:rPr>
          <w:rFonts w:ascii="Times New Roman" w:hAnsi="Times New Roman"/>
          <w:lang w:val="en-US"/>
        </w:rPr>
        <w:t xml:space="preserve">Are biofuels the promised </w:t>
      </w:r>
      <w:proofErr w:type="spellStart"/>
      <w:r w:rsidRPr="00022460">
        <w:rPr>
          <w:rFonts w:ascii="Times New Roman" w:hAnsi="Times New Roman"/>
          <w:i/>
          <w:lang w:val="en-US"/>
        </w:rPr>
        <w:t>wonderfuel</w:t>
      </w:r>
      <w:proofErr w:type="spellEnd"/>
      <w:r w:rsidRPr="00591C08">
        <w:rPr>
          <w:rFonts w:ascii="Times New Roman" w:hAnsi="Times New Roman"/>
          <w:lang w:val="en-US"/>
        </w:rPr>
        <w:t>, or a global disaster? They were embraced enthusiastically by western governments looking for a viable alternative to fossil fuels. Companies have ploughed headlong into turning land over to biofuel crops. The problem is that land once farmed to feed people now feeds our cars, leading to food shortages and soaring food prices.</w:t>
      </w:r>
    </w:p>
    <w:p w:rsidR="00192DE7" w:rsidRPr="00591C08" w:rsidRDefault="00192DE7" w:rsidP="00192DE7">
      <w:pPr>
        <w:jc w:val="both"/>
        <w:rPr>
          <w:rFonts w:ascii="Times New Roman" w:hAnsi="Times New Roman"/>
          <w:lang w:val="en-US"/>
        </w:rPr>
      </w:pPr>
      <w:r w:rsidRPr="00591C08">
        <w:rPr>
          <w:rFonts w:ascii="Times New Roman" w:hAnsi="Times New Roman"/>
          <w:lang w:val="en-US"/>
        </w:rPr>
        <w:t xml:space="preserve">Biofuels are a worldwide commodity: sugar cane and maize from the </w:t>
      </w:r>
      <w:smartTag w:uri="urn:schemas-microsoft-com:office:smarttags" w:element="country-region">
        <w:r w:rsidRPr="00591C08">
          <w:rPr>
            <w:rFonts w:ascii="Times New Roman" w:hAnsi="Times New Roman"/>
            <w:lang w:val="en-US"/>
          </w:rPr>
          <w:t>Americas</w:t>
        </w:r>
      </w:smartTag>
      <w:r w:rsidRPr="00591C08">
        <w:rPr>
          <w:rFonts w:ascii="Times New Roman" w:hAnsi="Times New Roman"/>
          <w:lang w:val="en-US"/>
        </w:rPr>
        <w:t xml:space="preserve">; biodiesel, rapeseed and sugar beet from Europe; palm oil from south-east </w:t>
      </w:r>
      <w:smartTag w:uri="urn:schemas-microsoft-com:office:smarttags" w:element="place">
        <w:r w:rsidRPr="00591C08">
          <w:rPr>
            <w:rFonts w:ascii="Times New Roman" w:hAnsi="Times New Roman"/>
            <w:lang w:val="en-US"/>
          </w:rPr>
          <w:t>Asia</w:t>
        </w:r>
      </w:smartTag>
      <w:r w:rsidRPr="00591C08">
        <w:rPr>
          <w:rFonts w:ascii="Times New Roman" w:hAnsi="Times New Roman"/>
          <w:lang w:val="en-US"/>
        </w:rPr>
        <w:t xml:space="preserve">. </w:t>
      </w:r>
    </w:p>
    <w:p w:rsidR="00192DE7" w:rsidRPr="00591C08" w:rsidRDefault="00192DE7" w:rsidP="00192DE7">
      <w:pPr>
        <w:jc w:val="both"/>
        <w:rPr>
          <w:rFonts w:ascii="Times New Roman" w:hAnsi="Times New Roman"/>
          <w:lang w:val="en-US"/>
        </w:rPr>
      </w:pPr>
      <w:r w:rsidRPr="00591C08">
        <w:rPr>
          <w:rFonts w:ascii="Times New Roman" w:hAnsi="Times New Roman"/>
          <w:lang w:val="en-US"/>
        </w:rPr>
        <w:t xml:space="preserve">The </w:t>
      </w:r>
      <w:smartTag w:uri="urn:schemas-microsoft-com:office:smarttags" w:element="place">
        <w:smartTag w:uri="urn:schemas-microsoft-com:office:smarttags" w:element="country-region">
          <w:r w:rsidRPr="00591C08">
            <w:rPr>
              <w:rFonts w:ascii="Times New Roman" w:hAnsi="Times New Roman"/>
              <w:lang w:val="en-US"/>
            </w:rPr>
            <w:t>UK</w:t>
          </w:r>
        </w:smartTag>
      </w:smartTag>
      <w:r w:rsidRPr="00591C08">
        <w:rPr>
          <w:rFonts w:ascii="Times New Roman" w:hAnsi="Times New Roman"/>
          <w:lang w:val="en-US"/>
        </w:rPr>
        <w:t xml:space="preserve">, like other governments, is taking biofuels very seriously. The introduction of the Renewable Transport Fuel Obligation (RTFO) in April means that petrol and diesel should now contain at least 2.5% biofuel, rising to 5% by 2010. The </w:t>
      </w:r>
      <w:smartTag w:uri="urn:schemas-microsoft-com:office:smarttags" w:element="place">
        <w:smartTag w:uri="urn:schemas-microsoft-com:office:smarttags" w:element="country-region">
          <w:r w:rsidRPr="00591C08">
            <w:rPr>
              <w:rFonts w:ascii="Times New Roman" w:hAnsi="Times New Roman"/>
              <w:lang w:val="en-US"/>
            </w:rPr>
            <w:t>US</w:t>
          </w:r>
        </w:smartTag>
      </w:smartTag>
      <w:r w:rsidRPr="00591C08">
        <w:rPr>
          <w:rFonts w:ascii="Times New Roman" w:hAnsi="Times New Roman"/>
          <w:lang w:val="en-US"/>
        </w:rPr>
        <w:t>, with a view to reducing its dependence on other oil-producing countries, has a target of replacing 75% of oil imports with biofuel by 2025.</w:t>
      </w:r>
    </w:p>
    <w:p w:rsidR="00192DE7" w:rsidRPr="00591C08" w:rsidRDefault="00192DE7" w:rsidP="00192DE7">
      <w:pPr>
        <w:jc w:val="both"/>
        <w:rPr>
          <w:rFonts w:ascii="Times New Roman" w:hAnsi="Times New Roman"/>
          <w:lang w:val="en-US"/>
        </w:rPr>
      </w:pPr>
      <w:r w:rsidRPr="00591C08">
        <w:rPr>
          <w:rFonts w:ascii="Times New Roman" w:hAnsi="Times New Roman"/>
          <w:lang w:val="en-US"/>
        </w:rPr>
        <w:t xml:space="preserve">The world leader in biofuel motoring is </w:t>
      </w:r>
      <w:smartTag w:uri="urn:schemas-microsoft-com:office:smarttags" w:element="place">
        <w:smartTag w:uri="urn:schemas-microsoft-com:office:smarttags" w:element="country-region">
          <w:r w:rsidRPr="00591C08">
            <w:rPr>
              <w:rFonts w:ascii="Times New Roman" w:hAnsi="Times New Roman"/>
              <w:lang w:val="en-US"/>
            </w:rPr>
            <w:t>Brazil</w:t>
          </w:r>
        </w:smartTag>
      </w:smartTag>
      <w:r w:rsidRPr="00591C08">
        <w:rPr>
          <w:rFonts w:ascii="Times New Roman" w:hAnsi="Times New Roman"/>
          <w:lang w:val="en-US"/>
        </w:rPr>
        <w:t xml:space="preserve">, where all the cars run on ethanol or an ethanol mix. </w:t>
      </w:r>
    </w:p>
    <w:p w:rsidR="00192DE7" w:rsidRDefault="00192DE7" w:rsidP="00192DE7">
      <w:pPr>
        <w:jc w:val="both"/>
        <w:rPr>
          <w:rFonts w:ascii="Times New Roman" w:hAnsi="Times New Roman"/>
          <w:lang w:val="en-US"/>
        </w:rPr>
      </w:pPr>
      <w:r w:rsidRPr="00591C08">
        <w:rPr>
          <w:rFonts w:ascii="Times New Roman" w:hAnsi="Times New Roman"/>
          <w:lang w:val="en-US"/>
        </w:rPr>
        <w:t xml:space="preserve">Biofuels are theoretically carbon neutral, as the carbon released by burning them is balanced by the carbon absorbed by plant growth. However, there is considerable alarm about the sudden rise in biofuel production, including the environmental costs of land clearance for growing biofuel crops. The overriding concern, however, is that using land normally used for food production has led to food shortages and high food prices. A recent World Bank report estimates </w:t>
      </w:r>
      <w:r w:rsidR="006A50A5">
        <w:rPr>
          <w:rFonts w:ascii="Times New Roman" w:hAnsi="Times New Roman"/>
          <w:lang w:val="en-US"/>
        </w:rPr>
        <w:t xml:space="preserve">that prices have soared by 75% </w:t>
      </w:r>
      <w:r w:rsidR="006A50A5">
        <w:rPr>
          <w:rFonts w:ascii="Times New Roman" w:hAnsi="Times New Roman"/>
          <w:lang w:val="en-US"/>
        </w:rPr>
        <w:sym w:font="Symbol" w:char="F02D"/>
      </w:r>
      <w:r w:rsidRPr="00591C08">
        <w:rPr>
          <w:rFonts w:ascii="Times New Roman" w:hAnsi="Times New Roman"/>
          <w:lang w:val="en-US"/>
        </w:rPr>
        <w:t xml:space="preserve"> far higher than anticipated, and a rate that has forced 100 million people across the world into poverty. </w:t>
      </w:r>
    </w:p>
    <w:p w:rsidR="00E961BF" w:rsidRPr="00591C08" w:rsidRDefault="00E961BF" w:rsidP="00E961BF">
      <w:pPr>
        <w:jc w:val="right"/>
        <w:rPr>
          <w:rFonts w:ascii="Times New Roman" w:hAnsi="Times New Roman"/>
          <w:lang w:val="en-US"/>
        </w:rPr>
      </w:pPr>
      <w:r>
        <w:rPr>
          <w:rFonts w:ascii="Times New Roman" w:hAnsi="Times New Roman"/>
          <w:lang w:val="en-US"/>
        </w:rPr>
        <w:t>(</w:t>
      </w:r>
      <w:proofErr w:type="gramStart"/>
      <w:r>
        <w:rPr>
          <w:rFonts w:ascii="Times New Roman" w:hAnsi="Times New Roman"/>
          <w:lang w:val="en-US"/>
        </w:rPr>
        <w:t>abridged</w:t>
      </w:r>
      <w:proofErr w:type="gramEnd"/>
      <w:r>
        <w:rPr>
          <w:rFonts w:ascii="Times New Roman" w:hAnsi="Times New Roman"/>
          <w:lang w:val="en-US"/>
        </w:rPr>
        <w:t>)</w:t>
      </w:r>
    </w:p>
    <w:p w:rsidR="00192DE7" w:rsidRPr="007508AF" w:rsidRDefault="00680056" w:rsidP="009D13E5">
      <w:pPr>
        <w:pStyle w:val="Titre1"/>
        <w:rPr>
          <w:rFonts w:ascii="Times New Roman" w:hAnsi="Times New Roman" w:cs="Times New Roman"/>
          <w:sz w:val="28"/>
          <w:szCs w:val="28"/>
          <w:u w:val="single"/>
          <w:lang w:val="en-US"/>
        </w:rPr>
      </w:pPr>
      <w:r w:rsidRPr="007508AF">
        <w:rPr>
          <w:rFonts w:ascii="Times New Roman" w:hAnsi="Times New Roman" w:cs="Times New Roman"/>
          <w:sz w:val="28"/>
          <w:szCs w:val="28"/>
          <w:u w:val="single"/>
          <w:lang w:val="en-US"/>
        </w:rPr>
        <w:lastRenderedPageBreak/>
        <w:t>Document</w:t>
      </w:r>
      <w:r w:rsidR="009D13E5" w:rsidRPr="007508AF">
        <w:rPr>
          <w:rFonts w:ascii="Times New Roman" w:hAnsi="Times New Roman" w:cs="Times New Roman"/>
          <w:sz w:val="28"/>
          <w:szCs w:val="28"/>
          <w:u w:val="single"/>
          <w:lang w:val="en-US"/>
        </w:rPr>
        <w:t xml:space="preserve"> 4</w:t>
      </w:r>
    </w:p>
    <w:p w:rsidR="009279FD" w:rsidRPr="009279FD" w:rsidRDefault="009279FD" w:rsidP="009279FD">
      <w:pPr>
        <w:rPr>
          <w:lang w:val="en-US"/>
        </w:rPr>
      </w:pPr>
    </w:p>
    <w:p w:rsidR="00192DE7" w:rsidRPr="00591C08" w:rsidRDefault="00426DD2" w:rsidP="00192DE7">
      <w:pPr>
        <w:jc w:val="both"/>
        <w:rPr>
          <w:rFonts w:ascii="Times New Roman" w:hAnsi="Times New Roman"/>
        </w:rPr>
      </w:pPr>
      <w:r w:rsidRPr="007D2DD9">
        <w:rPr>
          <w:rFonts w:ascii="Times New Roman" w:hAnsi="Times New Roman"/>
          <w:noProof/>
          <w:lang w:eastAsia="zh-CN"/>
        </w:rPr>
        <w:pict>
          <v:shape id="Image 2" o:spid="_x0000_i1025" type="#_x0000_t75" alt="Description : http://blinkingbrink.files.wordpress.com/2008/05/foodandfuel2.png?w=620&amp;h=420" style="width:419.25pt;height:284.25pt;visibility:visible">
            <v:imagedata r:id="rId8" o:title=""/>
          </v:shape>
        </w:pict>
      </w:r>
    </w:p>
    <w:p w:rsidR="00192DE7" w:rsidRPr="00BC72E9" w:rsidRDefault="006A26D8" w:rsidP="00BC72E9">
      <w:pPr>
        <w:jc w:val="right"/>
        <w:rPr>
          <w:rFonts w:ascii="Times New Roman" w:hAnsi="Times New Roman"/>
          <w:i/>
        </w:rPr>
      </w:pPr>
      <w:hyperlink r:id="rId9" w:history="1">
        <w:r w:rsidRPr="00BC72E9">
          <w:rPr>
            <w:rStyle w:val="Lienhypertexte"/>
            <w:rFonts w:ascii="Times New Roman" w:hAnsi="Times New Roman"/>
            <w:i/>
          </w:rPr>
          <w:t>www.wordpress.com</w:t>
        </w:r>
      </w:hyperlink>
    </w:p>
    <w:p w:rsidR="006A26D8" w:rsidRDefault="006A26D8" w:rsidP="00192DE7">
      <w:pPr>
        <w:jc w:val="both"/>
        <w:rPr>
          <w:rFonts w:ascii="Times New Roman" w:hAnsi="Times New Roman"/>
        </w:rPr>
      </w:pPr>
    </w:p>
    <w:p w:rsidR="0042778A" w:rsidRDefault="0042778A" w:rsidP="0042778A">
      <w:pPr>
        <w:jc w:val="center"/>
        <w:rPr>
          <w:rFonts w:ascii="Times New Roman" w:hAnsi="Times New Roman"/>
          <w:sz w:val="24"/>
          <w:szCs w:val="24"/>
        </w:rPr>
      </w:pPr>
      <w:r>
        <w:rPr>
          <w:rFonts w:ascii="Times New Roman" w:hAnsi="Times New Roman"/>
          <w:sz w:val="24"/>
          <w:szCs w:val="24"/>
        </w:rPr>
        <w:t>*******************</w:t>
      </w:r>
    </w:p>
    <w:p w:rsidR="00B7334F" w:rsidRDefault="00B7334F" w:rsidP="00B7334F">
      <w:pPr>
        <w:jc w:val="center"/>
        <w:rPr>
          <w:rFonts w:ascii="Times New Roman" w:hAnsi="Times New Roman"/>
          <w:b/>
          <w:sz w:val="28"/>
          <w:szCs w:val="28"/>
        </w:rPr>
      </w:pPr>
      <w:r>
        <w:rPr>
          <w:rFonts w:ascii="Times New Roman" w:hAnsi="Times New Roman"/>
          <w:b/>
          <w:sz w:val="28"/>
          <w:szCs w:val="28"/>
        </w:rPr>
        <w:t xml:space="preserve">TRAVAIL </w:t>
      </w:r>
      <w:r w:rsidR="00E44BD7">
        <w:rPr>
          <w:rFonts w:ascii="Times New Roman" w:hAnsi="Times New Roman"/>
          <w:b/>
          <w:sz w:val="28"/>
          <w:szCs w:val="28"/>
        </w:rPr>
        <w:t>À FAIRE</w:t>
      </w:r>
    </w:p>
    <w:p w:rsidR="00E44BD7" w:rsidRDefault="00E44BD7" w:rsidP="00E44BD7">
      <w:pPr>
        <w:jc w:val="both"/>
        <w:rPr>
          <w:rFonts w:ascii="Times New Roman" w:hAnsi="Times New Roman"/>
          <w:b/>
          <w:sz w:val="28"/>
          <w:szCs w:val="28"/>
        </w:rPr>
      </w:pPr>
    </w:p>
    <w:p w:rsidR="00E44BD7" w:rsidRDefault="00E44BD7" w:rsidP="00E44BD7">
      <w:pPr>
        <w:jc w:val="both"/>
        <w:rPr>
          <w:rFonts w:ascii="Times New Roman" w:hAnsi="Times New Roman"/>
          <w:sz w:val="24"/>
          <w:szCs w:val="24"/>
        </w:rPr>
      </w:pPr>
      <w:r w:rsidRPr="00E44BD7">
        <w:rPr>
          <w:rFonts w:ascii="Times New Roman" w:hAnsi="Times New Roman"/>
          <w:sz w:val="24"/>
          <w:szCs w:val="24"/>
        </w:rPr>
        <w:t>L</w:t>
      </w:r>
      <w:r>
        <w:rPr>
          <w:rFonts w:ascii="Times New Roman" w:hAnsi="Times New Roman"/>
          <w:sz w:val="24"/>
          <w:szCs w:val="24"/>
        </w:rPr>
        <w:t>e</w:t>
      </w:r>
      <w:r w:rsidRPr="00E44BD7">
        <w:rPr>
          <w:rFonts w:ascii="Times New Roman" w:hAnsi="Times New Roman"/>
          <w:sz w:val="24"/>
          <w:szCs w:val="24"/>
        </w:rPr>
        <w:t xml:space="preserve"> dossier qui </w:t>
      </w:r>
      <w:r>
        <w:rPr>
          <w:rFonts w:ascii="Times New Roman" w:hAnsi="Times New Roman"/>
          <w:sz w:val="24"/>
          <w:szCs w:val="24"/>
        </w:rPr>
        <w:t xml:space="preserve">vous est proposé comporte </w:t>
      </w:r>
      <w:r w:rsidRPr="00E44BD7">
        <w:rPr>
          <w:rFonts w:ascii="Times New Roman" w:hAnsi="Times New Roman"/>
          <w:b/>
          <w:sz w:val="24"/>
          <w:szCs w:val="24"/>
        </w:rPr>
        <w:t>4</w:t>
      </w:r>
      <w:r>
        <w:rPr>
          <w:rFonts w:ascii="Times New Roman" w:hAnsi="Times New Roman"/>
          <w:sz w:val="24"/>
          <w:szCs w:val="24"/>
        </w:rPr>
        <w:t xml:space="preserve"> documents :</w:t>
      </w:r>
    </w:p>
    <w:p w:rsidR="00E44BD7" w:rsidRDefault="00E44BD7" w:rsidP="00E44BD7">
      <w:pPr>
        <w:numPr>
          <w:ilvl w:val="0"/>
          <w:numId w:val="1"/>
        </w:numPr>
        <w:jc w:val="both"/>
        <w:rPr>
          <w:rFonts w:ascii="Times New Roman" w:hAnsi="Times New Roman"/>
          <w:i/>
          <w:sz w:val="24"/>
          <w:szCs w:val="24"/>
        </w:rPr>
      </w:pPr>
      <w:r w:rsidRPr="00E44BD7">
        <w:rPr>
          <w:rFonts w:ascii="Times New Roman" w:hAnsi="Times New Roman"/>
          <w:b/>
          <w:sz w:val="24"/>
          <w:szCs w:val="24"/>
        </w:rPr>
        <w:t>Document 1</w:t>
      </w:r>
      <w:r>
        <w:rPr>
          <w:rFonts w:ascii="Times New Roman" w:hAnsi="Times New Roman"/>
          <w:sz w:val="24"/>
          <w:szCs w:val="24"/>
        </w:rPr>
        <w:t> </w:t>
      </w:r>
      <w:r w:rsidRPr="006A26D8">
        <w:rPr>
          <w:rFonts w:ascii="Times New Roman" w:hAnsi="Times New Roman"/>
          <w:b/>
          <w:sz w:val="24"/>
          <w:szCs w:val="24"/>
        </w:rPr>
        <w:t>:</w:t>
      </w:r>
      <w:r>
        <w:rPr>
          <w:rFonts w:ascii="Times New Roman" w:hAnsi="Times New Roman"/>
          <w:sz w:val="24"/>
          <w:szCs w:val="24"/>
        </w:rPr>
        <w:t xml:space="preserve"> un article d</w:t>
      </w:r>
      <w:r w:rsidR="006A26D8">
        <w:rPr>
          <w:rFonts w:ascii="Times New Roman" w:hAnsi="Times New Roman"/>
          <w:sz w:val="24"/>
          <w:szCs w:val="24"/>
        </w:rPr>
        <w:t>u</w:t>
      </w:r>
      <w:r w:rsidRPr="00E44BD7">
        <w:rPr>
          <w:rFonts w:ascii="Times New Roman" w:hAnsi="Times New Roman"/>
          <w:i/>
          <w:sz w:val="24"/>
          <w:szCs w:val="24"/>
        </w:rPr>
        <w:t xml:space="preserve"> </w:t>
      </w:r>
      <w:proofErr w:type="spellStart"/>
      <w:r w:rsidRPr="00E44BD7">
        <w:rPr>
          <w:rFonts w:ascii="Times New Roman" w:hAnsi="Times New Roman"/>
          <w:i/>
          <w:sz w:val="24"/>
          <w:szCs w:val="24"/>
        </w:rPr>
        <w:t>Globalist</w:t>
      </w:r>
      <w:proofErr w:type="spellEnd"/>
      <w:r>
        <w:rPr>
          <w:rFonts w:ascii="Times New Roman" w:hAnsi="Times New Roman"/>
          <w:sz w:val="24"/>
          <w:szCs w:val="24"/>
        </w:rPr>
        <w:t xml:space="preserve"> du 15 juin 2006, intitulé </w:t>
      </w:r>
      <w:r w:rsidRPr="00E44BD7">
        <w:rPr>
          <w:rFonts w:ascii="Times New Roman" w:hAnsi="Times New Roman"/>
          <w:i/>
          <w:sz w:val="24"/>
          <w:szCs w:val="24"/>
        </w:rPr>
        <w:t xml:space="preserve">The Global </w:t>
      </w:r>
      <w:proofErr w:type="spellStart"/>
      <w:r w:rsidRPr="00E44BD7">
        <w:rPr>
          <w:rFonts w:ascii="Times New Roman" w:hAnsi="Times New Roman"/>
          <w:i/>
          <w:sz w:val="24"/>
          <w:szCs w:val="24"/>
        </w:rPr>
        <w:t>Benefits</w:t>
      </w:r>
      <w:proofErr w:type="spellEnd"/>
      <w:r w:rsidRPr="00E44BD7">
        <w:rPr>
          <w:rFonts w:ascii="Times New Roman" w:hAnsi="Times New Roman"/>
          <w:i/>
          <w:sz w:val="24"/>
          <w:szCs w:val="24"/>
        </w:rPr>
        <w:t xml:space="preserve"> of </w:t>
      </w:r>
      <w:proofErr w:type="spellStart"/>
      <w:r w:rsidRPr="00E44BD7">
        <w:rPr>
          <w:rFonts w:ascii="Times New Roman" w:hAnsi="Times New Roman"/>
          <w:i/>
          <w:sz w:val="24"/>
          <w:szCs w:val="24"/>
        </w:rPr>
        <w:t>Biofuels</w:t>
      </w:r>
      <w:proofErr w:type="spellEnd"/>
    </w:p>
    <w:p w:rsidR="00E44BD7" w:rsidRDefault="00E44BD7" w:rsidP="00E44BD7">
      <w:pPr>
        <w:numPr>
          <w:ilvl w:val="0"/>
          <w:numId w:val="1"/>
        </w:numPr>
        <w:jc w:val="both"/>
        <w:rPr>
          <w:rFonts w:ascii="Times New Roman" w:hAnsi="Times New Roman"/>
          <w:i/>
          <w:sz w:val="24"/>
          <w:szCs w:val="24"/>
        </w:rPr>
      </w:pPr>
      <w:r>
        <w:rPr>
          <w:rFonts w:ascii="Times New Roman" w:hAnsi="Times New Roman"/>
          <w:b/>
          <w:sz w:val="24"/>
          <w:szCs w:val="24"/>
        </w:rPr>
        <w:t xml:space="preserve">Document 2 : </w:t>
      </w:r>
      <w:r>
        <w:rPr>
          <w:rFonts w:ascii="Times New Roman" w:hAnsi="Times New Roman"/>
          <w:sz w:val="24"/>
          <w:szCs w:val="24"/>
        </w:rPr>
        <w:t xml:space="preserve">un article de </w:t>
      </w:r>
      <w:r w:rsidRPr="00E44BD7">
        <w:rPr>
          <w:rFonts w:ascii="Times New Roman" w:hAnsi="Times New Roman"/>
          <w:i/>
          <w:sz w:val="24"/>
          <w:szCs w:val="24"/>
        </w:rPr>
        <w:t>TIME</w:t>
      </w:r>
      <w:r>
        <w:rPr>
          <w:rFonts w:ascii="Times New Roman" w:hAnsi="Times New Roman"/>
          <w:sz w:val="24"/>
          <w:szCs w:val="24"/>
        </w:rPr>
        <w:t xml:space="preserve">, du 14 février 2010, intitulé </w:t>
      </w:r>
      <w:proofErr w:type="spellStart"/>
      <w:r w:rsidRPr="00E44BD7">
        <w:rPr>
          <w:rFonts w:ascii="Times New Roman" w:hAnsi="Times New Roman"/>
          <w:i/>
          <w:sz w:val="24"/>
          <w:szCs w:val="24"/>
        </w:rPr>
        <w:t>Why</w:t>
      </w:r>
      <w:proofErr w:type="spellEnd"/>
      <w:r w:rsidRPr="00E44BD7">
        <w:rPr>
          <w:rFonts w:ascii="Times New Roman" w:hAnsi="Times New Roman"/>
          <w:i/>
          <w:sz w:val="24"/>
          <w:szCs w:val="24"/>
        </w:rPr>
        <w:t xml:space="preserve"> </w:t>
      </w:r>
      <w:proofErr w:type="spellStart"/>
      <w:r w:rsidRPr="00E44BD7">
        <w:rPr>
          <w:rFonts w:ascii="Times New Roman" w:hAnsi="Times New Roman"/>
          <w:i/>
          <w:sz w:val="24"/>
          <w:szCs w:val="24"/>
        </w:rPr>
        <w:t>Biofuels</w:t>
      </w:r>
      <w:proofErr w:type="spellEnd"/>
      <w:r w:rsidRPr="00E44BD7">
        <w:rPr>
          <w:rFonts w:ascii="Times New Roman" w:hAnsi="Times New Roman"/>
          <w:i/>
          <w:sz w:val="24"/>
          <w:szCs w:val="24"/>
        </w:rPr>
        <w:t xml:space="preserve"> Help Push Up World Food </w:t>
      </w:r>
      <w:proofErr w:type="spellStart"/>
      <w:r w:rsidRPr="00E44BD7">
        <w:rPr>
          <w:rFonts w:ascii="Times New Roman" w:hAnsi="Times New Roman"/>
          <w:i/>
          <w:sz w:val="24"/>
          <w:szCs w:val="24"/>
        </w:rPr>
        <w:t>Prices</w:t>
      </w:r>
      <w:proofErr w:type="spellEnd"/>
    </w:p>
    <w:p w:rsidR="00F35C39" w:rsidRDefault="00F35C39" w:rsidP="00E44BD7">
      <w:pPr>
        <w:numPr>
          <w:ilvl w:val="0"/>
          <w:numId w:val="1"/>
        </w:numPr>
        <w:jc w:val="both"/>
        <w:rPr>
          <w:rFonts w:ascii="Times New Roman" w:hAnsi="Times New Roman"/>
          <w:i/>
          <w:sz w:val="24"/>
          <w:szCs w:val="24"/>
          <w:lang w:val="en-GB"/>
        </w:rPr>
      </w:pPr>
      <w:r w:rsidRPr="00F35C39">
        <w:rPr>
          <w:rFonts w:ascii="Times New Roman" w:hAnsi="Times New Roman"/>
          <w:b/>
          <w:sz w:val="24"/>
          <w:szCs w:val="24"/>
          <w:lang w:val="en-GB"/>
        </w:rPr>
        <w:t xml:space="preserve">Document </w:t>
      </w:r>
      <w:proofErr w:type="gramStart"/>
      <w:r w:rsidRPr="00F35C39">
        <w:rPr>
          <w:rFonts w:ascii="Times New Roman" w:hAnsi="Times New Roman"/>
          <w:b/>
          <w:sz w:val="24"/>
          <w:szCs w:val="24"/>
          <w:lang w:val="en-GB"/>
        </w:rPr>
        <w:t>3 :</w:t>
      </w:r>
      <w:proofErr w:type="gramEnd"/>
      <w:r w:rsidRPr="00F35C39">
        <w:rPr>
          <w:rFonts w:ascii="Times New Roman" w:hAnsi="Times New Roman"/>
          <w:b/>
          <w:sz w:val="24"/>
          <w:szCs w:val="24"/>
          <w:lang w:val="en-GB"/>
        </w:rPr>
        <w:t xml:space="preserve"> </w:t>
      </w:r>
      <w:r w:rsidRPr="00F35C39">
        <w:rPr>
          <w:rFonts w:ascii="Times New Roman" w:hAnsi="Times New Roman"/>
          <w:sz w:val="24"/>
          <w:szCs w:val="24"/>
          <w:lang w:val="en-GB"/>
        </w:rPr>
        <w:t xml:space="preserve">un article du </w:t>
      </w:r>
      <w:r w:rsidRPr="00F35C39">
        <w:rPr>
          <w:rFonts w:ascii="Times New Roman" w:hAnsi="Times New Roman"/>
          <w:i/>
          <w:sz w:val="24"/>
          <w:szCs w:val="24"/>
          <w:lang w:val="en-GB"/>
        </w:rPr>
        <w:t>Guardian</w:t>
      </w:r>
      <w:r>
        <w:rPr>
          <w:rFonts w:ascii="Times New Roman" w:hAnsi="Times New Roman"/>
          <w:sz w:val="24"/>
          <w:szCs w:val="24"/>
          <w:lang w:val="en-GB"/>
        </w:rPr>
        <w:t xml:space="preserve">, du 15 </w:t>
      </w:r>
      <w:proofErr w:type="spellStart"/>
      <w:r>
        <w:rPr>
          <w:rFonts w:ascii="Times New Roman" w:hAnsi="Times New Roman"/>
          <w:sz w:val="24"/>
          <w:szCs w:val="24"/>
          <w:lang w:val="en-GB"/>
        </w:rPr>
        <w:t>juillet</w:t>
      </w:r>
      <w:proofErr w:type="spellEnd"/>
      <w:r>
        <w:rPr>
          <w:rFonts w:ascii="Times New Roman" w:hAnsi="Times New Roman"/>
          <w:sz w:val="24"/>
          <w:szCs w:val="24"/>
          <w:lang w:val="en-GB"/>
        </w:rPr>
        <w:t xml:space="preserve"> 2008, </w:t>
      </w:r>
      <w:proofErr w:type="spellStart"/>
      <w:r>
        <w:rPr>
          <w:rFonts w:ascii="Times New Roman" w:hAnsi="Times New Roman"/>
          <w:sz w:val="24"/>
          <w:szCs w:val="24"/>
          <w:lang w:val="en-GB"/>
        </w:rPr>
        <w:t>intitulé</w:t>
      </w:r>
      <w:proofErr w:type="spellEnd"/>
      <w:r>
        <w:rPr>
          <w:rFonts w:ascii="Times New Roman" w:hAnsi="Times New Roman"/>
          <w:sz w:val="24"/>
          <w:szCs w:val="24"/>
          <w:lang w:val="en-GB"/>
        </w:rPr>
        <w:t xml:space="preserve"> </w:t>
      </w:r>
      <w:r w:rsidRPr="00F35C39">
        <w:rPr>
          <w:rFonts w:ascii="Times New Roman" w:hAnsi="Times New Roman"/>
          <w:i/>
          <w:sz w:val="24"/>
          <w:szCs w:val="24"/>
          <w:lang w:val="en-GB"/>
        </w:rPr>
        <w:t>Are biofuels part of the solution to global wa</w:t>
      </w:r>
      <w:r w:rsidR="006A26D8">
        <w:rPr>
          <w:rFonts w:ascii="Times New Roman" w:hAnsi="Times New Roman"/>
          <w:i/>
          <w:sz w:val="24"/>
          <w:szCs w:val="24"/>
          <w:lang w:val="en-GB"/>
        </w:rPr>
        <w:t>rming, or are they a new problem</w:t>
      </w:r>
      <w:r w:rsidRPr="00F35C39">
        <w:rPr>
          <w:rFonts w:ascii="Times New Roman" w:hAnsi="Times New Roman"/>
          <w:i/>
          <w:sz w:val="24"/>
          <w:szCs w:val="24"/>
          <w:lang w:val="en-GB"/>
        </w:rPr>
        <w:t>?</w:t>
      </w:r>
    </w:p>
    <w:p w:rsidR="00C21782" w:rsidRPr="00C21782" w:rsidRDefault="00C21782" w:rsidP="00AF7458">
      <w:pPr>
        <w:numPr>
          <w:ilvl w:val="0"/>
          <w:numId w:val="1"/>
        </w:numPr>
        <w:jc w:val="both"/>
        <w:rPr>
          <w:rFonts w:ascii="Times New Roman" w:hAnsi="Times New Roman"/>
          <w:i/>
          <w:sz w:val="24"/>
          <w:szCs w:val="24"/>
        </w:rPr>
      </w:pPr>
      <w:r w:rsidRPr="00C21782">
        <w:rPr>
          <w:rFonts w:ascii="Times New Roman" w:hAnsi="Times New Roman"/>
          <w:b/>
          <w:sz w:val="24"/>
          <w:szCs w:val="24"/>
        </w:rPr>
        <w:t>Document</w:t>
      </w:r>
      <w:r w:rsidR="00AF7458">
        <w:rPr>
          <w:rFonts w:ascii="Times New Roman" w:hAnsi="Times New Roman"/>
          <w:b/>
          <w:sz w:val="24"/>
          <w:szCs w:val="24"/>
        </w:rPr>
        <w:t xml:space="preserve"> </w:t>
      </w:r>
      <w:r w:rsidRPr="00C21782">
        <w:rPr>
          <w:rFonts w:ascii="Times New Roman" w:hAnsi="Times New Roman"/>
          <w:b/>
          <w:sz w:val="24"/>
          <w:szCs w:val="24"/>
        </w:rPr>
        <w:t>4</w:t>
      </w:r>
      <w:r w:rsidR="00AF7458">
        <w:rPr>
          <w:rFonts w:ascii="Times New Roman" w:hAnsi="Times New Roman"/>
          <w:b/>
          <w:sz w:val="24"/>
          <w:szCs w:val="24"/>
        </w:rPr>
        <w:t xml:space="preserve"> </w:t>
      </w:r>
      <w:r w:rsidRPr="00C21782">
        <w:rPr>
          <w:rFonts w:ascii="Times New Roman" w:hAnsi="Times New Roman"/>
          <w:b/>
          <w:sz w:val="24"/>
          <w:szCs w:val="24"/>
        </w:rPr>
        <w:t xml:space="preserve">: </w:t>
      </w:r>
      <w:r w:rsidRPr="00C21782">
        <w:rPr>
          <w:rFonts w:ascii="Times New Roman" w:hAnsi="Times New Roman"/>
          <w:sz w:val="24"/>
          <w:szCs w:val="24"/>
        </w:rPr>
        <w:t xml:space="preserve">un dessin humoristique </w:t>
      </w:r>
      <w:r w:rsidR="00CD4E72">
        <w:rPr>
          <w:rFonts w:ascii="Times New Roman" w:hAnsi="Times New Roman"/>
          <w:sz w:val="24"/>
          <w:szCs w:val="24"/>
        </w:rPr>
        <w:t xml:space="preserve">publié </w:t>
      </w:r>
      <w:r w:rsidR="00553775">
        <w:rPr>
          <w:rFonts w:ascii="Times New Roman" w:hAnsi="Times New Roman"/>
          <w:sz w:val="24"/>
          <w:szCs w:val="24"/>
        </w:rPr>
        <w:t>le 1</w:t>
      </w:r>
      <w:r w:rsidR="00553775" w:rsidRPr="00553775">
        <w:rPr>
          <w:rFonts w:ascii="Times New Roman" w:hAnsi="Times New Roman"/>
          <w:sz w:val="24"/>
          <w:szCs w:val="24"/>
          <w:vertAlign w:val="superscript"/>
        </w:rPr>
        <w:t>er</w:t>
      </w:r>
      <w:r w:rsidR="00553775">
        <w:rPr>
          <w:rFonts w:ascii="Times New Roman" w:hAnsi="Times New Roman"/>
          <w:sz w:val="24"/>
          <w:szCs w:val="24"/>
        </w:rPr>
        <w:t xml:space="preserve"> mai 2008 </w:t>
      </w:r>
      <w:r w:rsidR="00CD4E72">
        <w:rPr>
          <w:rFonts w:ascii="Times New Roman" w:hAnsi="Times New Roman"/>
          <w:sz w:val="24"/>
          <w:szCs w:val="24"/>
        </w:rPr>
        <w:t xml:space="preserve">sur le site </w:t>
      </w:r>
      <w:r w:rsidR="00AF7458" w:rsidRPr="007508AF">
        <w:rPr>
          <w:rFonts w:ascii="Times New Roman" w:hAnsi="Times New Roman"/>
          <w:sz w:val="24"/>
          <w:szCs w:val="24"/>
          <w:u w:val="single"/>
        </w:rPr>
        <w:t>w</w:t>
      </w:r>
      <w:r w:rsidR="00CD4E72" w:rsidRPr="00CD4E72">
        <w:rPr>
          <w:rFonts w:ascii="Times New Roman" w:hAnsi="Times New Roman"/>
          <w:sz w:val="24"/>
          <w:szCs w:val="24"/>
          <w:u w:val="single"/>
        </w:rPr>
        <w:t>ww.</w:t>
      </w:r>
      <w:r w:rsidRPr="00CD4E72">
        <w:rPr>
          <w:rFonts w:ascii="Times New Roman" w:hAnsi="Times New Roman"/>
          <w:sz w:val="24"/>
          <w:szCs w:val="24"/>
          <w:u w:val="single"/>
        </w:rPr>
        <w:t>wordpress.com</w:t>
      </w:r>
    </w:p>
    <w:p w:rsidR="00E44BD7" w:rsidRDefault="00E44BD7" w:rsidP="00DD7740">
      <w:pPr>
        <w:jc w:val="center"/>
        <w:rPr>
          <w:rFonts w:ascii="Times New Roman" w:hAnsi="Times New Roman"/>
          <w:sz w:val="24"/>
          <w:szCs w:val="24"/>
        </w:rPr>
      </w:pPr>
    </w:p>
    <w:p w:rsidR="00DD7740" w:rsidRPr="00C21782" w:rsidRDefault="00E55349" w:rsidP="00E55349">
      <w:pPr>
        <w:rPr>
          <w:rFonts w:ascii="Times New Roman" w:hAnsi="Times New Roman"/>
          <w:sz w:val="24"/>
          <w:szCs w:val="24"/>
        </w:rPr>
      </w:pPr>
      <w:r w:rsidRPr="00BC72E9">
        <w:rPr>
          <w:rFonts w:ascii="Times New Roman" w:hAnsi="Times New Roman"/>
          <w:b/>
          <w:sz w:val="24"/>
          <w:szCs w:val="24"/>
        </w:rPr>
        <w:lastRenderedPageBreak/>
        <w:t>I</w:t>
      </w:r>
      <w:r w:rsidR="00BC72E9" w:rsidRPr="00BC72E9">
        <w:rPr>
          <w:rFonts w:ascii="Times New Roman" w:hAnsi="Times New Roman"/>
          <w:b/>
          <w:sz w:val="24"/>
          <w:szCs w:val="24"/>
        </w:rPr>
        <w:t xml:space="preserve"> </w:t>
      </w:r>
      <w:r w:rsidRPr="00BC72E9">
        <w:rPr>
          <w:rFonts w:ascii="Times New Roman" w:hAnsi="Times New Roman"/>
          <w:b/>
          <w:sz w:val="24"/>
          <w:szCs w:val="24"/>
        </w:rPr>
        <w:t>-</w:t>
      </w:r>
      <w:r>
        <w:rPr>
          <w:rFonts w:ascii="Times New Roman" w:hAnsi="Times New Roman"/>
          <w:sz w:val="24"/>
          <w:szCs w:val="24"/>
        </w:rPr>
        <w:t xml:space="preserve"> </w:t>
      </w:r>
      <w:r w:rsidRPr="00AF7458">
        <w:rPr>
          <w:rFonts w:ascii="Times New Roman" w:hAnsi="Times New Roman"/>
          <w:b/>
        </w:rPr>
        <w:t>COMPRÉHENSION  (10 points)</w:t>
      </w:r>
    </w:p>
    <w:p w:rsidR="00192DE7" w:rsidRDefault="00E55349" w:rsidP="00A77879">
      <w:pPr>
        <w:jc w:val="both"/>
        <w:rPr>
          <w:rFonts w:ascii="Times New Roman" w:hAnsi="Times New Roman"/>
          <w:b/>
        </w:rPr>
      </w:pPr>
      <w:r w:rsidRPr="00E55349">
        <w:rPr>
          <w:rFonts w:ascii="Times New Roman" w:hAnsi="Times New Roman"/>
        </w:rPr>
        <w:t>En vous appuyant sur les documents fournis, v</w:t>
      </w:r>
      <w:r w:rsidR="00192DE7" w:rsidRPr="00E55349">
        <w:rPr>
          <w:rFonts w:ascii="Times New Roman" w:hAnsi="Times New Roman"/>
        </w:rPr>
        <w:t xml:space="preserve">ous rédigerez </w:t>
      </w:r>
      <w:r w:rsidR="00192DE7" w:rsidRPr="00E55349">
        <w:rPr>
          <w:rFonts w:ascii="Times New Roman" w:hAnsi="Times New Roman"/>
          <w:u w:val="single"/>
        </w:rPr>
        <w:t>en français</w:t>
      </w:r>
      <w:r w:rsidR="00192DE7" w:rsidRPr="00E55349">
        <w:rPr>
          <w:rFonts w:ascii="Times New Roman" w:hAnsi="Times New Roman"/>
        </w:rPr>
        <w:t xml:space="preserve"> une note de </w:t>
      </w:r>
      <w:r w:rsidRPr="00E55349">
        <w:rPr>
          <w:rFonts w:ascii="Times New Roman" w:hAnsi="Times New Roman"/>
        </w:rPr>
        <w:t>250 mots</w:t>
      </w:r>
      <w:r w:rsidR="00AF7458">
        <w:rPr>
          <w:rFonts w:ascii="Times New Roman" w:hAnsi="Times New Roman"/>
        </w:rPr>
        <w:t>,</w:t>
      </w:r>
      <w:r w:rsidRPr="00E55349">
        <w:rPr>
          <w:rFonts w:ascii="Times New Roman" w:hAnsi="Times New Roman"/>
        </w:rPr>
        <w:t xml:space="preserve"> </w:t>
      </w:r>
      <w:r>
        <w:rPr>
          <w:rFonts w:ascii="Times New Roman" w:hAnsi="Times New Roman"/>
        </w:rPr>
        <w:t xml:space="preserve">          </w:t>
      </w:r>
      <w:r w:rsidRPr="00E55349">
        <w:rPr>
          <w:rFonts w:ascii="Times New Roman" w:hAnsi="Times New Roman"/>
        </w:rPr>
        <w:t xml:space="preserve"> </w:t>
      </w:r>
      <w:r w:rsidR="002949FC" w:rsidRPr="003C0702">
        <w:rPr>
          <w:rFonts w:ascii="Times New Roman" w:hAnsi="Times New Roman"/>
          <w:i/>
        </w:rPr>
        <w:t>+/-</w:t>
      </w:r>
      <w:r w:rsidR="00192DE7" w:rsidRPr="00E55349">
        <w:rPr>
          <w:rFonts w:ascii="Times New Roman" w:hAnsi="Times New Roman"/>
        </w:rPr>
        <w:t xml:space="preserve"> 10 %</w:t>
      </w:r>
      <w:r w:rsidR="00AF7458">
        <w:rPr>
          <w:rFonts w:ascii="Times New Roman" w:hAnsi="Times New Roman"/>
        </w:rPr>
        <w:t>,</w:t>
      </w:r>
      <w:r w:rsidR="00192DE7" w:rsidRPr="00E55349">
        <w:rPr>
          <w:rFonts w:ascii="Times New Roman" w:hAnsi="Times New Roman"/>
        </w:rPr>
        <w:t xml:space="preserve"> qui mettra en évidence les avantages et inconvénients liés à l’utilisation des biocarburants</w:t>
      </w:r>
      <w:r w:rsidR="00192DE7" w:rsidRPr="00591C08">
        <w:rPr>
          <w:rFonts w:ascii="Times New Roman" w:hAnsi="Times New Roman"/>
          <w:b/>
        </w:rPr>
        <w:t>.</w:t>
      </w:r>
    </w:p>
    <w:p w:rsidR="00E55349" w:rsidRDefault="00E55349" w:rsidP="00192DE7">
      <w:pPr>
        <w:jc w:val="both"/>
        <w:rPr>
          <w:rFonts w:ascii="Times New Roman" w:hAnsi="Times New Roman"/>
          <w:b/>
        </w:rPr>
      </w:pPr>
      <w:r w:rsidRPr="00E55349">
        <w:rPr>
          <w:rFonts w:ascii="Times New Roman" w:hAnsi="Times New Roman"/>
        </w:rPr>
        <w:t>Vous indiquerez le nombre de mots que vous aurez utilisé</w:t>
      </w:r>
      <w:r>
        <w:rPr>
          <w:rFonts w:ascii="Times New Roman" w:hAnsi="Times New Roman"/>
        </w:rPr>
        <w:t>s</w:t>
      </w:r>
      <w:r>
        <w:rPr>
          <w:rFonts w:ascii="Times New Roman" w:hAnsi="Times New Roman"/>
          <w:b/>
        </w:rPr>
        <w:t>.</w:t>
      </w:r>
    </w:p>
    <w:p w:rsidR="00F6463E" w:rsidRPr="00E55349" w:rsidRDefault="00F6463E" w:rsidP="00192DE7">
      <w:pPr>
        <w:jc w:val="both"/>
        <w:rPr>
          <w:rFonts w:ascii="Times New Roman" w:hAnsi="Times New Roman"/>
        </w:rPr>
      </w:pPr>
      <w:r>
        <w:rPr>
          <w:rFonts w:ascii="Times New Roman" w:hAnsi="Times New Roman"/>
          <w:b/>
        </w:rPr>
        <w:t>II</w:t>
      </w:r>
      <w:r w:rsidR="00BC72E9">
        <w:rPr>
          <w:rFonts w:ascii="Times New Roman" w:hAnsi="Times New Roman"/>
          <w:b/>
        </w:rPr>
        <w:t xml:space="preserve"> </w:t>
      </w:r>
      <w:r>
        <w:rPr>
          <w:rFonts w:ascii="Times New Roman" w:hAnsi="Times New Roman"/>
          <w:b/>
        </w:rPr>
        <w:t>- EXPRESSION EN LANGUE ANGLAISE (10 points)</w:t>
      </w:r>
    </w:p>
    <w:p w:rsidR="00192DE7" w:rsidRDefault="00726774" w:rsidP="00F0775E">
      <w:pPr>
        <w:numPr>
          <w:ilvl w:val="0"/>
          <w:numId w:val="2"/>
        </w:numPr>
        <w:jc w:val="both"/>
        <w:rPr>
          <w:rFonts w:ascii="Times New Roman" w:hAnsi="Times New Roman"/>
          <w:lang w:val="en-US"/>
        </w:rPr>
      </w:pPr>
      <w:r>
        <w:rPr>
          <w:rFonts w:ascii="Times New Roman" w:hAnsi="Times New Roman"/>
          <w:lang w:val="en-US"/>
        </w:rPr>
        <w:t>T</w:t>
      </w:r>
      <w:r w:rsidR="00AC34A7">
        <w:rPr>
          <w:rFonts w:ascii="Times New Roman" w:hAnsi="Times New Roman"/>
          <w:lang w:val="en-US"/>
        </w:rPr>
        <w:t xml:space="preserve">o which extent </w:t>
      </w:r>
      <w:r w:rsidR="00617BB6">
        <w:rPr>
          <w:rFonts w:ascii="Times New Roman" w:hAnsi="Times New Roman"/>
          <w:lang w:val="en-US"/>
        </w:rPr>
        <w:t xml:space="preserve">can we say that </w:t>
      </w:r>
      <w:r w:rsidR="002E6900">
        <w:rPr>
          <w:rFonts w:ascii="Times New Roman" w:hAnsi="Times New Roman"/>
          <w:lang w:val="en-US"/>
        </w:rPr>
        <w:t xml:space="preserve">the Americans </w:t>
      </w:r>
      <w:r w:rsidR="00617BB6">
        <w:rPr>
          <w:rFonts w:ascii="Times New Roman" w:hAnsi="Times New Roman"/>
          <w:lang w:val="en-US"/>
        </w:rPr>
        <w:t xml:space="preserve">are </w:t>
      </w:r>
      <w:r w:rsidR="002E6900">
        <w:rPr>
          <w:rFonts w:ascii="Times New Roman" w:hAnsi="Times New Roman"/>
          <w:lang w:val="en-US"/>
        </w:rPr>
        <w:t>ready to reduce their oil consumption? Answer the question with a detailed analysis of the cartoon.</w:t>
      </w:r>
    </w:p>
    <w:p w:rsidR="00662054" w:rsidRPr="00662054" w:rsidRDefault="00662054" w:rsidP="00662054">
      <w:pPr>
        <w:jc w:val="right"/>
        <w:rPr>
          <w:rFonts w:ascii="Times New Roman" w:hAnsi="Times New Roman"/>
          <w:i/>
          <w:lang w:val="en-US"/>
        </w:rPr>
      </w:pPr>
      <w:r w:rsidRPr="00662054">
        <w:rPr>
          <w:rFonts w:ascii="Times New Roman" w:hAnsi="Times New Roman"/>
          <w:i/>
          <w:lang w:val="en-US"/>
        </w:rPr>
        <w:t>150 words, +/-</w:t>
      </w:r>
      <w:r w:rsidR="002949FC">
        <w:rPr>
          <w:rFonts w:ascii="Times New Roman" w:hAnsi="Times New Roman"/>
          <w:i/>
          <w:lang w:val="en-US"/>
        </w:rPr>
        <w:t xml:space="preserve"> </w:t>
      </w:r>
      <w:r w:rsidRPr="00662054">
        <w:rPr>
          <w:rFonts w:ascii="Times New Roman" w:hAnsi="Times New Roman"/>
          <w:i/>
          <w:lang w:val="en-US"/>
        </w:rPr>
        <w:t>10</w:t>
      </w:r>
      <w:r w:rsidR="002949FC">
        <w:rPr>
          <w:rFonts w:ascii="Times New Roman" w:hAnsi="Times New Roman"/>
          <w:i/>
          <w:lang w:val="en-US"/>
        </w:rPr>
        <w:t xml:space="preserve"> </w:t>
      </w:r>
      <w:r w:rsidRPr="00662054">
        <w:rPr>
          <w:rFonts w:ascii="Times New Roman" w:hAnsi="Times New Roman"/>
          <w:i/>
          <w:lang w:val="en-US"/>
        </w:rPr>
        <w:t>%, indicate the number of words</w:t>
      </w:r>
    </w:p>
    <w:p w:rsidR="00F0775E" w:rsidRDefault="00F0775E" w:rsidP="00F0775E">
      <w:pPr>
        <w:ind w:left="360"/>
        <w:jc w:val="both"/>
        <w:rPr>
          <w:rFonts w:ascii="Times New Roman" w:hAnsi="Times New Roman"/>
          <w:lang w:val="en-US"/>
        </w:rPr>
      </w:pPr>
    </w:p>
    <w:p w:rsidR="00F0775E" w:rsidRPr="00F0775E" w:rsidRDefault="00F0775E" w:rsidP="00F0775E">
      <w:pPr>
        <w:jc w:val="center"/>
        <w:rPr>
          <w:rFonts w:ascii="Times New Roman" w:hAnsi="Times New Roman"/>
          <w:b/>
          <w:sz w:val="24"/>
          <w:szCs w:val="24"/>
          <w:lang w:val="en-GB"/>
        </w:rPr>
      </w:pPr>
      <w:r w:rsidRPr="00F0775E">
        <w:rPr>
          <w:rFonts w:ascii="Times New Roman" w:hAnsi="Times New Roman"/>
          <w:b/>
          <w:sz w:val="24"/>
          <w:szCs w:val="24"/>
          <w:lang w:val="en-GB"/>
        </w:rPr>
        <w:t xml:space="preserve">Cartoon by </w:t>
      </w:r>
      <w:proofErr w:type="spellStart"/>
      <w:r w:rsidRPr="00F0775E">
        <w:rPr>
          <w:rFonts w:ascii="Times New Roman" w:hAnsi="Times New Roman"/>
          <w:b/>
          <w:sz w:val="24"/>
          <w:szCs w:val="24"/>
          <w:lang w:val="en-GB"/>
        </w:rPr>
        <w:t>Kal</w:t>
      </w:r>
      <w:proofErr w:type="spellEnd"/>
      <w:r w:rsidRPr="00F0775E">
        <w:rPr>
          <w:rFonts w:ascii="Times New Roman" w:hAnsi="Times New Roman"/>
          <w:b/>
          <w:sz w:val="24"/>
          <w:szCs w:val="24"/>
          <w:lang w:val="en-GB"/>
        </w:rPr>
        <w:t xml:space="preserve">, from the print edition of </w:t>
      </w:r>
      <w:r w:rsidR="00F93927" w:rsidRPr="00F93927">
        <w:rPr>
          <w:rFonts w:ascii="Times New Roman" w:hAnsi="Times New Roman"/>
          <w:b/>
          <w:i/>
          <w:sz w:val="24"/>
          <w:szCs w:val="24"/>
          <w:lang w:val="en-GB"/>
        </w:rPr>
        <w:t>T</w:t>
      </w:r>
      <w:r w:rsidRPr="00F0775E">
        <w:rPr>
          <w:rFonts w:ascii="Times New Roman" w:hAnsi="Times New Roman"/>
          <w:b/>
          <w:i/>
          <w:iCs/>
          <w:sz w:val="24"/>
          <w:szCs w:val="24"/>
          <w:lang w:val="en-GB"/>
        </w:rPr>
        <w:t>he Economist</w:t>
      </w:r>
      <w:r>
        <w:rPr>
          <w:rFonts w:ascii="Times New Roman" w:hAnsi="Times New Roman"/>
          <w:b/>
          <w:sz w:val="24"/>
          <w:szCs w:val="24"/>
          <w:lang w:val="en-GB"/>
        </w:rPr>
        <w:t>, June 17, 2010</w:t>
      </w:r>
    </w:p>
    <w:p w:rsidR="00F0775E" w:rsidRPr="002C33E6" w:rsidRDefault="00F0775E" w:rsidP="00F0775E">
      <w:pPr>
        <w:rPr>
          <w:lang w:val="en-GB"/>
        </w:rPr>
      </w:pPr>
      <w:r>
        <w:pict>
          <v:shape id="_x0000_s1026" type="#_x0000_t75" style="position:absolute;margin-left:-1.25pt;margin-top:4pt;width:458.75pt;height:298.05pt;z-index:1;mso-wrap-distance-left:0;mso-wrap-distance-right:0" filled="t">
            <v:fill color2="black"/>
            <v:imagedata r:id="rId10" o:title=""/>
            <w10:wrap type="topAndBottom"/>
          </v:shape>
        </w:pict>
      </w:r>
    </w:p>
    <w:p w:rsidR="00472D1C" w:rsidRDefault="00472D1C" w:rsidP="00472D1C">
      <w:pPr>
        <w:numPr>
          <w:ilvl w:val="0"/>
          <w:numId w:val="2"/>
        </w:numPr>
        <w:jc w:val="both"/>
        <w:rPr>
          <w:rFonts w:ascii="Times New Roman" w:hAnsi="Times New Roman"/>
        </w:rPr>
      </w:pPr>
      <w:r w:rsidRPr="00472D1C">
        <w:rPr>
          <w:rFonts w:ascii="Times New Roman" w:hAnsi="Times New Roman"/>
        </w:rPr>
        <w:t xml:space="preserve">Document professionnel à rédiger </w:t>
      </w:r>
      <w:r w:rsidRPr="00472D1C">
        <w:rPr>
          <w:rFonts w:ascii="Times New Roman" w:hAnsi="Times New Roman"/>
          <w:u w:val="single"/>
        </w:rPr>
        <w:t>en anglais</w:t>
      </w:r>
      <w:r w:rsidR="00F93927">
        <w:rPr>
          <w:rFonts w:ascii="Times New Roman" w:hAnsi="Times New Roman"/>
          <w:u w:val="single"/>
        </w:rPr>
        <w:t xml:space="preserve"> </w:t>
      </w:r>
      <w:r w:rsidRPr="00472D1C">
        <w:rPr>
          <w:rFonts w:ascii="Times New Roman" w:hAnsi="Times New Roman"/>
        </w:rPr>
        <w:t>:</w:t>
      </w:r>
    </w:p>
    <w:p w:rsidR="00192DE7" w:rsidRDefault="00192DE7" w:rsidP="00472D1C">
      <w:pPr>
        <w:jc w:val="both"/>
        <w:rPr>
          <w:rFonts w:ascii="Times New Roman" w:hAnsi="Times New Roman"/>
        </w:rPr>
      </w:pPr>
      <w:r w:rsidRPr="00472D1C">
        <w:rPr>
          <w:rFonts w:ascii="Times New Roman" w:hAnsi="Times New Roman"/>
        </w:rPr>
        <w:t>Vo</w:t>
      </w:r>
      <w:r w:rsidR="00015132" w:rsidRPr="00472D1C">
        <w:rPr>
          <w:rFonts w:ascii="Times New Roman" w:hAnsi="Times New Roman"/>
        </w:rPr>
        <w:t>us êtes</w:t>
      </w:r>
      <w:r w:rsidRPr="00472D1C">
        <w:rPr>
          <w:rFonts w:ascii="Times New Roman" w:hAnsi="Times New Roman"/>
        </w:rPr>
        <w:t xml:space="preserve"> Nora White</w:t>
      </w:r>
      <w:r w:rsidR="00F93927">
        <w:rPr>
          <w:rFonts w:ascii="Times New Roman" w:hAnsi="Times New Roman"/>
        </w:rPr>
        <w:t xml:space="preserve"> </w:t>
      </w:r>
      <w:r w:rsidRPr="00472D1C">
        <w:rPr>
          <w:rFonts w:ascii="Times New Roman" w:hAnsi="Times New Roman"/>
        </w:rPr>
        <w:t>/ John</w:t>
      </w:r>
      <w:r w:rsidR="00015132" w:rsidRPr="00472D1C">
        <w:rPr>
          <w:rFonts w:ascii="Times New Roman" w:hAnsi="Times New Roman"/>
        </w:rPr>
        <w:t xml:space="preserve"> </w:t>
      </w:r>
      <w:r w:rsidRPr="00472D1C">
        <w:rPr>
          <w:rFonts w:ascii="Times New Roman" w:hAnsi="Times New Roman"/>
        </w:rPr>
        <w:t>White</w:t>
      </w:r>
      <w:r w:rsidR="00015132" w:rsidRPr="00472D1C">
        <w:rPr>
          <w:rFonts w:ascii="Times New Roman" w:hAnsi="Times New Roman"/>
        </w:rPr>
        <w:t xml:space="preserve"> et v</w:t>
      </w:r>
      <w:r w:rsidRPr="00472D1C">
        <w:rPr>
          <w:rFonts w:ascii="Times New Roman" w:hAnsi="Times New Roman"/>
        </w:rPr>
        <w:t>ous dirigez une entreprise de services. Dans le cadre de la politique de développement durable de votre entreprise, vous rédigez un courriel adressé à vos collaborateurs</w:t>
      </w:r>
      <w:r w:rsidR="00F93927">
        <w:rPr>
          <w:rFonts w:ascii="Times New Roman" w:hAnsi="Times New Roman"/>
        </w:rPr>
        <w:t xml:space="preserve"> et votre personnel</w:t>
      </w:r>
      <w:r w:rsidRPr="00472D1C">
        <w:rPr>
          <w:rFonts w:ascii="Times New Roman" w:hAnsi="Times New Roman"/>
        </w:rPr>
        <w:t xml:space="preserve">, leur demandant de limiter les gaspillages au sein de la société (impression des documents, utilisation des fournitures, etc.). Vous </w:t>
      </w:r>
      <w:r w:rsidR="00682DAB" w:rsidRPr="00472D1C">
        <w:rPr>
          <w:rFonts w:ascii="Times New Roman" w:hAnsi="Times New Roman"/>
        </w:rPr>
        <w:t>souligne</w:t>
      </w:r>
      <w:r w:rsidR="0091323D">
        <w:rPr>
          <w:rFonts w:ascii="Times New Roman" w:hAnsi="Times New Roman"/>
        </w:rPr>
        <w:t>z</w:t>
      </w:r>
      <w:r w:rsidR="00F93927">
        <w:rPr>
          <w:rFonts w:ascii="Times New Roman" w:hAnsi="Times New Roman"/>
        </w:rPr>
        <w:t xml:space="preserve"> l’ensemble des</w:t>
      </w:r>
      <w:r w:rsidRPr="00472D1C">
        <w:rPr>
          <w:rFonts w:ascii="Times New Roman" w:hAnsi="Times New Roman"/>
        </w:rPr>
        <w:t xml:space="preserve"> </w:t>
      </w:r>
      <w:r w:rsidR="00682DAB" w:rsidRPr="00472D1C">
        <w:rPr>
          <w:rFonts w:ascii="Times New Roman" w:hAnsi="Times New Roman"/>
        </w:rPr>
        <w:t>avantages</w:t>
      </w:r>
      <w:r w:rsidR="007A3DEF" w:rsidRPr="00472D1C">
        <w:rPr>
          <w:rFonts w:ascii="Times New Roman" w:hAnsi="Times New Roman"/>
        </w:rPr>
        <w:t xml:space="preserve"> d’une telle pratique pour l’entreprise.</w:t>
      </w:r>
    </w:p>
    <w:p w:rsidR="00F8581E" w:rsidRDefault="00BC1C08" w:rsidP="00426DD2">
      <w:pPr>
        <w:jc w:val="right"/>
      </w:pPr>
      <w:r w:rsidRPr="00BC1C08">
        <w:rPr>
          <w:rFonts w:ascii="Times New Roman" w:hAnsi="Times New Roman"/>
          <w:i/>
        </w:rPr>
        <w:t>150 mots, +/-</w:t>
      </w:r>
      <w:r w:rsidR="002949FC">
        <w:rPr>
          <w:rFonts w:ascii="Times New Roman" w:hAnsi="Times New Roman"/>
          <w:i/>
        </w:rPr>
        <w:t xml:space="preserve"> </w:t>
      </w:r>
      <w:r w:rsidRPr="00BC1C08">
        <w:rPr>
          <w:rFonts w:ascii="Times New Roman" w:hAnsi="Times New Roman"/>
          <w:i/>
        </w:rPr>
        <w:t>10</w:t>
      </w:r>
      <w:r w:rsidR="002949FC">
        <w:rPr>
          <w:rFonts w:ascii="Times New Roman" w:hAnsi="Times New Roman"/>
          <w:i/>
        </w:rPr>
        <w:t xml:space="preserve"> </w:t>
      </w:r>
      <w:r w:rsidRPr="00BC1C08">
        <w:rPr>
          <w:rFonts w:ascii="Times New Roman" w:hAnsi="Times New Roman"/>
          <w:i/>
        </w:rPr>
        <w:t>%, indiquez le nombre de mots</w:t>
      </w:r>
    </w:p>
    <w:sectPr w:rsidR="00F8581E" w:rsidSect="00192DE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3D1" w:rsidRDefault="00FD63D1">
      <w:r>
        <w:separator/>
      </w:r>
    </w:p>
  </w:endnote>
  <w:endnote w:type="continuationSeparator" w:id="0">
    <w:p w:rsidR="00FD63D1" w:rsidRDefault="00FD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9FC" w:rsidRPr="00537A97" w:rsidRDefault="00537A97" w:rsidP="00537A97">
    <w:pPr>
      <w:pStyle w:val="Pieddepage"/>
      <w:tabs>
        <w:tab w:val="left" w:pos="709"/>
      </w:tabs>
      <w:ind w:right="357"/>
      <w:rPr>
        <w:sz w:val="18"/>
      </w:rPr>
    </w:pPr>
    <w:r w:rsidRPr="00392E47">
      <w:rPr>
        <w:bCs/>
      </w:rPr>
      <w:t>©Comptazine – Reproduction Interdi</w:t>
    </w:r>
    <w:r>
      <w:rPr>
        <w:bCs/>
      </w:rPr>
      <w:t xml:space="preserve">te </w:t>
    </w:r>
    <w:r>
      <w:rPr>
        <w:bCs/>
      </w:rPr>
      <w:tab/>
      <w:t xml:space="preserve">   </w:t>
    </w:r>
    <w:r w:rsidRPr="00392E47">
      <w:rPr>
        <w:bCs/>
      </w:rPr>
      <w:t>DCG  20</w:t>
    </w:r>
    <w:r>
      <w:rPr>
        <w:bCs/>
      </w:rPr>
      <w:t>11</w:t>
    </w:r>
    <w:r w:rsidRPr="00392E47">
      <w:rPr>
        <w:bCs/>
      </w:rPr>
      <w:t xml:space="preserve"> UE1</w:t>
    </w:r>
    <w:r>
      <w:rPr>
        <w:bCs/>
      </w:rPr>
      <w:t>2</w:t>
    </w:r>
    <w:r w:rsidRPr="00392E47">
      <w:rPr>
        <w:bCs/>
      </w:rPr>
      <w:t xml:space="preserve"> – </w:t>
    </w:r>
    <w:r>
      <w:rPr>
        <w:bCs/>
      </w:rPr>
      <w:t>Anglais appliqué aux affaires</w:t>
    </w:r>
    <w:r w:rsidRPr="00392E47">
      <w:rPr>
        <w:bCs/>
      </w:rPr>
      <w:tab/>
    </w:r>
    <w:r w:rsidRPr="00392E47">
      <w:rPr>
        <w:rStyle w:val="Numrodepage"/>
        <w:bCs/>
      </w:rPr>
      <w:fldChar w:fldCharType="begin"/>
    </w:r>
    <w:r w:rsidRPr="00392E47">
      <w:rPr>
        <w:rStyle w:val="Numrodepage"/>
        <w:bCs/>
      </w:rPr>
      <w:instrText xml:space="preserve"> PAGE </w:instrText>
    </w:r>
    <w:r w:rsidRPr="00392E47">
      <w:rPr>
        <w:rStyle w:val="Numrodepage"/>
        <w:bCs/>
      </w:rPr>
      <w:fldChar w:fldCharType="separate"/>
    </w:r>
    <w:r w:rsidR="00742103">
      <w:rPr>
        <w:rStyle w:val="Numrodepage"/>
        <w:bCs/>
        <w:noProof/>
      </w:rPr>
      <w:t>1</w:t>
    </w:r>
    <w:r w:rsidRPr="00392E47">
      <w:rPr>
        <w:rStyle w:val="Numrodepage"/>
        <w:bCs/>
      </w:rPr>
      <w:fldChar w:fldCharType="end"/>
    </w:r>
    <w:r w:rsidRPr="00392E47">
      <w:rPr>
        <w:rStyle w:val="Numrodepage"/>
        <w:bCs/>
      </w:rPr>
      <w:t>/</w:t>
    </w:r>
    <w:r>
      <w:rPr>
        <w:rStyle w:val="Numrodepage"/>
        <w:bCs/>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3D1" w:rsidRDefault="00FD63D1">
      <w:r>
        <w:separator/>
      </w:r>
    </w:p>
  </w:footnote>
  <w:footnote w:type="continuationSeparator" w:id="0">
    <w:p w:rsidR="00FD63D1" w:rsidRDefault="00FD6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A97" w:rsidRDefault="00537A97" w:rsidP="00537A97">
    <w:pPr>
      <w:pStyle w:val="En-tte"/>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49" type="#_x0000_t75" style="position:absolute;left:0;text-align:left;margin-left:0;margin-top:0;width:495.9pt;height:495.9pt;z-index:-1;mso-position-horizontal:center;mso-position-horizontal-relative:margin;mso-position-vertical:center;mso-position-vertical-relative:margin" o:allowincell="f">
          <v:imagedata r:id="rId1" o:title="logos_Comptazine_NB-OPACITE-20-200-x-200"/>
          <w10:wrap anchorx="margin" anchory="margin"/>
        </v:shape>
      </w:pict>
    </w:r>
    <w:hyperlink r:id="rId2" w:history="1">
      <w:r w:rsidRPr="001C2C1B">
        <w:rPr>
          <w:rStyle w:val="Lienhypertexte"/>
          <w:rFonts w:cs="Calibri"/>
          <w:color w:val="E36C0A"/>
        </w:rPr>
        <w:t>www.comptazine.fr</w:t>
      </w:r>
    </w:hyperlink>
    <w:r>
      <w:rPr>
        <w:rStyle w:val="Lienhypertexte"/>
        <w:rFonts w:cs="Calibri"/>
        <w:color w:val="E36C0A"/>
      </w:rPr>
      <w:t xml:space="preserve">  </w:t>
    </w:r>
    <w:r>
      <w:rPr>
        <w:noProof/>
      </w:rPr>
      <w:t xml:space="preserve"> </w:t>
    </w:r>
    <w:r>
      <w:rPr>
        <w:noProof/>
      </w:rPr>
      <w:pict>
        <v:shape id="_x0000_i1026" type="#_x0000_t75" style="width:30pt;height:30pt;visibility:visible">
          <v:imagedata r:id="rId3"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6B4C"/>
    <w:multiLevelType w:val="hybridMultilevel"/>
    <w:tmpl w:val="49C44B3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12197A10"/>
    <w:multiLevelType w:val="hybridMultilevel"/>
    <w:tmpl w:val="05B670F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DE7"/>
    <w:rsid w:val="0001505C"/>
    <w:rsid w:val="00015132"/>
    <w:rsid w:val="00015727"/>
    <w:rsid w:val="000245DF"/>
    <w:rsid w:val="00075402"/>
    <w:rsid w:val="0011370A"/>
    <w:rsid w:val="00192DE7"/>
    <w:rsid w:val="001B6F21"/>
    <w:rsid w:val="00210EF6"/>
    <w:rsid w:val="00260B7E"/>
    <w:rsid w:val="002949FC"/>
    <w:rsid w:val="002D7929"/>
    <w:rsid w:val="002E6900"/>
    <w:rsid w:val="00394084"/>
    <w:rsid w:val="003C0702"/>
    <w:rsid w:val="00426DD2"/>
    <w:rsid w:val="0042778A"/>
    <w:rsid w:val="00456DAC"/>
    <w:rsid w:val="00472D1C"/>
    <w:rsid w:val="004D03F8"/>
    <w:rsid w:val="00537A97"/>
    <w:rsid w:val="00545DFE"/>
    <w:rsid w:val="00553775"/>
    <w:rsid w:val="00612EAA"/>
    <w:rsid w:val="00617BB6"/>
    <w:rsid w:val="00662054"/>
    <w:rsid w:val="0067569F"/>
    <w:rsid w:val="00680056"/>
    <w:rsid w:val="00682DAB"/>
    <w:rsid w:val="006A26D8"/>
    <w:rsid w:val="006A50A5"/>
    <w:rsid w:val="006E0EFB"/>
    <w:rsid w:val="00726774"/>
    <w:rsid w:val="00742103"/>
    <w:rsid w:val="00747206"/>
    <w:rsid w:val="007508AF"/>
    <w:rsid w:val="00764A58"/>
    <w:rsid w:val="007A3DEF"/>
    <w:rsid w:val="007C299E"/>
    <w:rsid w:val="00847893"/>
    <w:rsid w:val="008C7AE9"/>
    <w:rsid w:val="008E2CB3"/>
    <w:rsid w:val="008F6984"/>
    <w:rsid w:val="0091323D"/>
    <w:rsid w:val="0092122C"/>
    <w:rsid w:val="009279FD"/>
    <w:rsid w:val="009D0588"/>
    <w:rsid w:val="009D13E5"/>
    <w:rsid w:val="00A04829"/>
    <w:rsid w:val="00A558DB"/>
    <w:rsid w:val="00A57B69"/>
    <w:rsid w:val="00A652E1"/>
    <w:rsid w:val="00A77879"/>
    <w:rsid w:val="00AC34A7"/>
    <w:rsid w:val="00AF7458"/>
    <w:rsid w:val="00B029FC"/>
    <w:rsid w:val="00B3409C"/>
    <w:rsid w:val="00B34967"/>
    <w:rsid w:val="00B7334F"/>
    <w:rsid w:val="00BA2B3E"/>
    <w:rsid w:val="00BC1C08"/>
    <w:rsid w:val="00BC72E9"/>
    <w:rsid w:val="00C17C69"/>
    <w:rsid w:val="00C21782"/>
    <w:rsid w:val="00C333C0"/>
    <w:rsid w:val="00C35517"/>
    <w:rsid w:val="00C37741"/>
    <w:rsid w:val="00C61A27"/>
    <w:rsid w:val="00CD4E72"/>
    <w:rsid w:val="00D60A35"/>
    <w:rsid w:val="00D937B1"/>
    <w:rsid w:val="00DD7740"/>
    <w:rsid w:val="00E44BD7"/>
    <w:rsid w:val="00E55349"/>
    <w:rsid w:val="00E75882"/>
    <w:rsid w:val="00E961BF"/>
    <w:rsid w:val="00ED51BE"/>
    <w:rsid w:val="00F0775E"/>
    <w:rsid w:val="00F14501"/>
    <w:rsid w:val="00F35C39"/>
    <w:rsid w:val="00F6463E"/>
    <w:rsid w:val="00F8581E"/>
    <w:rsid w:val="00F93927"/>
    <w:rsid w:val="00FB6A7A"/>
    <w:rsid w:val="00FD3A74"/>
    <w:rsid w:val="00FD63D1"/>
    <w:rsid w:val="00FE7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2DE7"/>
    <w:pPr>
      <w:spacing w:after="200" w:line="276" w:lineRule="auto"/>
    </w:pPr>
    <w:rPr>
      <w:rFonts w:ascii="Calibri" w:eastAsia="Times New Roman" w:hAnsi="Calibri"/>
      <w:sz w:val="22"/>
      <w:szCs w:val="22"/>
      <w:lang w:eastAsia="en-US"/>
    </w:rPr>
  </w:style>
  <w:style w:type="paragraph" w:styleId="Titre1">
    <w:name w:val="heading 1"/>
    <w:basedOn w:val="Normal"/>
    <w:next w:val="Normal"/>
    <w:qFormat/>
    <w:rsid w:val="009D13E5"/>
    <w:pPr>
      <w:keepNext/>
      <w:spacing w:before="240" w:after="60"/>
      <w:outlineLvl w:val="0"/>
    </w:pPr>
    <w:rPr>
      <w:rFonts w:ascii="Arial" w:hAnsi="Arial" w:cs="Arial"/>
      <w:b/>
      <w:bCs/>
      <w:kern w:val="32"/>
      <w:sz w:val="32"/>
      <w:szCs w:val="3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link w:val="PieddepageCar"/>
    <w:rsid w:val="00192DE7"/>
    <w:pPr>
      <w:tabs>
        <w:tab w:val="center" w:pos="4536"/>
        <w:tab w:val="right" w:pos="9072"/>
      </w:tabs>
      <w:spacing w:after="0" w:line="240" w:lineRule="auto"/>
    </w:pPr>
  </w:style>
  <w:style w:type="character" w:customStyle="1" w:styleId="PieddepageCar">
    <w:name w:val="Pied de page Car"/>
    <w:link w:val="Pieddepage"/>
    <w:locked/>
    <w:rsid w:val="00192DE7"/>
    <w:rPr>
      <w:rFonts w:ascii="Calibri" w:hAnsi="Calibri"/>
      <w:sz w:val="22"/>
      <w:szCs w:val="22"/>
      <w:lang w:val="fr-FR" w:eastAsia="en-US" w:bidi="ar-SA"/>
    </w:rPr>
  </w:style>
  <w:style w:type="character" w:styleId="Lienhypertexte">
    <w:name w:val="Hyperlink"/>
    <w:rsid w:val="00192DE7"/>
    <w:rPr>
      <w:color w:val="0000FF"/>
      <w:u w:val="single"/>
    </w:rPr>
  </w:style>
  <w:style w:type="paragraph" w:styleId="En-tte">
    <w:name w:val="header"/>
    <w:basedOn w:val="Normal"/>
    <w:link w:val="En-tteCar"/>
    <w:rsid w:val="00456DAC"/>
    <w:pPr>
      <w:tabs>
        <w:tab w:val="center" w:pos="4536"/>
        <w:tab w:val="right" w:pos="9072"/>
      </w:tabs>
    </w:pPr>
  </w:style>
  <w:style w:type="character" w:customStyle="1" w:styleId="En-tteCar">
    <w:name w:val="En-tête Car"/>
    <w:link w:val="En-tte"/>
    <w:locked/>
    <w:rsid w:val="00537A97"/>
    <w:rPr>
      <w:rFonts w:ascii="Calibri" w:eastAsia="Times New Roman" w:hAnsi="Calibri"/>
      <w:sz w:val="22"/>
      <w:szCs w:val="22"/>
      <w:lang w:eastAsia="en-US"/>
    </w:rPr>
  </w:style>
  <w:style w:type="character" w:styleId="Numrodepage">
    <w:name w:val="page number"/>
    <w:rsid w:val="00537A9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wordpres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www.comptazine.fr" TargetMode="External"/><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1138</Words>
  <Characters>6260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7384</CharactersWithSpaces>
  <SharedDoc>false</SharedDoc>
  <HLinks>
    <vt:vector size="12" baseType="variant">
      <vt:variant>
        <vt:i4>4587547</vt:i4>
      </vt:variant>
      <vt:variant>
        <vt:i4>0</vt:i4>
      </vt:variant>
      <vt:variant>
        <vt:i4>0</vt:i4>
      </vt:variant>
      <vt:variant>
        <vt:i4>5</vt:i4>
      </vt:variant>
      <vt:variant>
        <vt:lpwstr>http://www.wordpress.com/</vt:lpwstr>
      </vt:variant>
      <vt:variant>
        <vt:lpwstr/>
      </vt: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Comptazine</cp:lastModifiedBy>
  <cp:revision>2</cp:revision>
  <cp:lastPrinted>2011-03-25T13:09:00Z</cp:lastPrinted>
  <dcterms:created xsi:type="dcterms:W3CDTF">2012-12-18T13:13:00Z</dcterms:created>
  <dcterms:modified xsi:type="dcterms:W3CDTF">2012-12-18T13:13:00Z</dcterms:modified>
</cp:coreProperties>
</file>