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1B" w:rsidRDefault="007C23E5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48260</wp:posOffset>
                </wp:positionV>
                <wp:extent cx="1885950" cy="752475"/>
                <wp:effectExtent l="0" t="0" r="0" b="0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752475"/>
                          <a:chOff x="1155" y="1170"/>
                          <a:chExt cx="2970" cy="1185"/>
                        </a:xfrm>
                      </wpg:grpSpPr>
                      <wps:wsp>
                        <wps:cNvPr id="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276" y="1315"/>
                            <a:ext cx="2625" cy="885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1435"/>
                            <a:ext cx="20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94B" w:rsidRDefault="0016194B">
                              <w:pPr>
                                <w:rPr>
                                  <w:b/>
                                  <w:bCs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 xml:space="preserve">   DCG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1170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94B" w:rsidRDefault="0016194B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0"/>
                            <a:ext cx="52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94B" w:rsidRDefault="0016194B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830"/>
                            <a:ext cx="4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94B" w:rsidRDefault="0016194B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1845"/>
                            <a:ext cx="4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94B" w:rsidRDefault="0016194B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42.55pt;margin-top:3.8pt;width:148.5pt;height:59.25pt;z-index:251657728" coordorigin="1155,1170" coordsize="297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23" o:spid="_x0000_s1027" type="#_x0000_t11" style="position:absolute;left:1276;top:1315;width:262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vSL8MA&#10;AADaAAAADwAAAGRycy9kb3ducmV2LnhtbESPT2vCQBTE7wW/w/KE3urGHKREVxExKLQ91D/g8Zl9&#10;ZoPZtyG7TeK3dwuFHoeZ+Q2zWA22Fh21vnKsYDpJQBAXTldcKjgd87d3ED4ga6wdk4IHeVgtRy8L&#10;zLTr+Zu6QyhFhLDPUIEJocmk9IUhi37iGuLo3VxrMUTZllK32Ee4rWWaJDNpseK4YLChjaHifvix&#10;Cj4/+pu/7i5fRZrv0JzzatZtN0q9jof1HESgIfyH/9p7rSCF3yvxB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vSL8MAAADa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666;top:1435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6194B" w:rsidRDefault="0016194B">
                        <w:pPr>
                          <w:rPr>
                            <w:b/>
                            <w:bCs/>
                            <w:sz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</w:rPr>
                          <w:t xml:space="preserve">   DCG</w:t>
                        </w:r>
                      </w:p>
                    </w:txbxContent>
                  </v:textbox>
                </v:shape>
                <v:shape id="Text Box 25" o:spid="_x0000_s1029" type="#_x0000_t202" style="position:absolute;left:1155;top:1170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6194B" w:rsidRDefault="0016194B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6" o:spid="_x0000_s1030" type="#_x0000_t202" style="position:absolute;left:3600;top:117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16194B" w:rsidRDefault="0016194B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7" o:spid="_x0000_s1031" type="#_x0000_t202" style="position:absolute;left:3600;top:1830;width:4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16194B" w:rsidRDefault="0016194B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8" o:spid="_x0000_s1032" type="#_x0000_t202" style="position:absolute;left:1170;top:1845;width:4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16194B" w:rsidRDefault="0016194B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2543">
        <w:rPr>
          <w:b/>
          <w:bCs/>
          <w:sz w:val="20"/>
          <w:szCs w:val="20"/>
        </w:rPr>
        <w:t xml:space="preserve">   </w:t>
      </w:r>
    </w:p>
    <w:p w:rsidR="0097451B" w:rsidRDefault="0097451B">
      <w:pPr>
        <w:pStyle w:val="Titre1"/>
      </w:pPr>
    </w:p>
    <w:p w:rsidR="0097451B" w:rsidRDefault="0097451B">
      <w:pPr>
        <w:pStyle w:val="Titre1"/>
      </w:pPr>
    </w:p>
    <w:p w:rsidR="0097451B" w:rsidRDefault="0097451B">
      <w:pPr>
        <w:jc w:val="center"/>
        <w:rPr>
          <w:sz w:val="28"/>
          <w:szCs w:val="28"/>
        </w:rPr>
      </w:pPr>
    </w:p>
    <w:p w:rsidR="0097451B" w:rsidRDefault="0097451B">
      <w:pPr>
        <w:jc w:val="center"/>
        <w:rPr>
          <w:sz w:val="28"/>
          <w:szCs w:val="28"/>
        </w:rPr>
      </w:pPr>
    </w:p>
    <w:p w:rsidR="0097451B" w:rsidRDefault="0097451B">
      <w:pPr>
        <w:jc w:val="center"/>
        <w:rPr>
          <w:sz w:val="28"/>
          <w:szCs w:val="28"/>
        </w:rPr>
      </w:pPr>
    </w:p>
    <w:p w:rsidR="0097451B" w:rsidRDefault="0097451B">
      <w:pPr>
        <w:pStyle w:val="Titre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SESSION 2011</w:t>
      </w:r>
    </w:p>
    <w:p w:rsidR="0097451B" w:rsidRDefault="0097451B">
      <w:pPr>
        <w:spacing w:line="259" w:lineRule="auto"/>
        <w:jc w:val="center"/>
        <w:rPr>
          <w:b/>
          <w:sz w:val="22"/>
        </w:rPr>
      </w:pPr>
    </w:p>
    <w:p w:rsidR="0097451B" w:rsidRDefault="0097451B">
      <w:pPr>
        <w:pBdr>
          <w:bottom w:val="single" w:sz="6" w:space="1" w:color="auto"/>
        </w:pBdr>
        <w:tabs>
          <w:tab w:val="left" w:pos="83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DROIT FISCAL </w:t>
      </w:r>
    </w:p>
    <w:p w:rsidR="0097451B" w:rsidRDefault="0097451B">
      <w:pPr>
        <w:pBdr>
          <w:bottom w:val="single" w:sz="6" w:space="1" w:color="auto"/>
        </w:pBdr>
        <w:tabs>
          <w:tab w:val="left" w:pos="8340"/>
        </w:tabs>
        <w:jc w:val="center"/>
        <w:rPr>
          <w:b/>
          <w:sz w:val="32"/>
          <w:szCs w:val="32"/>
        </w:rPr>
      </w:pPr>
    </w:p>
    <w:p w:rsidR="0097451B" w:rsidRDefault="0097451B">
      <w:pPr>
        <w:pBdr>
          <w:bottom w:val="single" w:sz="6" w:space="1" w:color="auto"/>
        </w:pBdr>
        <w:tabs>
          <w:tab w:val="left" w:pos="8340"/>
        </w:tabs>
        <w:spacing w:before="60"/>
        <w:jc w:val="center"/>
        <w:rPr>
          <w:sz w:val="22"/>
        </w:rPr>
      </w:pPr>
      <w:r>
        <w:rPr>
          <w:sz w:val="22"/>
        </w:rPr>
        <w:t>Durée de l’épreuve : 3 heures     -     coefficient : 1</w:t>
      </w:r>
    </w:p>
    <w:p w:rsidR="0097451B" w:rsidRDefault="0097451B">
      <w:pPr>
        <w:pBdr>
          <w:bottom w:val="single" w:sz="6" w:space="1" w:color="auto"/>
        </w:pBdr>
        <w:tabs>
          <w:tab w:val="left" w:pos="8340"/>
        </w:tabs>
        <w:spacing w:before="60"/>
        <w:jc w:val="center"/>
        <w:rPr>
          <w:sz w:val="22"/>
        </w:rPr>
      </w:pPr>
    </w:p>
    <w:p w:rsidR="0097451B" w:rsidRDefault="0097451B">
      <w:pPr>
        <w:pStyle w:val="Titre"/>
        <w:jc w:val="both"/>
        <w:rPr>
          <w:sz w:val="22"/>
          <w:szCs w:val="22"/>
        </w:rPr>
      </w:pPr>
      <w:r>
        <w:rPr>
          <w:sz w:val="22"/>
          <w:szCs w:val="22"/>
        </w:rPr>
        <w:t>Document autorisé :</w:t>
      </w:r>
    </w:p>
    <w:p w:rsidR="0097451B" w:rsidRDefault="0097451B">
      <w:pPr>
        <w:pStyle w:val="Titre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Néant.</w:t>
      </w:r>
    </w:p>
    <w:p w:rsidR="0097451B" w:rsidRDefault="0097451B">
      <w:pPr>
        <w:pStyle w:val="Titre"/>
        <w:ind w:firstLine="284"/>
        <w:jc w:val="both"/>
        <w:rPr>
          <w:b/>
          <w:bCs/>
          <w:sz w:val="10"/>
          <w:szCs w:val="10"/>
        </w:rPr>
      </w:pPr>
    </w:p>
    <w:p w:rsidR="0097451B" w:rsidRDefault="0097451B">
      <w:pPr>
        <w:pStyle w:val="Titre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Matériel autorisé :</w:t>
      </w:r>
    </w:p>
    <w:p w:rsidR="0097451B" w:rsidRDefault="0097451B">
      <w:pPr>
        <w:pStyle w:val="Titre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Une calculatrice de poche</w:t>
      </w:r>
      <w:r>
        <w:rPr>
          <w:b/>
          <w:bCs/>
          <w:sz w:val="22"/>
          <w:szCs w:val="22"/>
        </w:rPr>
        <w:t xml:space="preserve"> à fonctionnement autonome sans imprimante et sans aucun moyen de transmission, à l’exclusion de tout autre élément matériel ou documentaire (circulaire n° 99-186 du 16/11/99 ; BOEN n° 42).</w:t>
      </w:r>
    </w:p>
    <w:p w:rsidR="0097451B" w:rsidRDefault="0097451B">
      <w:pPr>
        <w:pStyle w:val="Titre"/>
        <w:jc w:val="both"/>
        <w:rPr>
          <w:b/>
          <w:bCs/>
          <w:sz w:val="10"/>
          <w:szCs w:val="10"/>
        </w:rPr>
      </w:pPr>
    </w:p>
    <w:bookmarkEnd w:id="0"/>
    <w:p w:rsidR="0097451B" w:rsidRDefault="0097451B">
      <w:pPr>
        <w:pStyle w:val="Titre"/>
        <w:jc w:val="both"/>
        <w:rPr>
          <w:sz w:val="22"/>
          <w:szCs w:val="22"/>
        </w:rPr>
      </w:pPr>
      <w:r>
        <w:rPr>
          <w:sz w:val="22"/>
          <w:szCs w:val="22"/>
        </w:rPr>
        <w:t>Document remis au candidat :</w:t>
      </w:r>
    </w:p>
    <w:p w:rsidR="0097451B" w:rsidRDefault="0097451B" w:rsidP="00055884">
      <w:pPr>
        <w:pStyle w:val="Titre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 sujet comporte </w:t>
      </w:r>
      <w:r w:rsidR="008469F9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pages numérotées de 1</w:t>
      </w:r>
      <w:r w:rsidR="008469F9">
        <w:rPr>
          <w:b/>
          <w:bCs/>
          <w:sz w:val="22"/>
          <w:szCs w:val="22"/>
        </w:rPr>
        <w:t>/7</w:t>
      </w:r>
      <w:r>
        <w:rPr>
          <w:b/>
          <w:bCs/>
          <w:sz w:val="22"/>
          <w:szCs w:val="22"/>
        </w:rPr>
        <w:t xml:space="preserve"> à </w:t>
      </w:r>
      <w:r w:rsidR="008469F9">
        <w:rPr>
          <w:b/>
          <w:bCs/>
          <w:sz w:val="22"/>
          <w:szCs w:val="22"/>
        </w:rPr>
        <w:t>7/7</w:t>
      </w:r>
      <w:r>
        <w:rPr>
          <w:b/>
          <w:bCs/>
          <w:sz w:val="22"/>
          <w:szCs w:val="22"/>
        </w:rPr>
        <w:t>.</w:t>
      </w:r>
    </w:p>
    <w:p w:rsidR="0097451B" w:rsidRDefault="0097451B">
      <w:pPr>
        <w:pStyle w:val="Titre"/>
        <w:jc w:val="both"/>
        <w:rPr>
          <w:b/>
          <w:bCs/>
          <w:sz w:val="10"/>
          <w:szCs w:val="10"/>
        </w:rPr>
      </w:pPr>
    </w:p>
    <w:p w:rsidR="0097451B" w:rsidRDefault="0097451B">
      <w:pPr>
        <w:pStyle w:val="Titre"/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Il vous est demandé de vérifier que le sujet est complet dès sa mise à votre disposition.</w:t>
      </w:r>
    </w:p>
    <w:p w:rsidR="0097451B" w:rsidRDefault="0097451B">
      <w:pPr>
        <w:pStyle w:val="Titre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97451B" w:rsidRDefault="0097451B">
      <w:pPr>
        <w:pStyle w:val="Sous-titre"/>
        <w:spacing w:befor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sujet se présente sous la forme de 3 dossiers indépendants</w:t>
      </w:r>
    </w:p>
    <w:p w:rsidR="0097451B" w:rsidRDefault="0097451B">
      <w:pPr>
        <w:shd w:val="clear" w:color="auto" w:fill="FFFFFF"/>
        <w:tabs>
          <w:tab w:val="left" w:leader="dot" w:pos="9308"/>
          <w:tab w:val="left" w:pos="9923"/>
        </w:tabs>
        <w:ind w:left="29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Page de garde</w:t>
      </w:r>
      <w:r>
        <w:rPr>
          <w:color w:val="000000"/>
          <w:sz w:val="22"/>
        </w:rPr>
        <w:tab/>
        <w:t>page</w:t>
      </w:r>
      <w:r>
        <w:rPr>
          <w:color w:val="000000"/>
          <w:sz w:val="22"/>
        </w:rPr>
        <w:tab/>
        <w:t>1</w:t>
      </w:r>
    </w:p>
    <w:p w:rsidR="0097451B" w:rsidRDefault="0097451B">
      <w:pPr>
        <w:shd w:val="clear" w:color="auto" w:fill="FFFFFF"/>
        <w:tabs>
          <w:tab w:val="left" w:leader="dot" w:pos="9308"/>
          <w:tab w:val="left" w:pos="9923"/>
        </w:tabs>
        <w:ind w:left="29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Présentation du sujet</w:t>
      </w:r>
      <w:r>
        <w:rPr>
          <w:color w:val="000000"/>
          <w:sz w:val="22"/>
        </w:rPr>
        <w:tab/>
        <w:t>page</w:t>
      </w:r>
      <w:r>
        <w:rPr>
          <w:color w:val="000000"/>
          <w:sz w:val="22"/>
        </w:rPr>
        <w:tab/>
        <w:t>2</w:t>
      </w:r>
    </w:p>
    <w:p w:rsidR="0097451B" w:rsidRDefault="0097451B" w:rsidP="00207929">
      <w:pPr>
        <w:shd w:val="clear" w:color="auto" w:fill="FFFFFF"/>
        <w:tabs>
          <w:tab w:val="left" w:leader="dot" w:pos="5387"/>
          <w:tab w:val="left" w:leader="dot" w:pos="9356"/>
          <w:tab w:val="left" w:pos="9923"/>
        </w:tabs>
        <w:ind w:left="3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1 </w:t>
      </w:r>
      <w:r w:rsidR="00207929">
        <w:rPr>
          <w:b/>
          <w:bCs/>
          <w:color w:val="000000"/>
          <w:sz w:val="22"/>
        </w:rPr>
        <w:t>-</w:t>
      </w:r>
      <w:r>
        <w:rPr>
          <w:b/>
          <w:bCs/>
          <w:color w:val="000000"/>
          <w:sz w:val="22"/>
        </w:rPr>
        <w:t xml:space="preserve"> Taxe sur la valeur ajoutée</w:t>
      </w:r>
      <w:r w:rsidR="00975A55">
        <w:rPr>
          <w:b/>
          <w:bCs/>
          <w:color w:val="000000"/>
          <w:sz w:val="22"/>
        </w:rPr>
        <w:t xml:space="preserve"> et contrôle fiscal</w:t>
      </w:r>
      <w:r w:rsidR="00975A55">
        <w:rPr>
          <w:b/>
          <w:bCs/>
          <w:color w:val="000000"/>
          <w:sz w:val="22"/>
        </w:rPr>
        <w:tab/>
        <w:t xml:space="preserve">    </w:t>
      </w:r>
      <w:r>
        <w:rPr>
          <w:color w:val="000000"/>
          <w:sz w:val="22"/>
        </w:rPr>
        <w:t>(</w:t>
      </w:r>
      <w:r w:rsidR="00F71151">
        <w:rPr>
          <w:color w:val="000000"/>
          <w:sz w:val="22"/>
        </w:rPr>
        <w:t>7</w:t>
      </w:r>
      <w:r>
        <w:rPr>
          <w:color w:val="000000"/>
          <w:sz w:val="22"/>
        </w:rPr>
        <w:t xml:space="preserve"> points)</w:t>
      </w:r>
      <w:r>
        <w:rPr>
          <w:color w:val="000000"/>
          <w:sz w:val="22"/>
        </w:rPr>
        <w:tab/>
        <w:t>page</w:t>
      </w:r>
      <w:r>
        <w:rPr>
          <w:color w:val="000000"/>
          <w:sz w:val="22"/>
        </w:rPr>
        <w:tab/>
      </w:r>
      <w:r w:rsidR="005A2543">
        <w:rPr>
          <w:color w:val="000000"/>
          <w:sz w:val="22"/>
        </w:rPr>
        <w:t>2</w:t>
      </w:r>
    </w:p>
    <w:p w:rsidR="0097451B" w:rsidRDefault="0097451B" w:rsidP="00207929">
      <w:pPr>
        <w:shd w:val="clear" w:color="auto" w:fill="FFFFFF"/>
        <w:tabs>
          <w:tab w:val="left" w:leader="dot" w:pos="5387"/>
          <w:tab w:val="left" w:leader="dot" w:pos="9356"/>
          <w:tab w:val="left" w:pos="9923"/>
        </w:tabs>
        <w:ind w:left="3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2 </w:t>
      </w:r>
      <w:r w:rsidR="00207929">
        <w:rPr>
          <w:b/>
          <w:bCs/>
          <w:color w:val="000000"/>
          <w:sz w:val="22"/>
        </w:rPr>
        <w:t>-</w:t>
      </w:r>
      <w:r>
        <w:rPr>
          <w:b/>
          <w:bCs/>
          <w:color w:val="000000"/>
          <w:sz w:val="22"/>
        </w:rPr>
        <w:t xml:space="preserve"> Impôt sur les sociétés</w:t>
      </w:r>
      <w:r w:rsidR="00975A55">
        <w:rPr>
          <w:b/>
          <w:bCs/>
          <w:color w:val="000000"/>
          <w:sz w:val="22"/>
        </w:rPr>
        <w:t xml:space="preserve"> et fiscalité locale </w:t>
      </w:r>
      <w:r w:rsidR="00975A55" w:rsidRPr="00086F8C">
        <w:rPr>
          <w:color w:val="000000"/>
          <w:sz w:val="22"/>
        </w:rPr>
        <w:tab/>
      </w:r>
      <w:r w:rsidR="00975A55">
        <w:rPr>
          <w:b/>
          <w:bCs/>
          <w:color w:val="000000"/>
          <w:sz w:val="22"/>
        </w:rPr>
        <w:t xml:space="preserve">    </w:t>
      </w:r>
      <w:r>
        <w:rPr>
          <w:color w:val="000000"/>
          <w:sz w:val="22"/>
        </w:rPr>
        <w:t>(</w:t>
      </w:r>
      <w:r w:rsidR="00F71151">
        <w:rPr>
          <w:color w:val="000000"/>
          <w:sz w:val="22"/>
        </w:rPr>
        <w:t>7</w:t>
      </w:r>
      <w:r>
        <w:rPr>
          <w:color w:val="000000"/>
          <w:sz w:val="22"/>
        </w:rPr>
        <w:t xml:space="preserve"> points)</w:t>
      </w:r>
      <w:r>
        <w:rPr>
          <w:color w:val="000000"/>
          <w:sz w:val="22"/>
        </w:rPr>
        <w:tab/>
        <w:t>page</w:t>
      </w:r>
      <w:r>
        <w:rPr>
          <w:color w:val="000000"/>
          <w:sz w:val="22"/>
        </w:rPr>
        <w:tab/>
      </w:r>
      <w:r w:rsidR="004D7FE3">
        <w:rPr>
          <w:color w:val="000000"/>
          <w:sz w:val="22"/>
        </w:rPr>
        <w:t>3</w:t>
      </w:r>
    </w:p>
    <w:p w:rsidR="0097451B" w:rsidRDefault="0097451B" w:rsidP="0016194B">
      <w:pPr>
        <w:shd w:val="clear" w:color="auto" w:fill="FFFFFF"/>
        <w:tabs>
          <w:tab w:val="left" w:leader="dot" w:pos="5387"/>
          <w:tab w:val="left" w:leader="dot" w:pos="9356"/>
          <w:tab w:val="left" w:pos="9923"/>
        </w:tabs>
        <w:ind w:left="3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3 </w:t>
      </w:r>
      <w:r w:rsidR="00207929">
        <w:rPr>
          <w:b/>
          <w:bCs/>
          <w:color w:val="000000"/>
          <w:sz w:val="22"/>
        </w:rPr>
        <w:t>-</w:t>
      </w:r>
      <w:r>
        <w:rPr>
          <w:b/>
          <w:bCs/>
          <w:color w:val="000000"/>
          <w:sz w:val="22"/>
        </w:rPr>
        <w:t xml:space="preserve"> Impôt sur le revenu </w:t>
      </w:r>
      <w:r>
        <w:rPr>
          <w:color w:val="000000"/>
          <w:sz w:val="22"/>
        </w:rPr>
        <w:tab/>
      </w:r>
      <w:r w:rsidR="00975A55">
        <w:rPr>
          <w:color w:val="000000"/>
          <w:sz w:val="22"/>
        </w:rPr>
        <w:t xml:space="preserve">    </w:t>
      </w:r>
      <w:r>
        <w:rPr>
          <w:color w:val="000000"/>
          <w:sz w:val="22"/>
        </w:rPr>
        <w:t>(</w:t>
      </w:r>
      <w:r w:rsidR="00975A55">
        <w:rPr>
          <w:color w:val="000000"/>
          <w:sz w:val="22"/>
        </w:rPr>
        <w:t>6</w:t>
      </w:r>
      <w:r>
        <w:rPr>
          <w:color w:val="000000"/>
          <w:sz w:val="22"/>
        </w:rPr>
        <w:t xml:space="preserve"> points)</w:t>
      </w:r>
      <w:r>
        <w:rPr>
          <w:color w:val="000000"/>
          <w:sz w:val="22"/>
        </w:rPr>
        <w:tab/>
        <w:t>page</w:t>
      </w:r>
      <w:r>
        <w:rPr>
          <w:color w:val="000000"/>
          <w:sz w:val="22"/>
        </w:rPr>
        <w:tab/>
      </w:r>
      <w:r w:rsidR="004D7FE3">
        <w:rPr>
          <w:color w:val="000000"/>
          <w:sz w:val="22"/>
        </w:rPr>
        <w:t>3</w:t>
      </w:r>
    </w:p>
    <w:p w:rsidR="0097451B" w:rsidRDefault="0097451B">
      <w:pPr>
        <w:shd w:val="clear" w:color="auto" w:fill="FFFFFF"/>
        <w:jc w:val="center"/>
        <w:rPr>
          <w:b/>
          <w:bCs/>
          <w:color w:val="000000"/>
          <w:spacing w:val="-7"/>
          <w:sz w:val="22"/>
        </w:rPr>
      </w:pPr>
      <w:r>
        <w:rPr>
          <w:b/>
          <w:bCs/>
          <w:color w:val="000000"/>
          <w:spacing w:val="-7"/>
          <w:sz w:val="22"/>
        </w:rPr>
        <w:t>________________________________________________________________________________________________</w:t>
      </w:r>
    </w:p>
    <w:p w:rsidR="0097451B" w:rsidRDefault="0097451B">
      <w:pPr>
        <w:shd w:val="clear" w:color="auto" w:fill="FFFFFF"/>
        <w:jc w:val="center"/>
        <w:rPr>
          <w:i/>
          <w:iCs/>
          <w:sz w:val="22"/>
        </w:rPr>
      </w:pPr>
      <w:r>
        <w:rPr>
          <w:i/>
          <w:iCs/>
          <w:color w:val="000000"/>
          <w:spacing w:val="-7"/>
          <w:sz w:val="22"/>
        </w:rPr>
        <w:t>Le sujet comporte les annexes suivantes</w:t>
      </w:r>
    </w:p>
    <w:p w:rsidR="0097451B" w:rsidRDefault="0097451B">
      <w:pPr>
        <w:pStyle w:val="Titre6"/>
        <w:tabs>
          <w:tab w:val="left" w:pos="9923"/>
        </w:tabs>
      </w:pPr>
      <w:r>
        <w:t>DOSSIER 1</w:t>
      </w:r>
    </w:p>
    <w:p w:rsidR="0097451B" w:rsidRPr="00055884" w:rsidRDefault="0097451B" w:rsidP="0016194B">
      <w:pPr>
        <w:tabs>
          <w:tab w:val="left" w:pos="284"/>
          <w:tab w:val="left" w:pos="709"/>
          <w:tab w:val="left" w:leader="dot" w:pos="9356"/>
          <w:tab w:val="left" w:pos="9923"/>
        </w:tabs>
        <w:rPr>
          <w:spacing w:val="-1"/>
          <w:sz w:val="22"/>
        </w:rPr>
      </w:pPr>
      <w:r>
        <w:rPr>
          <w:spacing w:val="-1"/>
          <w:sz w:val="22"/>
        </w:rPr>
        <w:tab/>
      </w:r>
      <w:r w:rsidRPr="00055884">
        <w:rPr>
          <w:spacing w:val="-1"/>
          <w:sz w:val="22"/>
        </w:rPr>
        <w:t>Annexe 1</w:t>
      </w:r>
      <w:r>
        <w:rPr>
          <w:spacing w:val="-1"/>
          <w:sz w:val="22"/>
        </w:rPr>
        <w:t> </w:t>
      </w:r>
      <w:r w:rsidR="00207929">
        <w:rPr>
          <w:spacing w:val="-1"/>
          <w:sz w:val="22"/>
        </w:rPr>
        <w:t>-</w:t>
      </w:r>
      <w:r>
        <w:rPr>
          <w:spacing w:val="-1"/>
          <w:sz w:val="22"/>
        </w:rPr>
        <w:t xml:space="preserve"> Société MEUNIER</w:t>
      </w:r>
      <w:r>
        <w:rPr>
          <w:spacing w:val="-1"/>
          <w:sz w:val="22"/>
        </w:rPr>
        <w:tab/>
      </w:r>
      <w:r w:rsidRPr="00055884">
        <w:rPr>
          <w:spacing w:val="-1"/>
          <w:sz w:val="22"/>
        </w:rPr>
        <w:t>page</w:t>
      </w:r>
      <w:r w:rsidRPr="00055884">
        <w:rPr>
          <w:spacing w:val="-1"/>
          <w:sz w:val="22"/>
        </w:rPr>
        <w:tab/>
      </w:r>
      <w:r w:rsidR="004D7FE3">
        <w:rPr>
          <w:spacing w:val="-1"/>
          <w:sz w:val="22"/>
        </w:rPr>
        <w:t>4</w:t>
      </w:r>
    </w:p>
    <w:p w:rsidR="0097451B" w:rsidRDefault="0097451B">
      <w:pPr>
        <w:pStyle w:val="Titre7"/>
        <w:tabs>
          <w:tab w:val="left" w:pos="9923"/>
        </w:tabs>
      </w:pPr>
      <w:r>
        <w:t>DOSSIER 2</w:t>
      </w:r>
    </w:p>
    <w:p w:rsidR="0097451B" w:rsidRDefault="0097451B" w:rsidP="0016194B">
      <w:pPr>
        <w:tabs>
          <w:tab w:val="left" w:pos="284"/>
          <w:tab w:val="left" w:pos="709"/>
          <w:tab w:val="left" w:leader="dot" w:pos="9356"/>
          <w:tab w:val="left" w:pos="9923"/>
        </w:tabs>
        <w:rPr>
          <w:sz w:val="22"/>
        </w:rPr>
      </w:pPr>
      <w:r>
        <w:rPr>
          <w:spacing w:val="-1"/>
          <w:sz w:val="22"/>
        </w:rPr>
        <w:tab/>
        <w:t>Annexe 2 </w:t>
      </w:r>
      <w:r w:rsidR="00207929">
        <w:rPr>
          <w:spacing w:val="-1"/>
          <w:sz w:val="22"/>
        </w:rPr>
        <w:t>-</w:t>
      </w:r>
      <w:r>
        <w:rPr>
          <w:spacing w:val="-1"/>
          <w:sz w:val="22"/>
        </w:rPr>
        <w:t xml:space="preserve"> Société MOULIN</w:t>
      </w:r>
      <w:r>
        <w:rPr>
          <w:spacing w:val="-1"/>
          <w:sz w:val="22"/>
        </w:rPr>
        <w:tab/>
      </w:r>
      <w:r>
        <w:rPr>
          <w:sz w:val="22"/>
        </w:rPr>
        <w:t>page</w:t>
      </w:r>
      <w:r>
        <w:rPr>
          <w:sz w:val="22"/>
        </w:rPr>
        <w:tab/>
      </w:r>
      <w:r w:rsidR="004D7FE3">
        <w:rPr>
          <w:sz w:val="22"/>
        </w:rPr>
        <w:t>5</w:t>
      </w:r>
    </w:p>
    <w:p w:rsidR="0097451B" w:rsidRDefault="0097451B">
      <w:pPr>
        <w:pStyle w:val="Titre7"/>
        <w:tabs>
          <w:tab w:val="left" w:pos="9923"/>
        </w:tabs>
        <w:rPr>
          <w:spacing w:val="-15"/>
        </w:rPr>
      </w:pPr>
      <w:r>
        <w:rPr>
          <w:spacing w:val="-15"/>
        </w:rPr>
        <w:t>DOSSIER 3</w:t>
      </w:r>
    </w:p>
    <w:p w:rsidR="0097451B" w:rsidRDefault="00207929" w:rsidP="0016194B">
      <w:pPr>
        <w:tabs>
          <w:tab w:val="left" w:pos="284"/>
          <w:tab w:val="left" w:pos="709"/>
          <w:tab w:val="left" w:leader="dot" w:pos="9356"/>
          <w:tab w:val="left" w:pos="9923"/>
        </w:tabs>
        <w:rPr>
          <w:sz w:val="16"/>
          <w:szCs w:val="16"/>
        </w:rPr>
      </w:pPr>
      <w:r>
        <w:rPr>
          <w:spacing w:val="-1"/>
          <w:sz w:val="22"/>
        </w:rPr>
        <w:tab/>
        <w:t>Annexe 3 -</w:t>
      </w:r>
      <w:r w:rsidR="0097451B">
        <w:rPr>
          <w:spacing w:val="-1"/>
          <w:sz w:val="22"/>
        </w:rPr>
        <w:t xml:space="preserve"> Revenus 2010 du foyer MENHIL-MINOT</w:t>
      </w:r>
      <w:r w:rsidR="0097451B">
        <w:rPr>
          <w:sz w:val="22"/>
        </w:rPr>
        <w:tab/>
        <w:t>page</w:t>
      </w:r>
      <w:r w:rsidR="0097451B">
        <w:rPr>
          <w:sz w:val="16"/>
          <w:szCs w:val="16"/>
        </w:rPr>
        <w:tab/>
      </w:r>
      <w:r w:rsidR="004D7FE3">
        <w:rPr>
          <w:sz w:val="22"/>
          <w:szCs w:val="16"/>
        </w:rPr>
        <w:t>6</w:t>
      </w:r>
    </w:p>
    <w:p w:rsidR="00055884" w:rsidRDefault="00207929" w:rsidP="0016194B">
      <w:pPr>
        <w:tabs>
          <w:tab w:val="left" w:pos="284"/>
          <w:tab w:val="left" w:pos="709"/>
          <w:tab w:val="left" w:leader="dot" w:pos="9356"/>
          <w:tab w:val="left" w:pos="9923"/>
        </w:tabs>
        <w:rPr>
          <w:sz w:val="16"/>
          <w:szCs w:val="16"/>
        </w:rPr>
      </w:pPr>
      <w:r>
        <w:rPr>
          <w:spacing w:val="-1"/>
          <w:sz w:val="22"/>
        </w:rPr>
        <w:tab/>
        <w:t>Annexe 4 -</w:t>
      </w:r>
      <w:r w:rsidR="0097451B">
        <w:rPr>
          <w:spacing w:val="-1"/>
          <w:sz w:val="22"/>
        </w:rPr>
        <w:t xml:space="preserve"> </w:t>
      </w:r>
      <w:r w:rsidR="00055884">
        <w:rPr>
          <w:spacing w:val="-1"/>
          <w:sz w:val="22"/>
        </w:rPr>
        <w:t>Barèmes et autres données fiscales</w:t>
      </w:r>
      <w:r w:rsidR="0097451B">
        <w:rPr>
          <w:sz w:val="22"/>
        </w:rPr>
        <w:tab/>
        <w:t>page</w:t>
      </w:r>
      <w:r w:rsidR="0097451B">
        <w:rPr>
          <w:sz w:val="16"/>
          <w:szCs w:val="16"/>
        </w:rPr>
        <w:tab/>
      </w:r>
      <w:r w:rsidR="004D7FE3">
        <w:rPr>
          <w:sz w:val="22"/>
          <w:szCs w:val="16"/>
        </w:rPr>
        <w:t>7</w:t>
      </w:r>
    </w:p>
    <w:p w:rsidR="0097451B" w:rsidRDefault="0097451B" w:rsidP="00055884">
      <w:pPr>
        <w:tabs>
          <w:tab w:val="left" w:pos="284"/>
          <w:tab w:val="left" w:pos="709"/>
          <w:tab w:val="left" w:leader="dot" w:pos="9356"/>
          <w:tab w:val="left" w:pos="9923"/>
        </w:tabs>
        <w:rPr>
          <w:sz w:val="16"/>
          <w:szCs w:val="16"/>
        </w:rPr>
      </w:pPr>
    </w:p>
    <w:p w:rsidR="0097451B" w:rsidRDefault="0097451B">
      <w:pPr>
        <w:tabs>
          <w:tab w:val="left" w:pos="284"/>
          <w:tab w:val="left" w:pos="709"/>
          <w:tab w:val="left" w:leader="dot" w:pos="9310"/>
          <w:tab w:val="left" w:pos="9356"/>
          <w:tab w:val="left" w:pos="9923"/>
        </w:tabs>
        <w:rPr>
          <w:spacing w:val="-1"/>
          <w:sz w:val="22"/>
        </w:rPr>
      </w:pPr>
    </w:p>
    <w:p w:rsidR="0097451B" w:rsidRDefault="0097451B">
      <w:pPr>
        <w:tabs>
          <w:tab w:val="left" w:pos="284"/>
          <w:tab w:val="left" w:pos="709"/>
          <w:tab w:val="left" w:leader="dot" w:pos="9310"/>
          <w:tab w:val="left" w:pos="9356"/>
          <w:tab w:val="left" w:pos="9923"/>
        </w:tabs>
        <w:rPr>
          <w:spacing w:val="-1"/>
          <w:sz w:val="22"/>
        </w:rPr>
      </w:pPr>
    </w:p>
    <w:p w:rsidR="0097451B" w:rsidRDefault="0097451B">
      <w:pPr>
        <w:tabs>
          <w:tab w:val="left" w:pos="284"/>
          <w:tab w:val="left" w:pos="709"/>
          <w:tab w:val="left" w:leader="dot" w:pos="9310"/>
          <w:tab w:val="left" w:pos="9356"/>
          <w:tab w:val="left" w:pos="9923"/>
        </w:tabs>
        <w:rPr>
          <w:spacing w:val="-1"/>
          <w:sz w:val="22"/>
        </w:rPr>
      </w:pPr>
    </w:p>
    <w:p w:rsidR="0097451B" w:rsidRDefault="0097451B">
      <w:pPr>
        <w:tabs>
          <w:tab w:val="left" w:pos="284"/>
          <w:tab w:val="left" w:pos="709"/>
          <w:tab w:val="left" w:leader="dot" w:pos="9310"/>
          <w:tab w:val="left" w:pos="9356"/>
          <w:tab w:val="left" w:pos="9923"/>
        </w:tabs>
        <w:rPr>
          <w:spacing w:val="-1"/>
          <w:sz w:val="22"/>
        </w:rPr>
      </w:pPr>
    </w:p>
    <w:p w:rsidR="0097451B" w:rsidRDefault="0097451B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97451B" w:rsidRDefault="0097451B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97451B" w:rsidRDefault="0097451B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97451B" w:rsidRDefault="0097451B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97451B" w:rsidRDefault="0097451B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97451B" w:rsidRDefault="0097451B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97451B" w:rsidRDefault="0097451B">
      <w:pPr>
        <w:shd w:val="clear" w:color="auto" w:fill="FFFFFF"/>
        <w:rPr>
          <w:b/>
          <w:bCs/>
          <w:color w:val="000000"/>
          <w:spacing w:val="-5"/>
          <w:sz w:val="10"/>
          <w:szCs w:val="10"/>
        </w:rPr>
      </w:pPr>
    </w:p>
    <w:p w:rsidR="0097451B" w:rsidRDefault="0097451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AVERTISSEMENT</w:t>
      </w:r>
    </w:p>
    <w:p w:rsidR="0097451B" w:rsidRDefault="0097451B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le texte du sujet, de ses questions ou de ses annexes, vous conduit à formuler une ou plusieurs hypothèses, il vous est demandé de la (ou les) mentionner explicitement dans votre copie.</w:t>
      </w:r>
    </w:p>
    <w:p w:rsidR="0097451B" w:rsidRDefault="0097451B">
      <w:pPr>
        <w:pStyle w:val="Titre1"/>
        <w:keepNext w:val="0"/>
        <w:jc w:val="center"/>
        <w:rPr>
          <w:sz w:val="24"/>
        </w:rPr>
      </w:pPr>
      <w:r>
        <w:br w:type="page"/>
      </w:r>
      <w:r>
        <w:rPr>
          <w:sz w:val="24"/>
        </w:rPr>
        <w:lastRenderedPageBreak/>
        <w:t>SUJET</w:t>
      </w:r>
    </w:p>
    <w:p w:rsidR="0097451B" w:rsidRDefault="0097451B">
      <w:pPr>
        <w:shd w:val="clear" w:color="auto" w:fill="FFFFFF"/>
        <w:rPr>
          <w:b/>
          <w:bCs/>
          <w:color w:val="000000"/>
          <w:spacing w:val="-5"/>
          <w:szCs w:val="24"/>
        </w:rPr>
      </w:pPr>
    </w:p>
    <w:p w:rsidR="0097451B" w:rsidRDefault="0097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>Il vous est demandé d’apporter un soin particulier à la présentation de votre copie.</w:t>
      </w:r>
    </w:p>
    <w:p w:rsidR="0097451B" w:rsidRDefault="0097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>Toute information calculée devra être justifiée.</w:t>
      </w:r>
    </w:p>
    <w:p w:rsidR="0097451B" w:rsidRDefault="0097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sz w:val="22"/>
        </w:rPr>
      </w:pPr>
      <w:r>
        <w:rPr>
          <w:color w:val="000000"/>
          <w:spacing w:val="-5"/>
          <w:sz w:val="22"/>
        </w:rPr>
        <w:t>Les écritures comptables devront comporter les numéros et les noms des comptes et un libellé.</w:t>
      </w:r>
    </w:p>
    <w:p w:rsidR="0097451B" w:rsidRDefault="0097451B">
      <w:pPr>
        <w:shd w:val="clear" w:color="auto" w:fill="FFFFFF"/>
        <w:rPr>
          <w:color w:val="000000"/>
          <w:spacing w:val="-7"/>
          <w:szCs w:val="24"/>
        </w:rPr>
      </w:pPr>
    </w:p>
    <w:p w:rsidR="0097451B" w:rsidRDefault="0097451B">
      <w:pPr>
        <w:shd w:val="clear" w:color="auto" w:fill="FFFFFF"/>
        <w:rPr>
          <w:color w:val="000000"/>
          <w:spacing w:val="-7"/>
          <w:szCs w:val="24"/>
        </w:rPr>
      </w:pPr>
    </w:p>
    <w:p w:rsidR="0097451B" w:rsidRDefault="0097451B" w:rsidP="00176B81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t>DOSSIER 1 </w:t>
      </w:r>
      <w:r w:rsidR="00176B81">
        <w:rPr>
          <w:caps/>
          <w:position w:val="-48"/>
          <w:sz w:val="28"/>
          <w:szCs w:val="28"/>
        </w:rPr>
        <w:t xml:space="preserve">- </w:t>
      </w:r>
      <w:r>
        <w:rPr>
          <w:caps/>
          <w:position w:val="-48"/>
          <w:sz w:val="28"/>
          <w:szCs w:val="28"/>
        </w:rPr>
        <w:t xml:space="preserve">TAXE SUR </w:t>
      </w:r>
      <w:smartTag w:uri="urn:schemas-microsoft-com:office:smarttags" w:element="PersonName">
        <w:smartTagPr>
          <w:attr w:name="ProductID" w:val="LA VALEUR AJOUT￉E"/>
        </w:smartTagPr>
        <w:r>
          <w:rPr>
            <w:caps/>
            <w:position w:val="-48"/>
            <w:sz w:val="28"/>
            <w:szCs w:val="28"/>
          </w:rPr>
          <w:t>LA VALEUR AJOUTÉE</w:t>
        </w:r>
      </w:smartTag>
      <w:r w:rsidR="00975A55">
        <w:rPr>
          <w:caps/>
          <w:position w:val="-48"/>
          <w:sz w:val="28"/>
          <w:szCs w:val="28"/>
        </w:rPr>
        <w:t xml:space="preserve"> et contrôle fiscal</w:t>
      </w:r>
    </w:p>
    <w:p w:rsidR="0097451B" w:rsidRDefault="0097451B">
      <w:pPr>
        <w:shd w:val="clear" w:color="auto" w:fill="FFFFFF"/>
        <w:rPr>
          <w:color w:val="000000"/>
          <w:spacing w:val="-7"/>
          <w:szCs w:val="24"/>
        </w:rPr>
      </w:pPr>
    </w:p>
    <w:p w:rsidR="0097451B" w:rsidRDefault="0097451B">
      <w:pPr>
        <w:ind w:right="-1"/>
      </w:pPr>
      <w:r>
        <w:t>Le capital de la société en nom collectif MEUNIER est détenu par ses deux associés fondateurs : monsieur FORBES (60% des droits aux résultats) et monsieur BEYRBA.</w:t>
      </w:r>
      <w:r w:rsidR="00205081" w:rsidRPr="00205081">
        <w:t xml:space="preserve"> </w:t>
      </w:r>
      <w:r w:rsidR="00205081">
        <w:t>Son siège social et son magasin sont situés à BELFORT (90).</w:t>
      </w:r>
    </w:p>
    <w:p w:rsidR="0097451B" w:rsidRDefault="0097451B">
      <w:pPr>
        <w:ind w:right="-1"/>
      </w:pPr>
    </w:p>
    <w:p w:rsidR="00086F8C" w:rsidRDefault="00086F8C">
      <w:pPr>
        <w:ind w:right="-1"/>
      </w:pPr>
      <w:r>
        <w:t>Une adhésion à un centre de gestion agréé a été effectuée dès la création.</w:t>
      </w:r>
    </w:p>
    <w:p w:rsidR="00086F8C" w:rsidRDefault="00086F8C">
      <w:pPr>
        <w:ind w:right="-1"/>
      </w:pPr>
    </w:p>
    <w:p w:rsidR="0097451B" w:rsidRDefault="0097451B" w:rsidP="00205081">
      <w:pPr>
        <w:ind w:right="-1"/>
      </w:pPr>
      <w:r>
        <w:t xml:space="preserve">À l’origine, cette société est spécialisée dans la vente au détail d’articles de bureau. </w:t>
      </w:r>
    </w:p>
    <w:p w:rsidR="0097451B" w:rsidRDefault="0097451B" w:rsidP="00176B81">
      <w:pPr>
        <w:ind w:right="-1"/>
      </w:pPr>
      <w:r>
        <w:t>Depuis 2004 des services bureautiques sont propo</w:t>
      </w:r>
      <w:r w:rsidR="00176B81">
        <w:t>sés à la clientèle (impression</w:t>
      </w:r>
      <w:r>
        <w:t xml:space="preserve"> et numérisation de documents, réalisation de tampons, etc).</w:t>
      </w:r>
      <w:r w:rsidR="00DC1300">
        <w:t xml:space="preserve"> </w:t>
      </w:r>
      <w:r>
        <w:t>À compter de 2006, la société propose des formations (bureautiques et informatiques) pour lesquelles elle bénéficie d’une exonération de TVA.</w:t>
      </w:r>
    </w:p>
    <w:p w:rsidR="0097451B" w:rsidRDefault="0097451B" w:rsidP="00176B81">
      <w:pPr>
        <w:ind w:right="-1"/>
      </w:pPr>
      <w:r>
        <w:t xml:space="preserve">Afin de développer les ventes d’articles de bureau, notamment auprès des particuliers, la société </w:t>
      </w:r>
      <w:r w:rsidR="00176B81">
        <w:t>a</w:t>
      </w:r>
      <w:r>
        <w:t xml:space="preserve"> ouvert en 2010 un site </w:t>
      </w:r>
      <w:r w:rsidR="00176B81">
        <w:t>I</w:t>
      </w:r>
      <w:r>
        <w:t>nternet permettant de réaliser des commandes en ligne. Les marchandises commandées sont expédiées par voie postale.</w:t>
      </w:r>
    </w:p>
    <w:p w:rsidR="0097451B" w:rsidRDefault="0097451B">
      <w:pPr>
        <w:ind w:right="-1"/>
      </w:pPr>
    </w:p>
    <w:p w:rsidR="0097451B" w:rsidRDefault="0097451B" w:rsidP="00B12910">
      <w:pPr>
        <w:ind w:right="-1"/>
      </w:pPr>
      <w:r>
        <w:t xml:space="preserve">L’exercice comptable de la société coïncide avec l’année civile. </w:t>
      </w:r>
      <w:r w:rsidR="00B12910">
        <w:t xml:space="preserve">Elle </w:t>
      </w:r>
      <w:r>
        <w:t>dépose chaque mois une déclaration de TVA dans le cadre du régime du réel normal.</w:t>
      </w:r>
    </w:p>
    <w:p w:rsidR="0097451B" w:rsidRDefault="0097451B">
      <w:pPr>
        <w:ind w:right="-1"/>
      </w:pPr>
    </w:p>
    <w:p w:rsidR="0097451B" w:rsidRDefault="0097451B">
      <w:pPr>
        <w:ind w:right="-1"/>
      </w:pPr>
      <w:r>
        <w:t xml:space="preserve">Pour l’application de la législation relative à </w:t>
      </w:r>
      <w:smartTag w:uri="urn:schemas-microsoft-com:office:smarttags" w:element="PersonName">
        <w:smartTagPr>
          <w:attr w:name="ProductID" w:val="la TVA"/>
        </w:smartTagPr>
        <w:r>
          <w:t>la TVA</w:t>
        </w:r>
      </w:smartTag>
      <w:r>
        <w:t>, la société a sectorisé ses activités :</w:t>
      </w:r>
    </w:p>
    <w:p w:rsidR="0097451B" w:rsidRDefault="00B12910" w:rsidP="0098314B">
      <w:pPr>
        <w:ind w:right="-1"/>
      </w:pPr>
      <w:r>
        <w:t>- s</w:t>
      </w:r>
      <w:r w:rsidR="0097451B">
        <w:t xml:space="preserve">ecteur 1 </w:t>
      </w:r>
      <w:r>
        <w:t>- «</w:t>
      </w:r>
      <w:r w:rsidR="0097451B">
        <w:t>Articles de bureau</w:t>
      </w:r>
      <w:r w:rsidR="0098314B">
        <w:t xml:space="preserve"> et </w:t>
      </w:r>
      <w:r w:rsidR="0097451B">
        <w:t>services bureautiques</w:t>
      </w:r>
      <w:r w:rsidR="0098314B">
        <w:t>»</w:t>
      </w:r>
      <w:r w:rsidR="0097451B">
        <w:t xml:space="preserve"> ;</w:t>
      </w:r>
    </w:p>
    <w:p w:rsidR="0097451B" w:rsidRDefault="00B12910" w:rsidP="00205081">
      <w:pPr>
        <w:ind w:right="-1"/>
      </w:pPr>
      <w:r>
        <w:t>- s</w:t>
      </w:r>
      <w:r w:rsidR="0097451B">
        <w:t xml:space="preserve">ecteur 2 </w:t>
      </w:r>
      <w:r w:rsidR="00205081">
        <w:t xml:space="preserve">- </w:t>
      </w:r>
      <w:r w:rsidR="0097451B">
        <w:t>«Formations»</w:t>
      </w:r>
      <w:r w:rsidR="00975A55">
        <w:t xml:space="preserve">, </w:t>
      </w:r>
      <w:r w:rsidR="0097451B">
        <w:t>services exonérés de TVA.</w:t>
      </w:r>
    </w:p>
    <w:p w:rsidR="00205081" w:rsidRDefault="00205081" w:rsidP="00205081">
      <w:pPr>
        <w:ind w:right="-1"/>
      </w:pPr>
    </w:p>
    <w:p w:rsidR="00205081" w:rsidRDefault="00205081" w:rsidP="00205081">
      <w:pPr>
        <w:ind w:right="-1"/>
      </w:pPr>
      <w:r>
        <w:t>Certains achats de b</w:t>
      </w:r>
      <w:r w:rsidRPr="00B46CB6">
        <w:t xml:space="preserve">iens et services </w:t>
      </w:r>
      <w:r>
        <w:t>sont utilisés simultanément par les deux secteurs.</w:t>
      </w:r>
    </w:p>
    <w:p w:rsidR="0097451B" w:rsidRDefault="0097451B">
      <w:pPr>
        <w:ind w:right="-1"/>
      </w:pPr>
    </w:p>
    <w:p w:rsidR="00B12910" w:rsidRDefault="00B12910" w:rsidP="00176B81">
      <w:pPr>
        <w:ind w:right="-1"/>
      </w:pPr>
      <w:r>
        <w:t>La société n’a émis aucune option fiscale particulière.</w:t>
      </w:r>
    </w:p>
    <w:p w:rsidR="00B46CB6" w:rsidRDefault="00B46CB6">
      <w:pPr>
        <w:ind w:right="-1"/>
      </w:pPr>
    </w:p>
    <w:p w:rsidR="0097451B" w:rsidRPr="00176B81" w:rsidRDefault="0097451B" w:rsidP="00176B81">
      <w:pPr>
        <w:tabs>
          <w:tab w:val="left" w:pos="851"/>
          <w:tab w:val="left" w:pos="1418"/>
        </w:tabs>
        <w:jc w:val="center"/>
        <w:rPr>
          <w:b/>
          <w:bCs/>
          <w:color w:val="000000"/>
        </w:rPr>
      </w:pPr>
      <w:r w:rsidRPr="00176B81">
        <w:rPr>
          <w:b/>
          <w:bCs/>
          <w:color w:val="000000"/>
        </w:rPr>
        <w:t>Travail à faire</w:t>
      </w:r>
    </w:p>
    <w:p w:rsidR="0097451B" w:rsidRDefault="0097451B">
      <w:pPr>
        <w:rPr>
          <w:sz w:val="22"/>
        </w:rPr>
      </w:pPr>
    </w:p>
    <w:p w:rsidR="0097451B" w:rsidRPr="00975A55" w:rsidRDefault="0097451B">
      <w:pPr>
        <w:rPr>
          <w:b/>
          <w:bCs/>
          <w:i/>
          <w:iCs/>
          <w:color w:val="000000"/>
        </w:rPr>
      </w:pPr>
      <w:r w:rsidRPr="00975A55">
        <w:rPr>
          <w:b/>
          <w:bCs/>
          <w:i/>
          <w:iCs/>
          <w:color w:val="000000"/>
        </w:rPr>
        <w:t>À l’aide de l’annexe 1 :</w:t>
      </w:r>
    </w:p>
    <w:p w:rsidR="0097451B" w:rsidRDefault="0097451B">
      <w:pPr>
        <w:rPr>
          <w:b/>
          <w:bCs/>
          <w:color w:val="000000"/>
        </w:rPr>
      </w:pPr>
    </w:p>
    <w:p w:rsidR="00086F8C" w:rsidRDefault="00975A55" w:rsidP="00975A55">
      <w:pPr>
        <w:tabs>
          <w:tab w:val="left" w:pos="851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="00DC1300">
        <w:rPr>
          <w:b/>
          <w:bCs/>
          <w:color w:val="000000"/>
        </w:rPr>
        <w:t>Quelles sont les composantes et la valeur des coefficients de déduction applicables </w:t>
      </w:r>
      <w:r w:rsidR="00253C96">
        <w:rPr>
          <w:b/>
          <w:bCs/>
          <w:color w:val="000000"/>
        </w:rPr>
        <w:t xml:space="preserve">en 2010 </w:t>
      </w:r>
      <w:r w:rsidR="00DC1300">
        <w:rPr>
          <w:b/>
          <w:bCs/>
          <w:color w:val="000000"/>
        </w:rPr>
        <w:t>:</w:t>
      </w:r>
    </w:p>
    <w:p w:rsidR="00DC1300" w:rsidRPr="00DC1300" w:rsidRDefault="00DC1300" w:rsidP="00DC1300">
      <w:pPr>
        <w:ind w:right="-1"/>
        <w:rPr>
          <w:b/>
          <w:bCs/>
        </w:rPr>
      </w:pPr>
      <w:r w:rsidRPr="00DC1300">
        <w:rPr>
          <w:b/>
          <w:bCs/>
        </w:rPr>
        <w:t>- au secteur 1 - «Articles de bureau» ;</w:t>
      </w:r>
    </w:p>
    <w:p w:rsidR="00DC1300" w:rsidRDefault="00DC1300" w:rsidP="00DC1300">
      <w:pPr>
        <w:ind w:right="-1"/>
        <w:rPr>
          <w:b/>
          <w:bCs/>
        </w:rPr>
      </w:pPr>
      <w:r w:rsidRPr="00DC1300">
        <w:rPr>
          <w:b/>
          <w:bCs/>
        </w:rPr>
        <w:t xml:space="preserve">- au secteur 2 - «Formations» ; </w:t>
      </w:r>
    </w:p>
    <w:p w:rsidR="00DC1300" w:rsidRPr="00DC1300" w:rsidRDefault="00DC1300" w:rsidP="00DC1300">
      <w:pPr>
        <w:ind w:right="-1"/>
        <w:rPr>
          <w:b/>
          <w:bCs/>
        </w:rPr>
      </w:pPr>
      <w:r w:rsidRPr="00DC1300">
        <w:rPr>
          <w:b/>
          <w:bCs/>
        </w:rPr>
        <w:t>- aux biens et services utilisés simultanément par les deux secteurs.</w:t>
      </w:r>
    </w:p>
    <w:p w:rsidR="00975A55" w:rsidRDefault="00975A55" w:rsidP="00975A55">
      <w:pPr>
        <w:tabs>
          <w:tab w:val="left" w:pos="851"/>
          <w:tab w:val="left" w:pos="1418"/>
        </w:tabs>
        <w:rPr>
          <w:b/>
          <w:bCs/>
          <w:color w:val="000000"/>
        </w:rPr>
      </w:pPr>
    </w:p>
    <w:p w:rsidR="0097451B" w:rsidRDefault="00975A55" w:rsidP="00975A55">
      <w:pPr>
        <w:tabs>
          <w:tab w:val="left" w:pos="851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="0097451B">
        <w:rPr>
          <w:b/>
          <w:bCs/>
          <w:color w:val="000000"/>
        </w:rPr>
        <w:t xml:space="preserve">Sachant que la déclaration de TVA déposée au titre de mai 2010 faisait ressortir un crédit de TVA de 400 €, calculez </w:t>
      </w:r>
      <w:smartTag w:uri="urn:schemas-microsoft-com:office:smarttags" w:element="PersonName">
        <w:smartTagPr>
          <w:attr w:name="ProductID" w:val="la TVA"/>
        </w:smartTagPr>
        <w:r w:rsidR="0097451B">
          <w:rPr>
            <w:b/>
            <w:bCs/>
            <w:color w:val="000000"/>
          </w:rPr>
          <w:t>la TVA</w:t>
        </w:r>
      </w:smartTag>
      <w:r w:rsidR="0097451B">
        <w:rPr>
          <w:b/>
          <w:bCs/>
          <w:color w:val="000000"/>
        </w:rPr>
        <w:t xml:space="preserve"> due (ou le crédit de TVA) se rapportant au mois de juin 2010.</w:t>
      </w:r>
    </w:p>
    <w:p w:rsidR="00975A55" w:rsidRDefault="00975A55" w:rsidP="00975A55">
      <w:pPr>
        <w:tabs>
          <w:tab w:val="left" w:pos="851"/>
          <w:tab w:val="left" w:pos="1418"/>
        </w:tabs>
        <w:rPr>
          <w:b/>
          <w:bCs/>
          <w:color w:val="000000"/>
        </w:rPr>
      </w:pPr>
    </w:p>
    <w:p w:rsidR="0097451B" w:rsidRDefault="00975A55" w:rsidP="00975A55">
      <w:pPr>
        <w:tabs>
          <w:tab w:val="left" w:pos="851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="0097451B">
        <w:rPr>
          <w:b/>
          <w:bCs/>
          <w:color w:val="000000"/>
        </w:rPr>
        <w:t>Déterminez la régularisation globale de TVA induite par la cession de la construction intervenue en juillet 2010.</w:t>
      </w:r>
    </w:p>
    <w:p w:rsidR="00975A55" w:rsidRDefault="00975A55" w:rsidP="00975A55">
      <w:pPr>
        <w:tabs>
          <w:tab w:val="left" w:pos="851"/>
          <w:tab w:val="left" w:pos="1418"/>
        </w:tabs>
        <w:rPr>
          <w:b/>
          <w:bCs/>
          <w:color w:val="000000"/>
        </w:rPr>
      </w:pPr>
    </w:p>
    <w:p w:rsidR="00975A55" w:rsidRDefault="00975A55" w:rsidP="00176B81">
      <w:pPr>
        <w:tabs>
          <w:tab w:val="left" w:pos="851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4. </w:t>
      </w:r>
      <w:r w:rsidR="00086F8C">
        <w:rPr>
          <w:b/>
          <w:bCs/>
          <w:color w:val="000000"/>
        </w:rPr>
        <w:t>En terme de contrôle fiscal, à quoi correspond le délai de reprise</w:t>
      </w:r>
      <w:r w:rsidR="00176B81">
        <w:rPr>
          <w:b/>
          <w:bCs/>
          <w:color w:val="000000"/>
        </w:rPr>
        <w:t> ? Q</w:t>
      </w:r>
      <w:r w:rsidR="00086F8C">
        <w:rPr>
          <w:b/>
          <w:bCs/>
          <w:color w:val="000000"/>
        </w:rPr>
        <w:t xml:space="preserve">uelle est sa durée pour la société MEUNIER au regard de </w:t>
      </w:r>
      <w:smartTag w:uri="urn:schemas-microsoft-com:office:smarttags" w:element="PersonName">
        <w:smartTagPr>
          <w:attr w:name="ProductID" w:val="la TVA"/>
        </w:smartTagPr>
        <w:r w:rsidR="00086F8C">
          <w:rPr>
            <w:b/>
            <w:bCs/>
            <w:color w:val="000000"/>
          </w:rPr>
          <w:t>la TVA</w:t>
        </w:r>
      </w:smartTag>
      <w:r w:rsidR="00086F8C">
        <w:rPr>
          <w:b/>
          <w:bCs/>
          <w:color w:val="000000"/>
        </w:rPr>
        <w:t> ?</w:t>
      </w:r>
    </w:p>
    <w:p w:rsidR="0097451B" w:rsidRPr="00176B81" w:rsidRDefault="0097451B" w:rsidP="00975A55">
      <w:pPr>
        <w:tabs>
          <w:tab w:val="left" w:pos="851"/>
          <w:tab w:val="left" w:pos="1418"/>
        </w:tabs>
        <w:rPr>
          <w:b/>
          <w:bCs/>
          <w:sz w:val="4"/>
          <w:szCs w:val="4"/>
        </w:rPr>
      </w:pPr>
      <w:r>
        <w:rPr>
          <w:b/>
          <w:bCs/>
        </w:rPr>
        <w:br w:type="page"/>
      </w:r>
    </w:p>
    <w:p w:rsidR="0097451B" w:rsidRDefault="0097451B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lastRenderedPageBreak/>
        <w:t>DOSSIER 2 : IMPÔT SUR LES SOCIÉTÉS</w:t>
      </w:r>
      <w:r w:rsidR="00086F8C">
        <w:rPr>
          <w:caps/>
          <w:position w:val="-48"/>
          <w:sz w:val="28"/>
          <w:szCs w:val="28"/>
        </w:rPr>
        <w:t xml:space="preserve"> ET FISCALIT</w:t>
      </w:r>
      <w:r w:rsidR="00DC1300">
        <w:rPr>
          <w:caps/>
          <w:position w:val="-48"/>
          <w:sz w:val="28"/>
          <w:szCs w:val="28"/>
        </w:rPr>
        <w:t>É locale</w:t>
      </w:r>
    </w:p>
    <w:p w:rsidR="0097451B" w:rsidRDefault="0097451B">
      <w:pPr>
        <w:rPr>
          <w:b/>
          <w:bCs/>
        </w:rPr>
      </w:pPr>
    </w:p>
    <w:p w:rsidR="00176B81" w:rsidRDefault="0097451B" w:rsidP="00176B81">
      <w:pPr>
        <w:ind w:right="-1"/>
      </w:pPr>
      <w:r>
        <w:t xml:space="preserve">La société MOULIN a pour activité la réalisation d’études techniques diverses. Elle est soumise à l’impôt sur les sociétés dans le cadre du régime du réel normal. </w:t>
      </w:r>
      <w:r w:rsidR="00176B81">
        <w:t>Son c</w:t>
      </w:r>
      <w:r w:rsidR="008469F9">
        <w:t>apital est entièrement libéré e</w:t>
      </w:r>
      <w:r w:rsidR="00176B81">
        <w:t>t exclusivement détenu par des personnes physiques.</w:t>
      </w:r>
    </w:p>
    <w:p w:rsidR="00DC1300" w:rsidRDefault="00DC1300">
      <w:pPr>
        <w:ind w:right="-1"/>
      </w:pPr>
    </w:p>
    <w:p w:rsidR="00DC1300" w:rsidRDefault="0097451B">
      <w:pPr>
        <w:ind w:right="-1"/>
      </w:pPr>
      <w:r>
        <w:t>Son exercice comptable coïncide avec l’année ci</w:t>
      </w:r>
      <w:r w:rsidR="00644D59">
        <w:t>vile.</w:t>
      </w:r>
    </w:p>
    <w:p w:rsidR="00DC1300" w:rsidRDefault="00DC1300">
      <w:pPr>
        <w:tabs>
          <w:tab w:val="left" w:pos="426"/>
        </w:tabs>
        <w:rPr>
          <w:b/>
          <w:bCs/>
          <w:sz w:val="22"/>
        </w:rPr>
      </w:pPr>
    </w:p>
    <w:p w:rsidR="0097451B" w:rsidRDefault="0097451B">
      <w:pPr>
        <w:pStyle w:val="Titre2"/>
        <w:keepNext w:val="0"/>
        <w:tabs>
          <w:tab w:val="left" w:pos="426"/>
        </w:tabs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Travail à faire</w:t>
      </w:r>
    </w:p>
    <w:p w:rsidR="0097451B" w:rsidRDefault="0097451B">
      <w:pPr>
        <w:shd w:val="clear" w:color="auto" w:fill="FFFFFF"/>
        <w:tabs>
          <w:tab w:val="left" w:pos="426"/>
        </w:tabs>
        <w:rPr>
          <w:b/>
          <w:bCs/>
          <w:sz w:val="22"/>
        </w:rPr>
      </w:pPr>
    </w:p>
    <w:p w:rsidR="0097451B" w:rsidRPr="00DC1300" w:rsidRDefault="0097451B">
      <w:pPr>
        <w:shd w:val="clear" w:color="auto" w:fill="FFFFFF"/>
        <w:tabs>
          <w:tab w:val="left" w:pos="426"/>
        </w:tabs>
        <w:rPr>
          <w:b/>
          <w:bCs/>
          <w:i/>
          <w:iCs/>
          <w:color w:val="000000"/>
        </w:rPr>
      </w:pPr>
      <w:r w:rsidRPr="00DC1300">
        <w:rPr>
          <w:b/>
          <w:bCs/>
          <w:i/>
          <w:iCs/>
          <w:color w:val="000000"/>
        </w:rPr>
        <w:t>À l’aide de l’annexe 2 :</w:t>
      </w:r>
    </w:p>
    <w:p w:rsidR="0097451B" w:rsidRDefault="0097451B">
      <w:pPr>
        <w:shd w:val="clear" w:color="auto" w:fill="FFFFFF"/>
        <w:tabs>
          <w:tab w:val="left" w:pos="426"/>
        </w:tabs>
        <w:rPr>
          <w:b/>
          <w:bCs/>
        </w:rPr>
      </w:pPr>
    </w:p>
    <w:p w:rsidR="00DC1300" w:rsidRDefault="00DC1300" w:rsidP="00644D59">
      <w:pPr>
        <w:tabs>
          <w:tab w:val="left" w:pos="851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>1. Rappelez les conditions d’application du taux réduit de l’IS en faveur des PME et précisez si la société MOULIN peut en bénéficie</w:t>
      </w:r>
      <w:r w:rsidR="00644D59">
        <w:rPr>
          <w:b/>
          <w:bCs/>
          <w:color w:val="000000"/>
        </w:rPr>
        <w:t>r</w:t>
      </w:r>
      <w:r w:rsidR="008B363D">
        <w:rPr>
          <w:b/>
          <w:bCs/>
          <w:color w:val="000000"/>
        </w:rPr>
        <w:t>.</w:t>
      </w:r>
    </w:p>
    <w:p w:rsidR="00DC1300" w:rsidRPr="00176B81" w:rsidRDefault="00DC1300" w:rsidP="00DC1300">
      <w:pPr>
        <w:tabs>
          <w:tab w:val="left" w:pos="851"/>
          <w:tab w:val="left" w:pos="1418"/>
        </w:tabs>
        <w:rPr>
          <w:b/>
          <w:bCs/>
          <w:color w:val="000000"/>
          <w:sz w:val="20"/>
          <w:szCs w:val="20"/>
        </w:rPr>
      </w:pPr>
    </w:p>
    <w:p w:rsidR="00DC1300" w:rsidRDefault="00DC1300" w:rsidP="00644D59">
      <w:pPr>
        <w:tabs>
          <w:tab w:val="left" w:pos="851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2. Calculez le montant des acomptes d’impôt sur les sociétés payés au cours de l’exercice 2010 en rappelant </w:t>
      </w:r>
      <w:r w:rsidR="00644D59">
        <w:rPr>
          <w:b/>
          <w:bCs/>
          <w:color w:val="000000"/>
        </w:rPr>
        <w:t>pour chaque acompte sa date limite d’exigibilité.</w:t>
      </w:r>
    </w:p>
    <w:p w:rsidR="00DC1300" w:rsidRPr="00176B81" w:rsidRDefault="00DC1300" w:rsidP="00DC1300">
      <w:pPr>
        <w:tabs>
          <w:tab w:val="left" w:pos="851"/>
          <w:tab w:val="left" w:pos="1418"/>
        </w:tabs>
        <w:rPr>
          <w:b/>
          <w:bCs/>
          <w:color w:val="000000"/>
          <w:sz w:val="20"/>
          <w:szCs w:val="20"/>
        </w:rPr>
      </w:pPr>
    </w:p>
    <w:p w:rsidR="00644D59" w:rsidRDefault="00DC1300" w:rsidP="00ED6380">
      <w:pPr>
        <w:tabs>
          <w:tab w:val="left" w:pos="851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="00644D59">
        <w:rPr>
          <w:b/>
          <w:bCs/>
          <w:color w:val="000000"/>
        </w:rPr>
        <w:t>Quel est le montant et le sort fiscal de la plus ou moins value réalisée lors de la cession des titres ARTEFAC ?</w:t>
      </w:r>
    </w:p>
    <w:p w:rsidR="00644D59" w:rsidRPr="00176B81" w:rsidRDefault="00644D59" w:rsidP="00DC1300">
      <w:pPr>
        <w:tabs>
          <w:tab w:val="left" w:pos="851"/>
          <w:tab w:val="left" w:pos="1418"/>
        </w:tabs>
        <w:rPr>
          <w:b/>
          <w:bCs/>
          <w:color w:val="000000"/>
          <w:sz w:val="20"/>
          <w:szCs w:val="20"/>
        </w:rPr>
      </w:pPr>
    </w:p>
    <w:p w:rsidR="0097451B" w:rsidRDefault="00DC1300" w:rsidP="00DC1300">
      <w:pPr>
        <w:tabs>
          <w:tab w:val="left" w:pos="851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4. </w:t>
      </w:r>
      <w:r w:rsidR="0097451B">
        <w:rPr>
          <w:b/>
          <w:bCs/>
          <w:color w:val="000000"/>
        </w:rPr>
        <w:t xml:space="preserve">Déterminez </w:t>
      </w:r>
      <w:r w:rsidR="00644D59">
        <w:rPr>
          <w:b/>
          <w:bCs/>
          <w:color w:val="000000"/>
        </w:rPr>
        <w:t xml:space="preserve">sous forme de tableau </w:t>
      </w:r>
      <w:r w:rsidR="0097451B">
        <w:rPr>
          <w:b/>
          <w:bCs/>
          <w:color w:val="000000"/>
        </w:rPr>
        <w:t>le résultat fiscal de l’exercice 2010.</w:t>
      </w:r>
    </w:p>
    <w:p w:rsidR="00644D59" w:rsidRPr="00176B81" w:rsidRDefault="00644D59" w:rsidP="00DC1300">
      <w:pPr>
        <w:tabs>
          <w:tab w:val="left" w:pos="851"/>
          <w:tab w:val="left" w:pos="1418"/>
        </w:tabs>
        <w:rPr>
          <w:b/>
          <w:bCs/>
          <w:color w:val="000000"/>
          <w:sz w:val="20"/>
          <w:szCs w:val="20"/>
        </w:rPr>
      </w:pPr>
    </w:p>
    <w:p w:rsidR="00644D59" w:rsidRDefault="00644D59" w:rsidP="00B6298A">
      <w:pPr>
        <w:tabs>
          <w:tab w:val="left" w:pos="851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5. </w:t>
      </w:r>
      <w:r w:rsidR="00B6298A">
        <w:rPr>
          <w:b/>
          <w:bCs/>
          <w:color w:val="000000"/>
        </w:rPr>
        <w:t xml:space="preserve">Citez </w:t>
      </w:r>
      <w:r>
        <w:rPr>
          <w:b/>
          <w:bCs/>
          <w:color w:val="000000"/>
        </w:rPr>
        <w:t xml:space="preserve">les </w:t>
      </w:r>
      <w:r w:rsidR="00B6298A">
        <w:rPr>
          <w:b/>
          <w:bCs/>
          <w:color w:val="000000"/>
        </w:rPr>
        <w:t xml:space="preserve">deux </w:t>
      </w:r>
      <w:r>
        <w:rPr>
          <w:b/>
          <w:bCs/>
          <w:color w:val="000000"/>
        </w:rPr>
        <w:t>composante</w:t>
      </w:r>
      <w:r w:rsidR="00731436">
        <w:rPr>
          <w:b/>
          <w:bCs/>
          <w:color w:val="000000"/>
        </w:rPr>
        <w:t>s de la contribution économique</w:t>
      </w:r>
      <w:r>
        <w:rPr>
          <w:b/>
          <w:bCs/>
          <w:color w:val="000000"/>
        </w:rPr>
        <w:t xml:space="preserve"> territoriale</w:t>
      </w:r>
      <w:r w:rsidR="00B6298A">
        <w:rPr>
          <w:b/>
          <w:bCs/>
          <w:color w:val="000000"/>
        </w:rPr>
        <w:t>. La société Moulin est-elle assujettie à cette contribution ?</w:t>
      </w:r>
    </w:p>
    <w:p w:rsidR="00176B81" w:rsidRDefault="00176B81" w:rsidP="00DC1300">
      <w:pPr>
        <w:tabs>
          <w:tab w:val="left" w:pos="851"/>
          <w:tab w:val="left" w:pos="1418"/>
        </w:tabs>
        <w:rPr>
          <w:b/>
          <w:bCs/>
          <w:color w:val="000000"/>
        </w:rPr>
      </w:pPr>
    </w:p>
    <w:p w:rsidR="0097451B" w:rsidRDefault="0097451B" w:rsidP="002D16F0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t>DOSSIER 3 : IMPÔT SUR LE REVENU</w:t>
      </w:r>
    </w:p>
    <w:p w:rsidR="0097451B" w:rsidRDefault="0097451B">
      <w:pPr>
        <w:rPr>
          <w:b/>
          <w:bCs/>
        </w:rPr>
      </w:pPr>
    </w:p>
    <w:p w:rsidR="0097451B" w:rsidRDefault="0097451B" w:rsidP="002D16F0">
      <w:r>
        <w:t xml:space="preserve">Monsieur Pierre MENHIL et madame Arlette MINOT sont liés par un PACS depuis le 16 janvier 2009 et résident à REIMS (51). Ils ont </w:t>
      </w:r>
      <w:r w:rsidR="002D16F0">
        <w:t xml:space="preserve">deux enfants </w:t>
      </w:r>
      <w:proofErr w:type="spellStart"/>
      <w:r>
        <w:t>Maéva</w:t>
      </w:r>
      <w:proofErr w:type="spellEnd"/>
      <w:r>
        <w:t xml:space="preserve"> </w:t>
      </w:r>
      <w:r w:rsidR="002D16F0">
        <w:t xml:space="preserve">(3 ans) et </w:t>
      </w:r>
      <w:r>
        <w:t xml:space="preserve">Victoria </w:t>
      </w:r>
      <w:r w:rsidR="002D16F0">
        <w:t>(2 ans).</w:t>
      </w:r>
    </w:p>
    <w:p w:rsidR="0097451B" w:rsidRDefault="0097451B"/>
    <w:p w:rsidR="0097451B" w:rsidRDefault="002D16F0" w:rsidP="00176B81">
      <w:r>
        <w:t xml:space="preserve">Le couple </w:t>
      </w:r>
      <w:r w:rsidR="00176B81">
        <w:t xml:space="preserve">souhaite avoir une estimation </w:t>
      </w:r>
      <w:r w:rsidR="0097451B">
        <w:t xml:space="preserve">de l’impôt dont </w:t>
      </w:r>
      <w:r>
        <w:t xml:space="preserve">il </w:t>
      </w:r>
      <w:r w:rsidR="0097451B">
        <w:t>redevable au titre de ses revenus 2010.</w:t>
      </w:r>
    </w:p>
    <w:p w:rsidR="0097451B" w:rsidRDefault="0097451B"/>
    <w:p w:rsidR="0097451B" w:rsidRDefault="0097451B">
      <w:pPr>
        <w:pStyle w:val="Titre2"/>
        <w:keepNext w:val="0"/>
        <w:tabs>
          <w:tab w:val="left" w:pos="426"/>
        </w:tabs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Travail à faire</w:t>
      </w:r>
    </w:p>
    <w:p w:rsidR="0097451B" w:rsidRDefault="0097451B">
      <w:pPr>
        <w:shd w:val="clear" w:color="auto" w:fill="FFFFFF"/>
        <w:tabs>
          <w:tab w:val="left" w:pos="426"/>
        </w:tabs>
        <w:rPr>
          <w:b/>
          <w:bCs/>
          <w:sz w:val="22"/>
        </w:rPr>
      </w:pPr>
    </w:p>
    <w:p w:rsidR="0097451B" w:rsidRPr="002D16F0" w:rsidRDefault="0097451B" w:rsidP="00176B81">
      <w:pPr>
        <w:shd w:val="clear" w:color="auto" w:fill="FFFFFF"/>
        <w:tabs>
          <w:tab w:val="left" w:pos="426"/>
        </w:tabs>
        <w:rPr>
          <w:b/>
          <w:bCs/>
          <w:i/>
          <w:iCs/>
          <w:color w:val="000000"/>
        </w:rPr>
      </w:pPr>
      <w:r w:rsidRPr="002D16F0">
        <w:rPr>
          <w:b/>
          <w:bCs/>
          <w:i/>
          <w:iCs/>
          <w:color w:val="000000"/>
        </w:rPr>
        <w:t>À l’aide d</w:t>
      </w:r>
      <w:r w:rsidR="00176B81">
        <w:rPr>
          <w:b/>
          <w:bCs/>
          <w:i/>
          <w:iCs/>
          <w:color w:val="000000"/>
        </w:rPr>
        <w:t xml:space="preserve">es </w:t>
      </w:r>
      <w:r w:rsidRPr="002D16F0">
        <w:rPr>
          <w:b/>
          <w:bCs/>
          <w:i/>
          <w:iCs/>
          <w:color w:val="000000"/>
        </w:rPr>
        <w:t>annex</w:t>
      </w:r>
      <w:r w:rsidR="00176B81">
        <w:rPr>
          <w:b/>
          <w:bCs/>
          <w:i/>
          <w:iCs/>
          <w:color w:val="000000"/>
        </w:rPr>
        <w:t>es 3 et 4</w:t>
      </w:r>
      <w:r w:rsidR="002D16F0">
        <w:rPr>
          <w:b/>
          <w:bCs/>
          <w:i/>
          <w:iCs/>
          <w:color w:val="000000"/>
        </w:rPr>
        <w:t> :</w:t>
      </w:r>
    </w:p>
    <w:p w:rsidR="0097451B" w:rsidRPr="00176B81" w:rsidRDefault="0097451B">
      <w:pPr>
        <w:shd w:val="clear" w:color="auto" w:fill="FFFFFF"/>
        <w:tabs>
          <w:tab w:val="left" w:pos="426"/>
        </w:tabs>
        <w:rPr>
          <w:b/>
          <w:bCs/>
          <w:sz w:val="20"/>
          <w:szCs w:val="20"/>
        </w:rPr>
      </w:pPr>
    </w:p>
    <w:p w:rsidR="00730310" w:rsidRDefault="002D16F0" w:rsidP="00176B81">
      <w:pPr>
        <w:tabs>
          <w:tab w:val="left" w:pos="709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="0097451B">
        <w:rPr>
          <w:b/>
          <w:bCs/>
          <w:color w:val="000000"/>
        </w:rPr>
        <w:t>Déterminez</w:t>
      </w:r>
      <w:r>
        <w:rPr>
          <w:b/>
          <w:bCs/>
          <w:color w:val="000000"/>
        </w:rPr>
        <w:t xml:space="preserve"> l</w:t>
      </w:r>
      <w:r w:rsidR="0097451B">
        <w:rPr>
          <w:b/>
          <w:bCs/>
          <w:color w:val="000000"/>
        </w:rPr>
        <w:t xml:space="preserve">e montant net </w:t>
      </w:r>
      <w:r>
        <w:rPr>
          <w:b/>
          <w:bCs/>
          <w:color w:val="000000"/>
        </w:rPr>
        <w:t>imp</w:t>
      </w:r>
      <w:r w:rsidR="00FF2F32">
        <w:rPr>
          <w:b/>
          <w:bCs/>
          <w:color w:val="000000"/>
        </w:rPr>
        <w:t>o</w:t>
      </w:r>
      <w:r>
        <w:rPr>
          <w:b/>
          <w:bCs/>
          <w:color w:val="000000"/>
        </w:rPr>
        <w:t>sable</w:t>
      </w:r>
      <w:r w:rsidR="00FF2F32">
        <w:rPr>
          <w:b/>
          <w:bCs/>
          <w:color w:val="000000"/>
        </w:rPr>
        <w:t xml:space="preserve"> </w:t>
      </w:r>
      <w:r w:rsidR="00730310">
        <w:rPr>
          <w:b/>
          <w:bCs/>
          <w:color w:val="000000"/>
        </w:rPr>
        <w:t xml:space="preserve">dans la catégorie </w:t>
      </w:r>
      <w:r w:rsidR="00176B81">
        <w:rPr>
          <w:b/>
          <w:bCs/>
          <w:color w:val="000000"/>
        </w:rPr>
        <w:t>«T</w:t>
      </w:r>
      <w:r w:rsidR="00730310">
        <w:rPr>
          <w:b/>
          <w:bCs/>
          <w:color w:val="000000"/>
        </w:rPr>
        <w:t>raitements et salaires</w:t>
      </w:r>
      <w:r w:rsidR="00176B81">
        <w:rPr>
          <w:b/>
          <w:bCs/>
          <w:color w:val="000000"/>
        </w:rPr>
        <w:t>»</w:t>
      </w:r>
      <w:r w:rsidR="00730310">
        <w:rPr>
          <w:b/>
          <w:bCs/>
          <w:color w:val="000000"/>
        </w:rPr>
        <w:t xml:space="preserve"> en précisant si monsieur MENHIL doit opter pour les frais réels.</w:t>
      </w:r>
    </w:p>
    <w:p w:rsidR="00730310" w:rsidRPr="00176B81" w:rsidRDefault="00730310" w:rsidP="00730310">
      <w:pPr>
        <w:tabs>
          <w:tab w:val="left" w:pos="709"/>
        </w:tabs>
        <w:ind w:left="709" w:hanging="709"/>
        <w:rPr>
          <w:b/>
          <w:bCs/>
          <w:color w:val="000000"/>
          <w:sz w:val="20"/>
          <w:szCs w:val="20"/>
        </w:rPr>
      </w:pPr>
    </w:p>
    <w:p w:rsidR="00730310" w:rsidRDefault="00730310" w:rsidP="00176B81">
      <w:pPr>
        <w:tabs>
          <w:tab w:val="left" w:pos="709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2. Déterminez le montant net imposable dans la catégorie </w:t>
      </w:r>
      <w:r w:rsidR="00176B81">
        <w:rPr>
          <w:b/>
          <w:bCs/>
          <w:color w:val="000000"/>
        </w:rPr>
        <w:t>«R</w:t>
      </w:r>
      <w:r>
        <w:rPr>
          <w:b/>
          <w:bCs/>
          <w:color w:val="000000"/>
        </w:rPr>
        <w:t>evenus de capitaux mobiliers</w:t>
      </w:r>
      <w:r w:rsidR="00176B81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sachant que le couple n’a formulé aucune option.</w:t>
      </w:r>
    </w:p>
    <w:p w:rsidR="00730310" w:rsidRPr="00176B81" w:rsidRDefault="00730310" w:rsidP="00730310">
      <w:pPr>
        <w:tabs>
          <w:tab w:val="left" w:pos="709"/>
          <w:tab w:val="left" w:pos="1418"/>
        </w:tabs>
        <w:rPr>
          <w:b/>
          <w:bCs/>
          <w:color w:val="000000"/>
          <w:sz w:val="20"/>
          <w:szCs w:val="20"/>
        </w:rPr>
      </w:pPr>
    </w:p>
    <w:p w:rsidR="00730310" w:rsidRDefault="00730310" w:rsidP="00730310">
      <w:pPr>
        <w:tabs>
          <w:tab w:val="left" w:pos="709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>3. Concernant les revenus fonciers :</w:t>
      </w:r>
    </w:p>
    <w:p w:rsidR="00730310" w:rsidRDefault="00730310" w:rsidP="00730310">
      <w:pPr>
        <w:tabs>
          <w:tab w:val="left" w:pos="709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="004E072A">
        <w:rPr>
          <w:b/>
          <w:bCs/>
          <w:color w:val="000000"/>
        </w:rPr>
        <w:t>déterminez le régime applicable ;</w:t>
      </w:r>
    </w:p>
    <w:p w:rsidR="00730310" w:rsidRDefault="00730310" w:rsidP="00730310">
      <w:pPr>
        <w:tabs>
          <w:tab w:val="left" w:pos="709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>- calculez le montant net imposable par immeuble</w:t>
      </w:r>
      <w:r w:rsidR="008469F9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puis globalement ;</w:t>
      </w:r>
    </w:p>
    <w:p w:rsidR="00730310" w:rsidRDefault="00730310" w:rsidP="00730310">
      <w:pPr>
        <w:tabs>
          <w:tab w:val="left" w:pos="709"/>
          <w:tab w:val="left" w:pos="1418"/>
        </w:tabs>
        <w:rPr>
          <w:b/>
          <w:bCs/>
          <w:color w:val="000000"/>
        </w:rPr>
      </w:pPr>
      <w:r>
        <w:rPr>
          <w:b/>
          <w:bCs/>
          <w:color w:val="000000"/>
        </w:rPr>
        <w:t>- précisez le sort du déficit réalisé.</w:t>
      </w:r>
    </w:p>
    <w:p w:rsidR="00730310" w:rsidRPr="00176B81" w:rsidRDefault="00730310" w:rsidP="00730310">
      <w:pPr>
        <w:tabs>
          <w:tab w:val="left" w:pos="709"/>
          <w:tab w:val="left" w:pos="1418"/>
        </w:tabs>
        <w:rPr>
          <w:b/>
          <w:bCs/>
          <w:color w:val="000000"/>
          <w:sz w:val="20"/>
          <w:szCs w:val="20"/>
        </w:rPr>
      </w:pPr>
    </w:p>
    <w:p w:rsidR="0097451B" w:rsidRDefault="00730310" w:rsidP="00176B81">
      <w:pPr>
        <w:tabs>
          <w:tab w:val="left" w:pos="709"/>
        </w:tabs>
        <w:rPr>
          <w:b/>
          <w:bCs/>
          <w:sz w:val="22"/>
        </w:rPr>
      </w:pPr>
      <w:r>
        <w:rPr>
          <w:b/>
          <w:bCs/>
          <w:color w:val="000000"/>
        </w:rPr>
        <w:t>4</w:t>
      </w:r>
      <w:r w:rsidR="00FF2F32">
        <w:rPr>
          <w:b/>
          <w:bCs/>
          <w:color w:val="000000"/>
        </w:rPr>
        <w:t xml:space="preserve">. </w:t>
      </w:r>
      <w:r w:rsidR="00176B81">
        <w:rPr>
          <w:b/>
          <w:bCs/>
          <w:color w:val="000000"/>
        </w:rPr>
        <w:t xml:space="preserve">En supposant que </w:t>
      </w:r>
      <w:r w:rsidR="0097451B">
        <w:rPr>
          <w:b/>
          <w:bCs/>
          <w:color w:val="000000"/>
        </w:rPr>
        <w:t xml:space="preserve">le revenu </w:t>
      </w:r>
      <w:r>
        <w:rPr>
          <w:b/>
          <w:bCs/>
          <w:color w:val="000000"/>
        </w:rPr>
        <w:t xml:space="preserve">net </w:t>
      </w:r>
      <w:r w:rsidR="0097451B">
        <w:rPr>
          <w:b/>
          <w:bCs/>
          <w:color w:val="000000"/>
        </w:rPr>
        <w:t xml:space="preserve">global imposable du foyer </w:t>
      </w:r>
      <w:r w:rsidR="00176B81">
        <w:rPr>
          <w:b/>
          <w:bCs/>
          <w:color w:val="000000"/>
        </w:rPr>
        <w:t xml:space="preserve">soit </w:t>
      </w:r>
      <w:r w:rsidR="0097451B">
        <w:rPr>
          <w:b/>
          <w:bCs/>
          <w:color w:val="000000"/>
        </w:rPr>
        <w:t>en défi</w:t>
      </w:r>
      <w:r>
        <w:rPr>
          <w:b/>
          <w:bCs/>
          <w:color w:val="000000"/>
        </w:rPr>
        <w:t xml:space="preserve">nitive de 128 800 €, calculez </w:t>
      </w:r>
      <w:r w:rsidR="0097451B">
        <w:rPr>
          <w:b/>
          <w:bCs/>
          <w:color w:val="000000"/>
        </w:rPr>
        <w:t xml:space="preserve">l’impôt sur le revenu </w:t>
      </w:r>
      <w:r w:rsidR="00E406DC">
        <w:rPr>
          <w:b/>
          <w:bCs/>
          <w:color w:val="000000"/>
        </w:rPr>
        <w:t xml:space="preserve">de </w:t>
      </w:r>
      <w:r w:rsidR="0097451B">
        <w:rPr>
          <w:b/>
          <w:bCs/>
          <w:color w:val="000000"/>
        </w:rPr>
        <w:t>2010</w:t>
      </w:r>
      <w:r w:rsidR="00E406DC">
        <w:rPr>
          <w:b/>
          <w:bCs/>
          <w:color w:val="000000"/>
        </w:rPr>
        <w:t xml:space="preserve"> en tenant compte du plafonnement du quotient familial</w:t>
      </w:r>
      <w:r w:rsidR="00FF2F32">
        <w:rPr>
          <w:b/>
          <w:bCs/>
          <w:color w:val="000000"/>
        </w:rPr>
        <w:t>.</w:t>
      </w:r>
    </w:p>
    <w:p w:rsidR="0097451B" w:rsidRDefault="0097451B" w:rsidP="00975A55">
      <w:pPr>
        <w:jc w:val="center"/>
        <w:rPr>
          <w:b/>
          <w:bCs/>
          <w:szCs w:val="24"/>
        </w:rPr>
      </w:pPr>
      <w:r>
        <w:br w:type="page"/>
      </w:r>
      <w:r>
        <w:rPr>
          <w:b/>
          <w:bCs/>
          <w:szCs w:val="24"/>
        </w:rPr>
        <w:lastRenderedPageBreak/>
        <w:t>Annexe 1</w:t>
      </w:r>
    </w:p>
    <w:p w:rsidR="0097451B" w:rsidRDefault="0097451B">
      <w:pPr>
        <w:shd w:val="clear" w:color="auto" w:fill="FFFFFF"/>
        <w:ind w:right="-1"/>
        <w:jc w:val="center"/>
        <w:rPr>
          <w:b/>
          <w:bCs/>
          <w:szCs w:val="24"/>
        </w:rPr>
      </w:pPr>
    </w:p>
    <w:p w:rsidR="0097451B" w:rsidRDefault="0097451B">
      <w:pPr>
        <w:jc w:val="center"/>
        <w:rPr>
          <w:b/>
          <w:bCs/>
          <w:sz w:val="28"/>
          <w:szCs w:val="28"/>
        </w:rPr>
      </w:pPr>
      <w:r>
        <w:rPr>
          <w:b/>
          <w:bCs/>
          <w:szCs w:val="24"/>
          <w:u w:val="single"/>
        </w:rPr>
        <w:t>Société MEUNIER</w:t>
      </w:r>
    </w:p>
    <w:p w:rsidR="0097451B" w:rsidRDefault="0097451B">
      <w:pPr>
        <w:rPr>
          <w:sz w:val="22"/>
        </w:rPr>
      </w:pPr>
    </w:p>
    <w:p w:rsidR="0097451B" w:rsidRDefault="0097451B" w:rsidP="00054707">
      <w:pPr>
        <w:rPr>
          <w:b/>
          <w:bCs/>
          <w:sz w:val="22"/>
        </w:rPr>
      </w:pPr>
      <w:r>
        <w:rPr>
          <w:b/>
          <w:bCs/>
          <w:sz w:val="22"/>
        </w:rPr>
        <w:sym w:font="Symbol" w:char="F0B7"/>
      </w:r>
      <w:r w:rsidR="00975A55">
        <w:rPr>
          <w:b/>
          <w:bCs/>
          <w:sz w:val="22"/>
        </w:rPr>
        <w:t xml:space="preserve"> Ventes en euros</w:t>
      </w:r>
    </w:p>
    <w:p w:rsidR="0097451B" w:rsidRDefault="0097451B">
      <w:pPr>
        <w:rPr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324"/>
        <w:gridCol w:w="4818"/>
        <w:gridCol w:w="2255"/>
        <w:gridCol w:w="1937"/>
      </w:tblGrid>
      <w:tr w:rsidR="00AB45A9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1BE1" w:rsidRDefault="005B1BE1">
            <w:pPr>
              <w:rPr>
                <w:sz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1BE1" w:rsidRDefault="005B1BE1">
            <w:pPr>
              <w:rPr>
                <w:sz w:val="22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B1BE1" w:rsidRDefault="005B1BE1">
            <w:pPr>
              <w:rPr>
                <w:sz w:val="22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5B1BE1" w:rsidRPr="00B46CB6" w:rsidRDefault="005B1BE1">
            <w:pPr>
              <w:jc w:val="center"/>
              <w:rPr>
                <w:b/>
                <w:bCs/>
                <w:sz w:val="22"/>
              </w:rPr>
            </w:pPr>
            <w:r w:rsidRPr="00B46CB6">
              <w:rPr>
                <w:b/>
                <w:bCs/>
                <w:sz w:val="22"/>
              </w:rPr>
              <w:t xml:space="preserve">Factures juin </w:t>
            </w:r>
            <w:r w:rsidR="00054707" w:rsidRPr="00B46CB6">
              <w:rPr>
                <w:b/>
                <w:bCs/>
                <w:sz w:val="22"/>
              </w:rPr>
              <w:t xml:space="preserve">2010 </w:t>
            </w:r>
            <w:r w:rsidRPr="00B46CB6">
              <w:rPr>
                <w:b/>
                <w:bCs/>
                <w:sz w:val="22"/>
              </w:rPr>
              <w:t>(HT)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5B1BE1" w:rsidRPr="00B46CB6" w:rsidRDefault="005B1BE1">
            <w:pPr>
              <w:jc w:val="center"/>
              <w:rPr>
                <w:b/>
                <w:bCs/>
                <w:sz w:val="22"/>
              </w:rPr>
            </w:pPr>
            <w:r w:rsidRPr="00B46CB6">
              <w:rPr>
                <w:b/>
                <w:bCs/>
                <w:sz w:val="22"/>
              </w:rPr>
              <w:t xml:space="preserve">Recettes juin </w:t>
            </w:r>
            <w:r w:rsidR="00054707" w:rsidRPr="00B46CB6">
              <w:rPr>
                <w:b/>
                <w:bCs/>
                <w:sz w:val="22"/>
              </w:rPr>
              <w:t xml:space="preserve">2010 </w:t>
            </w:r>
            <w:r w:rsidRPr="00B46CB6">
              <w:rPr>
                <w:b/>
                <w:bCs/>
                <w:sz w:val="22"/>
              </w:rPr>
              <w:t>(TTC)</w:t>
            </w:r>
          </w:p>
        </w:tc>
      </w:tr>
      <w:tr w:rsidR="005B1BE1">
        <w:tblPrEx>
          <w:tblCellMar>
            <w:top w:w="0" w:type="dxa"/>
            <w:bottom w:w="0" w:type="dxa"/>
          </w:tblCellMar>
        </w:tblPrEx>
        <w:tc>
          <w:tcPr>
            <w:tcW w:w="5882" w:type="dxa"/>
            <w:gridSpan w:val="3"/>
            <w:tcBorders>
              <w:bottom w:val="nil"/>
            </w:tcBorders>
          </w:tcPr>
          <w:p w:rsidR="005B1BE1" w:rsidRPr="00975A55" w:rsidRDefault="0098314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Secteur 1 « Articles de bureau et services bureautiques</w:t>
            </w:r>
            <w:r w:rsidR="008469F9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»</w:t>
            </w:r>
          </w:p>
        </w:tc>
        <w:tc>
          <w:tcPr>
            <w:tcW w:w="2407" w:type="dxa"/>
            <w:tcBorders>
              <w:bottom w:val="nil"/>
            </w:tcBorders>
          </w:tcPr>
          <w:p w:rsidR="005B1BE1" w:rsidRDefault="005B1BE1">
            <w:pPr>
              <w:rPr>
                <w:sz w:val="22"/>
              </w:rPr>
            </w:pPr>
          </w:p>
        </w:tc>
        <w:tc>
          <w:tcPr>
            <w:tcW w:w="2056" w:type="dxa"/>
            <w:tcBorders>
              <w:bottom w:val="nil"/>
            </w:tcBorders>
          </w:tcPr>
          <w:p w:rsidR="005B1BE1" w:rsidRDefault="005B1BE1">
            <w:pPr>
              <w:rPr>
                <w:sz w:val="22"/>
              </w:rPr>
            </w:pPr>
          </w:p>
        </w:tc>
      </w:tr>
      <w:tr w:rsidR="005B1BE1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nil"/>
              <w:bottom w:val="nil"/>
              <w:right w:val="nil"/>
            </w:tcBorders>
          </w:tcPr>
          <w:p w:rsidR="005B1BE1" w:rsidRDefault="005B1BE1">
            <w:pPr>
              <w:rPr>
                <w:sz w:val="22"/>
              </w:rPr>
            </w:pPr>
          </w:p>
        </w:tc>
        <w:tc>
          <w:tcPr>
            <w:tcW w:w="5559" w:type="dxa"/>
            <w:gridSpan w:val="2"/>
            <w:tcBorders>
              <w:top w:val="nil"/>
              <w:left w:val="nil"/>
              <w:bottom w:val="nil"/>
            </w:tcBorders>
          </w:tcPr>
          <w:p w:rsidR="005B1BE1" w:rsidRDefault="005B1BE1" w:rsidP="00205081">
            <w:pPr>
              <w:numPr>
                <w:ilvl w:val="0"/>
                <w:numId w:val="3"/>
              </w:numPr>
              <w:tabs>
                <w:tab w:val="num" w:pos="113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Ventes de biens</w:t>
            </w:r>
            <w:r w:rsidR="00205081">
              <w:rPr>
                <w:sz w:val="22"/>
              </w:rPr>
              <w:t> :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B1BE1" w:rsidRDefault="005B1BE1">
            <w:pPr>
              <w:jc w:val="right"/>
              <w:rPr>
                <w:sz w:val="22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B1BE1" w:rsidRDefault="005B1BE1">
            <w:pPr>
              <w:jc w:val="right"/>
              <w:rPr>
                <w:sz w:val="22"/>
              </w:rPr>
            </w:pPr>
          </w:p>
        </w:tc>
      </w:tr>
      <w:tr w:rsidR="00AB45A9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nil"/>
              <w:bottom w:val="nil"/>
              <w:right w:val="nil"/>
            </w:tcBorders>
          </w:tcPr>
          <w:p w:rsidR="005B1BE1" w:rsidRDefault="005B1BE1">
            <w:pPr>
              <w:rPr>
                <w:sz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B1BE1" w:rsidRDefault="005B1BE1">
            <w:pPr>
              <w:rPr>
                <w:sz w:val="22"/>
              </w:rPr>
            </w:pPr>
            <w:r>
              <w:rPr>
                <w:sz w:val="22"/>
              </w:rPr>
              <w:t>a)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</w:tcBorders>
          </w:tcPr>
          <w:p w:rsidR="005B1BE1" w:rsidRDefault="005B1BE1">
            <w:pPr>
              <w:rPr>
                <w:sz w:val="22"/>
              </w:rPr>
            </w:pPr>
            <w:r>
              <w:rPr>
                <w:sz w:val="22"/>
              </w:rPr>
              <w:t>en France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B1BE1" w:rsidRDefault="005B1BE1">
            <w:pPr>
              <w:jc w:val="right"/>
              <w:rPr>
                <w:sz w:val="22"/>
              </w:rPr>
            </w:pPr>
            <w:r>
              <w:rPr>
                <w:sz w:val="22"/>
              </w:rPr>
              <w:t>60 000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B1BE1" w:rsidRDefault="005B1BE1">
            <w:pPr>
              <w:jc w:val="right"/>
              <w:rPr>
                <w:sz w:val="22"/>
              </w:rPr>
            </w:pPr>
            <w:r>
              <w:rPr>
                <w:sz w:val="22"/>
              </w:rPr>
              <w:t>78 936</w:t>
            </w:r>
          </w:p>
        </w:tc>
      </w:tr>
      <w:tr w:rsidR="00AB45A9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nil"/>
              <w:bottom w:val="nil"/>
              <w:right w:val="nil"/>
            </w:tcBorders>
          </w:tcPr>
          <w:p w:rsidR="005B1BE1" w:rsidRDefault="005B1BE1">
            <w:pPr>
              <w:rPr>
                <w:sz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B1BE1" w:rsidRDefault="005B1BE1">
            <w:pPr>
              <w:rPr>
                <w:sz w:val="22"/>
              </w:rPr>
            </w:pPr>
            <w:r>
              <w:rPr>
                <w:sz w:val="22"/>
              </w:rPr>
              <w:t>b)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</w:tcBorders>
          </w:tcPr>
          <w:p w:rsidR="005B1BE1" w:rsidRDefault="005B1BE1">
            <w:pPr>
              <w:rPr>
                <w:sz w:val="22"/>
              </w:rPr>
            </w:pPr>
            <w:r>
              <w:rPr>
                <w:sz w:val="22"/>
              </w:rPr>
              <w:t>vers des redevables de TVA allemands en Allemagne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205081" w:rsidRDefault="00205081">
            <w:pPr>
              <w:jc w:val="right"/>
              <w:rPr>
                <w:sz w:val="22"/>
              </w:rPr>
            </w:pPr>
          </w:p>
          <w:p w:rsidR="005B1BE1" w:rsidRDefault="005B1BE1">
            <w:pPr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  <w:r w:rsidR="00205081">
              <w:rPr>
                <w:sz w:val="22"/>
              </w:rPr>
              <w:t> </w:t>
            </w:r>
            <w:r>
              <w:rPr>
                <w:sz w:val="22"/>
              </w:rPr>
              <w:t>000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05081" w:rsidRDefault="00205081">
            <w:pPr>
              <w:jc w:val="right"/>
              <w:rPr>
                <w:sz w:val="22"/>
              </w:rPr>
            </w:pPr>
          </w:p>
          <w:p w:rsidR="005B1BE1" w:rsidRDefault="005B1BE1">
            <w:pPr>
              <w:jc w:val="right"/>
              <w:rPr>
                <w:sz w:val="22"/>
              </w:rPr>
            </w:pPr>
            <w:r>
              <w:rPr>
                <w:sz w:val="22"/>
              </w:rPr>
              <w:t>21 000</w:t>
            </w:r>
          </w:p>
        </w:tc>
      </w:tr>
      <w:tr w:rsidR="00AB45A9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nil"/>
              <w:bottom w:val="nil"/>
              <w:right w:val="nil"/>
            </w:tcBorders>
          </w:tcPr>
          <w:p w:rsidR="005B1BE1" w:rsidRDefault="005B1BE1">
            <w:pPr>
              <w:rPr>
                <w:sz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B1BE1" w:rsidRDefault="005B1BE1">
            <w:pPr>
              <w:rPr>
                <w:sz w:val="22"/>
              </w:rPr>
            </w:pPr>
            <w:r>
              <w:rPr>
                <w:sz w:val="22"/>
              </w:rPr>
              <w:t>c)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</w:tcBorders>
          </w:tcPr>
          <w:p w:rsidR="005B1BE1" w:rsidRDefault="005B1BE1">
            <w:pPr>
              <w:rPr>
                <w:sz w:val="22"/>
              </w:rPr>
            </w:pPr>
            <w:r>
              <w:rPr>
                <w:sz w:val="22"/>
              </w:rPr>
              <w:t>vers des particuliers résidents allemands (commandes internet)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205081" w:rsidRDefault="00205081">
            <w:pPr>
              <w:jc w:val="right"/>
              <w:rPr>
                <w:sz w:val="22"/>
              </w:rPr>
            </w:pPr>
          </w:p>
          <w:p w:rsidR="005B1BE1" w:rsidRDefault="005B1BE1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  <w:r w:rsidR="00205081">
              <w:rPr>
                <w:sz w:val="22"/>
              </w:rPr>
              <w:t> </w:t>
            </w:r>
            <w:r>
              <w:rPr>
                <w:sz w:val="22"/>
              </w:rPr>
              <w:t>000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05081" w:rsidRDefault="00205081">
            <w:pPr>
              <w:jc w:val="right"/>
              <w:rPr>
                <w:sz w:val="22"/>
              </w:rPr>
            </w:pPr>
          </w:p>
          <w:p w:rsidR="005B1BE1" w:rsidRDefault="005B1BE1">
            <w:pPr>
              <w:jc w:val="right"/>
              <w:rPr>
                <w:sz w:val="22"/>
              </w:rPr>
            </w:pPr>
            <w:r>
              <w:rPr>
                <w:sz w:val="22"/>
              </w:rPr>
              <w:t>5 296</w:t>
            </w:r>
          </w:p>
        </w:tc>
      </w:tr>
      <w:tr w:rsidR="005B1BE1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nil"/>
              <w:bottom w:val="single" w:sz="4" w:space="0" w:color="auto"/>
              <w:right w:val="nil"/>
            </w:tcBorders>
          </w:tcPr>
          <w:p w:rsidR="005B1BE1" w:rsidRDefault="005B1BE1">
            <w:pPr>
              <w:rPr>
                <w:sz w:val="22"/>
              </w:rPr>
            </w:pPr>
          </w:p>
        </w:tc>
        <w:tc>
          <w:tcPr>
            <w:tcW w:w="555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B1BE1" w:rsidRDefault="005B1BE1" w:rsidP="00205081">
            <w:pPr>
              <w:numPr>
                <w:ilvl w:val="0"/>
                <w:numId w:val="3"/>
              </w:numPr>
              <w:tabs>
                <w:tab w:val="num" w:pos="113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Services bureautiques</w:t>
            </w:r>
            <w:r w:rsidR="00B46CB6">
              <w:rPr>
                <w:sz w:val="22"/>
              </w:rPr>
              <w:t xml:space="preserve"> (France)</w:t>
            </w:r>
          </w:p>
        </w:tc>
        <w:tc>
          <w:tcPr>
            <w:tcW w:w="2407" w:type="dxa"/>
            <w:tcBorders>
              <w:top w:val="nil"/>
              <w:bottom w:val="single" w:sz="4" w:space="0" w:color="auto"/>
            </w:tcBorders>
          </w:tcPr>
          <w:p w:rsidR="005B1BE1" w:rsidRDefault="005B1BE1">
            <w:pPr>
              <w:jc w:val="right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2056" w:type="dxa"/>
            <w:tcBorders>
              <w:top w:val="nil"/>
              <w:bottom w:val="single" w:sz="4" w:space="0" w:color="auto"/>
            </w:tcBorders>
          </w:tcPr>
          <w:p w:rsidR="005B1BE1" w:rsidRDefault="005B1BE1">
            <w:pPr>
              <w:jc w:val="right"/>
              <w:rPr>
                <w:sz w:val="22"/>
              </w:rPr>
            </w:pPr>
            <w:r>
              <w:rPr>
                <w:sz w:val="22"/>
              </w:rPr>
              <w:t>2 990</w:t>
            </w:r>
          </w:p>
        </w:tc>
      </w:tr>
      <w:tr w:rsidR="005B1BE1">
        <w:tblPrEx>
          <w:tblCellMar>
            <w:top w:w="0" w:type="dxa"/>
            <w:bottom w:w="0" w:type="dxa"/>
          </w:tblCellMar>
        </w:tblPrEx>
        <w:tc>
          <w:tcPr>
            <w:tcW w:w="5882" w:type="dxa"/>
            <w:gridSpan w:val="3"/>
            <w:tcBorders>
              <w:bottom w:val="nil"/>
            </w:tcBorders>
          </w:tcPr>
          <w:p w:rsidR="005B1BE1" w:rsidRPr="00975A55" w:rsidRDefault="0098314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Secteur 2 «</w:t>
            </w:r>
            <w:r w:rsidR="008469F9">
              <w:rPr>
                <w:b/>
                <w:bCs/>
                <w:sz w:val="22"/>
              </w:rPr>
              <w:t xml:space="preserve"> </w:t>
            </w:r>
            <w:r w:rsidR="005B1BE1" w:rsidRPr="00975A55">
              <w:rPr>
                <w:b/>
                <w:bCs/>
                <w:sz w:val="22"/>
              </w:rPr>
              <w:t>Formations »</w:t>
            </w:r>
          </w:p>
        </w:tc>
        <w:tc>
          <w:tcPr>
            <w:tcW w:w="2407" w:type="dxa"/>
            <w:tcBorders>
              <w:bottom w:val="nil"/>
            </w:tcBorders>
          </w:tcPr>
          <w:p w:rsidR="005B1BE1" w:rsidRDefault="005B1BE1">
            <w:pPr>
              <w:jc w:val="right"/>
              <w:rPr>
                <w:sz w:val="22"/>
              </w:rPr>
            </w:pPr>
          </w:p>
        </w:tc>
        <w:tc>
          <w:tcPr>
            <w:tcW w:w="2056" w:type="dxa"/>
            <w:tcBorders>
              <w:bottom w:val="nil"/>
            </w:tcBorders>
          </w:tcPr>
          <w:p w:rsidR="005B1BE1" w:rsidRDefault="005B1BE1">
            <w:pPr>
              <w:jc w:val="right"/>
              <w:rPr>
                <w:sz w:val="22"/>
              </w:rPr>
            </w:pPr>
          </w:p>
        </w:tc>
      </w:tr>
      <w:tr w:rsidR="005B1BE1">
        <w:tblPrEx>
          <w:tblCellMar>
            <w:top w:w="0" w:type="dxa"/>
            <w:bottom w:w="0" w:type="dxa"/>
          </w:tblCellMar>
        </w:tblPrEx>
        <w:tc>
          <w:tcPr>
            <w:tcW w:w="323" w:type="dxa"/>
            <w:tcBorders>
              <w:top w:val="nil"/>
              <w:bottom w:val="nil"/>
              <w:right w:val="nil"/>
            </w:tcBorders>
          </w:tcPr>
          <w:p w:rsidR="005B1BE1" w:rsidRDefault="005B1BE1">
            <w:pPr>
              <w:rPr>
                <w:sz w:val="22"/>
              </w:rPr>
            </w:pPr>
          </w:p>
        </w:tc>
        <w:tc>
          <w:tcPr>
            <w:tcW w:w="5559" w:type="dxa"/>
            <w:gridSpan w:val="2"/>
            <w:tcBorders>
              <w:top w:val="nil"/>
              <w:left w:val="nil"/>
              <w:bottom w:val="nil"/>
            </w:tcBorders>
          </w:tcPr>
          <w:p w:rsidR="005B1BE1" w:rsidRDefault="005B1BE1">
            <w:pPr>
              <w:rPr>
                <w:sz w:val="22"/>
              </w:rPr>
            </w:pPr>
            <w:r>
              <w:rPr>
                <w:sz w:val="22"/>
              </w:rPr>
              <w:t>Formations continues</w:t>
            </w:r>
            <w:r w:rsidR="00B46CB6">
              <w:rPr>
                <w:sz w:val="22"/>
              </w:rPr>
              <w:t xml:space="preserve"> (France)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5B1BE1" w:rsidRDefault="005B1BE1">
            <w:pPr>
              <w:jc w:val="right"/>
              <w:rPr>
                <w:sz w:val="22"/>
              </w:rPr>
            </w:pPr>
            <w:r>
              <w:rPr>
                <w:sz w:val="22"/>
              </w:rPr>
              <w:t>12 000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B1BE1" w:rsidRDefault="005B1BE1">
            <w:pPr>
              <w:jc w:val="right"/>
              <w:rPr>
                <w:sz w:val="22"/>
              </w:rPr>
            </w:pPr>
            <w:r>
              <w:rPr>
                <w:sz w:val="22"/>
              </w:rPr>
              <w:t>12 000</w:t>
            </w:r>
          </w:p>
        </w:tc>
      </w:tr>
      <w:tr w:rsidR="005B1BE1">
        <w:tblPrEx>
          <w:tblCellMar>
            <w:top w:w="0" w:type="dxa"/>
            <w:bottom w:w="0" w:type="dxa"/>
          </w:tblCellMar>
        </w:tblPrEx>
        <w:tc>
          <w:tcPr>
            <w:tcW w:w="5882" w:type="dxa"/>
            <w:gridSpan w:val="3"/>
            <w:tcBorders>
              <w:top w:val="nil"/>
            </w:tcBorders>
            <w:vAlign w:val="center"/>
          </w:tcPr>
          <w:p w:rsidR="005B1BE1" w:rsidRPr="00975A55" w:rsidRDefault="005B1BE1">
            <w:pPr>
              <w:rPr>
                <w:b/>
                <w:bCs/>
                <w:sz w:val="22"/>
              </w:rPr>
            </w:pPr>
            <w:r w:rsidRPr="00975A55">
              <w:rPr>
                <w:b/>
                <w:bCs/>
                <w:sz w:val="22"/>
              </w:rPr>
              <w:t>Totaux</w:t>
            </w:r>
          </w:p>
        </w:tc>
        <w:tc>
          <w:tcPr>
            <w:tcW w:w="2407" w:type="dxa"/>
            <w:tcBorders>
              <w:top w:val="nil"/>
            </w:tcBorders>
            <w:vAlign w:val="center"/>
          </w:tcPr>
          <w:p w:rsidR="005B1BE1" w:rsidRPr="00975A55" w:rsidRDefault="005B1BE1">
            <w:pPr>
              <w:jc w:val="right"/>
              <w:rPr>
                <w:b/>
                <w:bCs/>
                <w:sz w:val="22"/>
              </w:rPr>
            </w:pPr>
            <w:r w:rsidRPr="00975A55">
              <w:rPr>
                <w:b/>
                <w:bCs/>
                <w:sz w:val="22"/>
              </w:rPr>
              <w:t>103 000</w:t>
            </w:r>
          </w:p>
        </w:tc>
        <w:tc>
          <w:tcPr>
            <w:tcW w:w="2056" w:type="dxa"/>
            <w:tcBorders>
              <w:top w:val="nil"/>
            </w:tcBorders>
            <w:vAlign w:val="center"/>
          </w:tcPr>
          <w:p w:rsidR="005B1BE1" w:rsidRPr="00975A55" w:rsidRDefault="005B1BE1">
            <w:pPr>
              <w:jc w:val="right"/>
              <w:rPr>
                <w:b/>
                <w:bCs/>
                <w:sz w:val="22"/>
              </w:rPr>
            </w:pPr>
            <w:r w:rsidRPr="00975A55">
              <w:rPr>
                <w:b/>
                <w:bCs/>
                <w:sz w:val="22"/>
              </w:rPr>
              <w:t>120 222</w:t>
            </w:r>
          </w:p>
        </w:tc>
      </w:tr>
    </w:tbl>
    <w:p w:rsidR="0097451B" w:rsidRDefault="0097451B">
      <w:pPr>
        <w:rPr>
          <w:sz w:val="22"/>
        </w:rPr>
      </w:pPr>
    </w:p>
    <w:p w:rsidR="0097451B" w:rsidRDefault="005B1BE1" w:rsidP="005B1BE1">
      <w:pPr>
        <w:tabs>
          <w:tab w:val="left" w:pos="360"/>
          <w:tab w:val="left" w:pos="720"/>
        </w:tabs>
        <w:rPr>
          <w:sz w:val="22"/>
        </w:rPr>
      </w:pPr>
      <w:r>
        <w:rPr>
          <w:sz w:val="22"/>
        </w:rPr>
        <w:t>- l</w:t>
      </w:r>
      <w:r w:rsidR="0097451B">
        <w:rPr>
          <w:sz w:val="22"/>
        </w:rPr>
        <w:t>es ventes soumise</w:t>
      </w:r>
      <w:r>
        <w:rPr>
          <w:sz w:val="22"/>
        </w:rPr>
        <w:t>s à TVA relèvent du taux normal ;</w:t>
      </w:r>
    </w:p>
    <w:p w:rsidR="0097451B" w:rsidRDefault="0097451B">
      <w:pPr>
        <w:rPr>
          <w:b/>
          <w:bCs/>
          <w:sz w:val="22"/>
        </w:rPr>
      </w:pPr>
      <w:r>
        <w:rPr>
          <w:sz w:val="22"/>
        </w:rPr>
        <w:t>-</w:t>
      </w:r>
      <w:r w:rsidR="005B1BE1">
        <w:rPr>
          <w:sz w:val="22"/>
        </w:rPr>
        <w:t xml:space="preserve"> l</w:t>
      </w:r>
      <w:r>
        <w:rPr>
          <w:sz w:val="22"/>
        </w:rPr>
        <w:t xml:space="preserve">e seuil annuel des ventes à distance en direction de l’Allemagne </w:t>
      </w:r>
      <w:r w:rsidR="005B1BE1">
        <w:rPr>
          <w:sz w:val="22"/>
        </w:rPr>
        <w:t xml:space="preserve">est de </w:t>
      </w:r>
      <w:r>
        <w:rPr>
          <w:sz w:val="22"/>
        </w:rPr>
        <w:t>100 000 €.</w:t>
      </w:r>
      <w:r w:rsidR="005B1BE1">
        <w:rPr>
          <w:sz w:val="22"/>
        </w:rPr>
        <w:t xml:space="preserve"> La société MEUNIER ne dépasse </w:t>
      </w:r>
      <w:r w:rsidR="000D6D99">
        <w:rPr>
          <w:sz w:val="22"/>
        </w:rPr>
        <w:t xml:space="preserve">pas </w:t>
      </w:r>
      <w:r w:rsidR="005B1BE1">
        <w:rPr>
          <w:sz w:val="22"/>
        </w:rPr>
        <w:t>ce seuil et n’a formulé aucune option.</w:t>
      </w:r>
    </w:p>
    <w:p w:rsidR="0097451B" w:rsidRDefault="0097451B">
      <w:pPr>
        <w:rPr>
          <w:sz w:val="22"/>
        </w:rPr>
      </w:pPr>
    </w:p>
    <w:p w:rsidR="00054707" w:rsidRDefault="00054707" w:rsidP="00054707">
      <w:pPr>
        <w:rPr>
          <w:b/>
          <w:bCs/>
          <w:sz w:val="22"/>
        </w:rPr>
      </w:pPr>
      <w:r>
        <w:rPr>
          <w:b/>
          <w:bCs/>
          <w:sz w:val="22"/>
        </w:rPr>
        <w:sym w:font="Symbol" w:char="F0B7"/>
      </w:r>
      <w:r w:rsidR="008B363D">
        <w:rPr>
          <w:b/>
          <w:bCs/>
          <w:sz w:val="22"/>
        </w:rPr>
        <w:t xml:space="preserve"> Coefficient de taxation</w:t>
      </w:r>
    </w:p>
    <w:p w:rsidR="0097451B" w:rsidRDefault="0097451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97451B">
        <w:tblPrEx>
          <w:tblCellMar>
            <w:top w:w="0" w:type="dxa"/>
            <w:bottom w:w="0" w:type="dxa"/>
          </w:tblCellMar>
        </w:tblPrEx>
        <w:tc>
          <w:tcPr>
            <w:tcW w:w="1535" w:type="dxa"/>
            <w:vAlign w:val="center"/>
          </w:tcPr>
          <w:p w:rsidR="0097451B" w:rsidRPr="00B46CB6" w:rsidRDefault="0097451B">
            <w:pPr>
              <w:rPr>
                <w:b/>
                <w:bCs/>
                <w:sz w:val="22"/>
              </w:rPr>
            </w:pPr>
            <w:r w:rsidRPr="00B46CB6">
              <w:rPr>
                <w:b/>
                <w:bCs/>
                <w:sz w:val="22"/>
              </w:rPr>
              <w:t>Exercice</w:t>
            </w:r>
          </w:p>
        </w:tc>
        <w:tc>
          <w:tcPr>
            <w:tcW w:w="1535" w:type="dxa"/>
            <w:vAlign w:val="center"/>
          </w:tcPr>
          <w:p w:rsidR="0097451B" w:rsidRDefault="009745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Jusqu’en 2005 inclus</w:t>
            </w:r>
          </w:p>
        </w:tc>
        <w:tc>
          <w:tcPr>
            <w:tcW w:w="1535" w:type="dxa"/>
            <w:vAlign w:val="center"/>
          </w:tcPr>
          <w:p w:rsidR="0097451B" w:rsidRDefault="009745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1535" w:type="dxa"/>
            <w:vAlign w:val="center"/>
          </w:tcPr>
          <w:p w:rsidR="0097451B" w:rsidRDefault="009745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1536" w:type="dxa"/>
            <w:vAlign w:val="center"/>
          </w:tcPr>
          <w:p w:rsidR="0097451B" w:rsidRDefault="009745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536" w:type="dxa"/>
            <w:vAlign w:val="center"/>
          </w:tcPr>
          <w:p w:rsidR="0097451B" w:rsidRDefault="009745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1535" w:type="dxa"/>
          </w:tcPr>
          <w:p w:rsidR="0097451B" w:rsidRPr="00B46CB6" w:rsidRDefault="0097451B">
            <w:pPr>
              <w:rPr>
                <w:b/>
                <w:bCs/>
                <w:sz w:val="22"/>
              </w:rPr>
            </w:pPr>
            <w:r w:rsidRPr="00B46CB6">
              <w:rPr>
                <w:b/>
                <w:bCs/>
                <w:sz w:val="22"/>
              </w:rPr>
              <w:t>Coefficient</w:t>
            </w:r>
          </w:p>
        </w:tc>
        <w:tc>
          <w:tcPr>
            <w:tcW w:w="1535" w:type="dxa"/>
          </w:tcPr>
          <w:p w:rsidR="0097451B" w:rsidRDefault="009745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  <w:tc>
          <w:tcPr>
            <w:tcW w:w="1535" w:type="dxa"/>
          </w:tcPr>
          <w:p w:rsidR="0097451B" w:rsidRDefault="009745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0,80</w:t>
            </w:r>
          </w:p>
        </w:tc>
        <w:tc>
          <w:tcPr>
            <w:tcW w:w="1535" w:type="dxa"/>
          </w:tcPr>
          <w:p w:rsidR="0097451B" w:rsidRDefault="000547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0,85</w:t>
            </w:r>
          </w:p>
        </w:tc>
        <w:tc>
          <w:tcPr>
            <w:tcW w:w="1536" w:type="dxa"/>
          </w:tcPr>
          <w:p w:rsidR="0097451B" w:rsidRDefault="009745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</w:t>
            </w:r>
            <w:r w:rsidR="00054707">
              <w:rPr>
                <w:sz w:val="22"/>
              </w:rPr>
              <w:t>0</w:t>
            </w:r>
          </w:p>
        </w:tc>
        <w:tc>
          <w:tcPr>
            <w:tcW w:w="1536" w:type="dxa"/>
          </w:tcPr>
          <w:p w:rsidR="0097451B" w:rsidRDefault="009745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0,94</w:t>
            </w:r>
          </w:p>
        </w:tc>
      </w:tr>
    </w:tbl>
    <w:p w:rsidR="0097451B" w:rsidRDefault="0097451B">
      <w:pPr>
        <w:rPr>
          <w:sz w:val="22"/>
        </w:rPr>
      </w:pPr>
    </w:p>
    <w:p w:rsidR="0097451B" w:rsidRDefault="0097451B" w:rsidP="00054707">
      <w:pPr>
        <w:rPr>
          <w:b/>
          <w:bCs/>
          <w:sz w:val="22"/>
        </w:rPr>
      </w:pPr>
      <w:r>
        <w:rPr>
          <w:b/>
          <w:bCs/>
          <w:sz w:val="22"/>
        </w:rPr>
        <w:sym w:font="Symbol" w:char="F0B7"/>
      </w:r>
      <w:r>
        <w:rPr>
          <w:b/>
          <w:bCs/>
          <w:sz w:val="22"/>
        </w:rPr>
        <w:t xml:space="preserve"> </w:t>
      </w:r>
      <w:r w:rsidR="00975A55">
        <w:rPr>
          <w:b/>
          <w:bCs/>
          <w:sz w:val="22"/>
        </w:rPr>
        <w:t>F</w:t>
      </w:r>
      <w:r>
        <w:rPr>
          <w:b/>
          <w:bCs/>
          <w:sz w:val="22"/>
        </w:rPr>
        <w:t>actures fournisseur</w:t>
      </w:r>
      <w:r w:rsidR="00054707">
        <w:rPr>
          <w:b/>
          <w:bCs/>
          <w:sz w:val="22"/>
        </w:rPr>
        <w:t>s en euros</w:t>
      </w:r>
    </w:p>
    <w:p w:rsidR="0097451B" w:rsidRDefault="0097451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2181"/>
        <w:gridCol w:w="964"/>
        <w:gridCol w:w="964"/>
        <w:gridCol w:w="964"/>
        <w:gridCol w:w="964"/>
        <w:gridCol w:w="3405"/>
      </w:tblGrid>
      <w:tr w:rsidR="009745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  <w:gridSpan w:val="2"/>
            <w:vMerge w:val="restart"/>
            <w:vAlign w:val="center"/>
          </w:tcPr>
          <w:p w:rsidR="0097451B" w:rsidRPr="00B46CB6" w:rsidRDefault="0097451B">
            <w:pPr>
              <w:jc w:val="center"/>
              <w:rPr>
                <w:b/>
                <w:bCs/>
                <w:sz w:val="22"/>
              </w:rPr>
            </w:pPr>
            <w:r w:rsidRPr="00B46CB6">
              <w:rPr>
                <w:b/>
                <w:bCs/>
                <w:sz w:val="22"/>
              </w:rPr>
              <w:t>Affectation</w:t>
            </w:r>
          </w:p>
        </w:tc>
        <w:tc>
          <w:tcPr>
            <w:tcW w:w="1928" w:type="dxa"/>
            <w:gridSpan w:val="2"/>
            <w:vAlign w:val="center"/>
          </w:tcPr>
          <w:p w:rsidR="0097451B" w:rsidRPr="00B46CB6" w:rsidRDefault="0097451B">
            <w:pPr>
              <w:jc w:val="center"/>
              <w:rPr>
                <w:b/>
                <w:bCs/>
                <w:sz w:val="22"/>
              </w:rPr>
            </w:pPr>
            <w:r w:rsidRPr="00B46CB6">
              <w:rPr>
                <w:b/>
                <w:bCs/>
                <w:sz w:val="22"/>
              </w:rPr>
              <w:t>Factures reçues en juin 2010</w:t>
            </w:r>
          </w:p>
        </w:tc>
        <w:tc>
          <w:tcPr>
            <w:tcW w:w="1928" w:type="dxa"/>
            <w:gridSpan w:val="2"/>
            <w:vAlign w:val="center"/>
          </w:tcPr>
          <w:p w:rsidR="0097451B" w:rsidRPr="00B46CB6" w:rsidRDefault="0097451B">
            <w:pPr>
              <w:jc w:val="center"/>
              <w:rPr>
                <w:b/>
                <w:bCs/>
                <w:sz w:val="22"/>
              </w:rPr>
            </w:pPr>
            <w:r w:rsidRPr="00B46CB6">
              <w:rPr>
                <w:b/>
                <w:bCs/>
                <w:sz w:val="22"/>
              </w:rPr>
              <w:t>Factures payées en juin 2010</w:t>
            </w:r>
          </w:p>
        </w:tc>
        <w:tc>
          <w:tcPr>
            <w:tcW w:w="3405" w:type="dxa"/>
            <w:vMerge w:val="restart"/>
            <w:vAlign w:val="center"/>
          </w:tcPr>
          <w:p w:rsidR="0097451B" w:rsidRPr="00B46CB6" w:rsidRDefault="0097451B">
            <w:pPr>
              <w:jc w:val="center"/>
              <w:rPr>
                <w:b/>
                <w:bCs/>
                <w:sz w:val="22"/>
              </w:rPr>
            </w:pPr>
            <w:r w:rsidRPr="00B46CB6">
              <w:rPr>
                <w:b/>
                <w:bCs/>
                <w:sz w:val="22"/>
              </w:rPr>
              <w:t>Observations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7451B" w:rsidRPr="00B46CB6" w:rsidRDefault="0097451B">
            <w:pPr>
              <w:rPr>
                <w:b/>
                <w:bCs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7451B" w:rsidRPr="00B46CB6" w:rsidRDefault="0097451B">
            <w:pPr>
              <w:jc w:val="center"/>
              <w:rPr>
                <w:b/>
                <w:bCs/>
                <w:sz w:val="22"/>
              </w:rPr>
            </w:pPr>
            <w:r w:rsidRPr="00B46CB6">
              <w:rPr>
                <w:b/>
                <w:bCs/>
                <w:sz w:val="22"/>
              </w:rPr>
              <w:t>HT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7451B" w:rsidRPr="00B46CB6" w:rsidRDefault="0097451B">
            <w:pPr>
              <w:jc w:val="center"/>
              <w:rPr>
                <w:b/>
                <w:bCs/>
                <w:sz w:val="22"/>
              </w:rPr>
            </w:pPr>
            <w:r w:rsidRPr="00B46CB6">
              <w:rPr>
                <w:b/>
                <w:bCs/>
                <w:sz w:val="22"/>
              </w:rPr>
              <w:t>TVA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7451B" w:rsidRPr="00B46CB6" w:rsidRDefault="0097451B">
            <w:pPr>
              <w:jc w:val="center"/>
              <w:rPr>
                <w:b/>
                <w:bCs/>
                <w:sz w:val="22"/>
              </w:rPr>
            </w:pPr>
            <w:r w:rsidRPr="00B46CB6">
              <w:rPr>
                <w:b/>
                <w:bCs/>
                <w:sz w:val="22"/>
              </w:rPr>
              <w:t>HT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7451B" w:rsidRPr="00B46CB6" w:rsidRDefault="0097451B">
            <w:pPr>
              <w:jc w:val="center"/>
              <w:rPr>
                <w:b/>
                <w:bCs/>
                <w:sz w:val="22"/>
              </w:rPr>
            </w:pPr>
            <w:r w:rsidRPr="00B46CB6">
              <w:rPr>
                <w:b/>
                <w:bCs/>
                <w:sz w:val="22"/>
              </w:rPr>
              <w:t>TVA</w:t>
            </w:r>
          </w:p>
        </w:tc>
        <w:tc>
          <w:tcPr>
            <w:tcW w:w="3405" w:type="dxa"/>
            <w:vMerge/>
            <w:tcBorders>
              <w:bottom w:val="single" w:sz="4" w:space="0" w:color="auto"/>
            </w:tcBorders>
            <w:vAlign w:val="center"/>
          </w:tcPr>
          <w:p w:rsidR="0097451B" w:rsidRPr="00B46CB6" w:rsidRDefault="0097451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98314B" w:rsidRPr="00B46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6" w:type="dxa"/>
            <w:gridSpan w:val="6"/>
            <w:tcBorders>
              <w:right w:val="nil"/>
            </w:tcBorders>
            <w:vAlign w:val="center"/>
          </w:tcPr>
          <w:p w:rsidR="0098314B" w:rsidRPr="00B46CB6" w:rsidRDefault="0098314B" w:rsidP="0098314B">
            <w:pPr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Au s</w:t>
            </w:r>
            <w:r w:rsidRPr="00B46CB6">
              <w:rPr>
                <w:b/>
                <w:bCs/>
                <w:sz w:val="22"/>
              </w:rPr>
              <w:t>ecteur 1 «Articles de bureau</w:t>
            </w:r>
            <w:r>
              <w:rPr>
                <w:b/>
                <w:bCs/>
                <w:sz w:val="22"/>
              </w:rPr>
              <w:t xml:space="preserve"> et services bureautiques</w:t>
            </w:r>
            <w:r w:rsidRPr="00B46CB6">
              <w:rPr>
                <w:b/>
                <w:bCs/>
                <w:sz w:val="22"/>
              </w:rPr>
              <w:t>»</w:t>
            </w:r>
          </w:p>
        </w:tc>
        <w:tc>
          <w:tcPr>
            <w:tcW w:w="3405" w:type="dxa"/>
            <w:tcBorders>
              <w:left w:val="nil"/>
            </w:tcBorders>
            <w:vAlign w:val="center"/>
          </w:tcPr>
          <w:p w:rsidR="0098314B" w:rsidRPr="00B46CB6" w:rsidRDefault="0098314B">
            <w:pPr>
              <w:rPr>
                <w:b/>
                <w:bCs/>
                <w:sz w:val="22"/>
              </w:rPr>
            </w:pPr>
          </w:p>
        </w:tc>
      </w:tr>
      <w:tr w:rsidR="009745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right w:val="nil"/>
            </w:tcBorders>
            <w:vAlign w:val="center"/>
          </w:tcPr>
          <w:p w:rsidR="0097451B" w:rsidRDefault="00B46CB6">
            <w:pPr>
              <w:rPr>
                <w:sz w:val="22"/>
              </w:rPr>
            </w:pPr>
            <w:r>
              <w:rPr>
                <w:sz w:val="22"/>
              </w:rPr>
              <w:t>a)</w:t>
            </w:r>
          </w:p>
        </w:tc>
        <w:tc>
          <w:tcPr>
            <w:tcW w:w="2181" w:type="dxa"/>
            <w:tcBorders>
              <w:left w:val="nil"/>
            </w:tcBorders>
            <w:vAlign w:val="center"/>
          </w:tcPr>
          <w:p w:rsidR="0097451B" w:rsidRDefault="0097451B">
            <w:pPr>
              <w:rPr>
                <w:sz w:val="22"/>
              </w:rPr>
            </w:pPr>
            <w:r>
              <w:rPr>
                <w:sz w:val="22"/>
              </w:rPr>
              <w:t>Voiture particulière (immobilisation)</w:t>
            </w:r>
          </w:p>
        </w:tc>
        <w:tc>
          <w:tcPr>
            <w:tcW w:w="964" w:type="dxa"/>
            <w:vAlign w:val="center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15 000</w:t>
            </w:r>
          </w:p>
        </w:tc>
        <w:tc>
          <w:tcPr>
            <w:tcW w:w="964" w:type="dxa"/>
            <w:vAlign w:val="center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2 940</w:t>
            </w:r>
          </w:p>
        </w:tc>
        <w:tc>
          <w:tcPr>
            <w:tcW w:w="964" w:type="dxa"/>
            <w:vAlign w:val="center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15 000</w:t>
            </w:r>
          </w:p>
        </w:tc>
        <w:tc>
          <w:tcPr>
            <w:tcW w:w="964" w:type="dxa"/>
            <w:vAlign w:val="center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2 940</w:t>
            </w:r>
          </w:p>
        </w:tc>
        <w:tc>
          <w:tcPr>
            <w:tcW w:w="3405" w:type="dxa"/>
            <w:vAlign w:val="center"/>
          </w:tcPr>
          <w:p w:rsidR="0097451B" w:rsidRDefault="0097451B">
            <w:pPr>
              <w:rPr>
                <w:sz w:val="22"/>
              </w:rPr>
            </w:pPr>
            <w:r>
              <w:rPr>
                <w:sz w:val="22"/>
              </w:rPr>
              <w:t>Fournisseurs français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right w:val="nil"/>
            </w:tcBorders>
            <w:vAlign w:val="center"/>
          </w:tcPr>
          <w:p w:rsidR="0097451B" w:rsidRDefault="00B46CB6">
            <w:pPr>
              <w:rPr>
                <w:sz w:val="22"/>
              </w:rPr>
            </w:pPr>
            <w:r>
              <w:rPr>
                <w:sz w:val="22"/>
              </w:rPr>
              <w:t>b)</w:t>
            </w:r>
          </w:p>
        </w:tc>
        <w:tc>
          <w:tcPr>
            <w:tcW w:w="2181" w:type="dxa"/>
            <w:tcBorders>
              <w:left w:val="nil"/>
            </w:tcBorders>
            <w:vAlign w:val="center"/>
          </w:tcPr>
          <w:p w:rsidR="0097451B" w:rsidRDefault="0097451B">
            <w:pPr>
              <w:rPr>
                <w:sz w:val="22"/>
              </w:rPr>
            </w:pPr>
            <w:r>
              <w:rPr>
                <w:sz w:val="22"/>
              </w:rPr>
              <w:t>Gazole (voiture particulière)</w:t>
            </w:r>
          </w:p>
        </w:tc>
        <w:tc>
          <w:tcPr>
            <w:tcW w:w="964" w:type="dxa"/>
            <w:vAlign w:val="center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964" w:type="dxa"/>
            <w:vAlign w:val="center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64" w:type="dxa"/>
            <w:vAlign w:val="center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964" w:type="dxa"/>
            <w:vAlign w:val="center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3405" w:type="dxa"/>
            <w:vAlign w:val="center"/>
          </w:tcPr>
          <w:p w:rsidR="0097451B" w:rsidRDefault="0097451B">
            <w:pPr>
              <w:rPr>
                <w:sz w:val="22"/>
              </w:rPr>
            </w:pPr>
            <w:r>
              <w:rPr>
                <w:sz w:val="22"/>
              </w:rPr>
              <w:t>Fournisseurs français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bottom w:val="single" w:sz="4" w:space="0" w:color="auto"/>
              <w:right w:val="nil"/>
            </w:tcBorders>
            <w:vAlign w:val="center"/>
          </w:tcPr>
          <w:p w:rsidR="0097451B" w:rsidRDefault="00B46CB6">
            <w:pPr>
              <w:rPr>
                <w:sz w:val="22"/>
              </w:rPr>
            </w:pPr>
            <w:r>
              <w:rPr>
                <w:sz w:val="22"/>
              </w:rPr>
              <w:t>c)</w:t>
            </w:r>
          </w:p>
        </w:tc>
        <w:tc>
          <w:tcPr>
            <w:tcW w:w="2181" w:type="dxa"/>
            <w:tcBorders>
              <w:left w:val="nil"/>
              <w:bottom w:val="single" w:sz="4" w:space="0" w:color="auto"/>
            </w:tcBorders>
            <w:vAlign w:val="center"/>
          </w:tcPr>
          <w:p w:rsidR="0097451B" w:rsidRDefault="0097451B">
            <w:pPr>
              <w:rPr>
                <w:sz w:val="22"/>
              </w:rPr>
            </w:pPr>
            <w:r>
              <w:rPr>
                <w:sz w:val="22"/>
              </w:rPr>
              <w:t>Autres biens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20 000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3 920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23 000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4 370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97451B" w:rsidRDefault="0097451B">
            <w:pPr>
              <w:rPr>
                <w:sz w:val="22"/>
              </w:rPr>
            </w:pPr>
            <w:r>
              <w:rPr>
                <w:sz w:val="22"/>
              </w:rPr>
              <w:t>Fournisseurs français</w:t>
            </w:r>
          </w:p>
        </w:tc>
      </w:tr>
      <w:tr w:rsidR="0097451B" w:rsidRPr="00B46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8" w:type="dxa"/>
            <w:gridSpan w:val="4"/>
            <w:tcBorders>
              <w:right w:val="nil"/>
            </w:tcBorders>
            <w:vAlign w:val="center"/>
          </w:tcPr>
          <w:p w:rsidR="0097451B" w:rsidRPr="00B46CB6" w:rsidRDefault="00B46CB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Au s</w:t>
            </w:r>
            <w:r w:rsidR="00AB45A9">
              <w:rPr>
                <w:b/>
                <w:bCs/>
                <w:sz w:val="22"/>
              </w:rPr>
              <w:t>ecteur 2 «</w:t>
            </w:r>
            <w:r w:rsidR="0097451B" w:rsidRPr="00B46CB6">
              <w:rPr>
                <w:b/>
                <w:bCs/>
                <w:sz w:val="22"/>
              </w:rPr>
              <w:t>Formations»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97451B" w:rsidRPr="00B46CB6" w:rsidRDefault="0097451B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97451B" w:rsidRPr="00B46CB6" w:rsidRDefault="0097451B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3405" w:type="dxa"/>
            <w:tcBorders>
              <w:left w:val="nil"/>
            </w:tcBorders>
            <w:vAlign w:val="center"/>
          </w:tcPr>
          <w:p w:rsidR="0097451B" w:rsidRPr="00B46CB6" w:rsidRDefault="0097451B">
            <w:pPr>
              <w:rPr>
                <w:b/>
                <w:bCs/>
                <w:sz w:val="22"/>
              </w:rPr>
            </w:pPr>
          </w:p>
        </w:tc>
      </w:tr>
      <w:tr w:rsidR="009745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right w:val="nil"/>
            </w:tcBorders>
            <w:vAlign w:val="center"/>
          </w:tcPr>
          <w:p w:rsidR="0097451B" w:rsidRDefault="0097451B">
            <w:pPr>
              <w:rPr>
                <w:sz w:val="22"/>
              </w:rPr>
            </w:pPr>
          </w:p>
        </w:tc>
        <w:tc>
          <w:tcPr>
            <w:tcW w:w="2181" w:type="dxa"/>
            <w:tcBorders>
              <w:left w:val="nil"/>
            </w:tcBorders>
            <w:vAlign w:val="center"/>
          </w:tcPr>
          <w:p w:rsidR="0097451B" w:rsidRDefault="0097451B">
            <w:pPr>
              <w:rPr>
                <w:sz w:val="22"/>
              </w:rPr>
            </w:pPr>
            <w:r>
              <w:rPr>
                <w:sz w:val="22"/>
              </w:rPr>
              <w:t>Autres biens</w:t>
            </w:r>
          </w:p>
        </w:tc>
        <w:tc>
          <w:tcPr>
            <w:tcW w:w="964" w:type="dxa"/>
            <w:vAlign w:val="center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3 500</w:t>
            </w:r>
          </w:p>
        </w:tc>
        <w:tc>
          <w:tcPr>
            <w:tcW w:w="964" w:type="dxa"/>
            <w:vAlign w:val="center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686</w:t>
            </w:r>
          </w:p>
        </w:tc>
        <w:tc>
          <w:tcPr>
            <w:tcW w:w="964" w:type="dxa"/>
            <w:vAlign w:val="center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3 600</w:t>
            </w:r>
          </w:p>
        </w:tc>
        <w:tc>
          <w:tcPr>
            <w:tcW w:w="964" w:type="dxa"/>
            <w:vAlign w:val="center"/>
          </w:tcPr>
          <w:p w:rsidR="0097451B" w:rsidRDefault="00AB45A9">
            <w:pPr>
              <w:jc w:val="right"/>
              <w:rPr>
                <w:sz w:val="22"/>
              </w:rPr>
            </w:pPr>
            <w:r>
              <w:rPr>
                <w:sz w:val="22"/>
              </w:rPr>
              <w:t>706</w:t>
            </w:r>
          </w:p>
        </w:tc>
        <w:tc>
          <w:tcPr>
            <w:tcW w:w="3405" w:type="dxa"/>
            <w:vAlign w:val="center"/>
          </w:tcPr>
          <w:p w:rsidR="0097451B" w:rsidRDefault="0097451B">
            <w:pPr>
              <w:rPr>
                <w:sz w:val="22"/>
              </w:rPr>
            </w:pPr>
            <w:r>
              <w:rPr>
                <w:sz w:val="22"/>
              </w:rPr>
              <w:t>Fournisseurs français</w:t>
            </w:r>
          </w:p>
        </w:tc>
      </w:tr>
      <w:tr w:rsidR="00AB4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AB45A9" w:rsidRPr="00B46CB6" w:rsidRDefault="00AB45A9" w:rsidP="000436A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Aux deux s</w:t>
            </w:r>
            <w:r w:rsidRPr="00B46CB6">
              <w:rPr>
                <w:b/>
                <w:bCs/>
                <w:sz w:val="22"/>
              </w:rPr>
              <w:t>ecteur</w:t>
            </w:r>
            <w:r>
              <w:rPr>
                <w:b/>
                <w:bCs/>
                <w:sz w:val="22"/>
              </w:rPr>
              <w:t>s</w:t>
            </w:r>
          </w:p>
        </w:tc>
        <w:tc>
          <w:tcPr>
            <w:tcW w:w="3405" w:type="dxa"/>
            <w:tcBorders>
              <w:left w:val="nil"/>
            </w:tcBorders>
            <w:vAlign w:val="center"/>
          </w:tcPr>
          <w:p w:rsidR="00AB45A9" w:rsidRDefault="00AB45A9" w:rsidP="000436A6">
            <w:pPr>
              <w:rPr>
                <w:sz w:val="22"/>
              </w:rPr>
            </w:pPr>
          </w:p>
        </w:tc>
      </w:tr>
      <w:tr w:rsidR="00B46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right w:val="nil"/>
            </w:tcBorders>
            <w:vAlign w:val="center"/>
          </w:tcPr>
          <w:p w:rsidR="00B46CB6" w:rsidRDefault="00B46CB6" w:rsidP="000436A6">
            <w:pPr>
              <w:rPr>
                <w:sz w:val="22"/>
              </w:rPr>
            </w:pPr>
            <w:r>
              <w:rPr>
                <w:sz w:val="22"/>
              </w:rPr>
              <w:t>a)</w:t>
            </w:r>
          </w:p>
        </w:tc>
        <w:tc>
          <w:tcPr>
            <w:tcW w:w="2181" w:type="dxa"/>
            <w:tcBorders>
              <w:left w:val="nil"/>
            </w:tcBorders>
            <w:vAlign w:val="center"/>
          </w:tcPr>
          <w:p w:rsidR="00B46CB6" w:rsidRDefault="00B46CB6" w:rsidP="000436A6">
            <w:pPr>
              <w:rPr>
                <w:sz w:val="22"/>
              </w:rPr>
            </w:pPr>
            <w:r>
              <w:rPr>
                <w:sz w:val="22"/>
              </w:rPr>
              <w:t>Photocopieur (immobilisation)</w:t>
            </w:r>
          </w:p>
        </w:tc>
        <w:tc>
          <w:tcPr>
            <w:tcW w:w="964" w:type="dxa"/>
            <w:vAlign w:val="center"/>
          </w:tcPr>
          <w:p w:rsidR="00B46CB6" w:rsidRDefault="00B46CB6" w:rsidP="000436A6">
            <w:pPr>
              <w:jc w:val="right"/>
              <w:rPr>
                <w:sz w:val="22"/>
              </w:rPr>
            </w:pPr>
            <w:r>
              <w:rPr>
                <w:sz w:val="22"/>
              </w:rPr>
              <w:t>8 000</w:t>
            </w:r>
          </w:p>
        </w:tc>
        <w:tc>
          <w:tcPr>
            <w:tcW w:w="964" w:type="dxa"/>
            <w:vAlign w:val="center"/>
          </w:tcPr>
          <w:p w:rsidR="00B46CB6" w:rsidRDefault="00B46CB6" w:rsidP="000436A6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B46CB6" w:rsidRDefault="00B46CB6" w:rsidP="000436A6">
            <w:pPr>
              <w:jc w:val="right"/>
              <w:rPr>
                <w:sz w:val="22"/>
              </w:rPr>
            </w:pPr>
            <w:r>
              <w:rPr>
                <w:sz w:val="22"/>
              </w:rPr>
              <w:t>8 000</w:t>
            </w:r>
          </w:p>
        </w:tc>
        <w:tc>
          <w:tcPr>
            <w:tcW w:w="964" w:type="dxa"/>
            <w:vAlign w:val="center"/>
          </w:tcPr>
          <w:p w:rsidR="00B46CB6" w:rsidRDefault="00B46CB6" w:rsidP="000436A6">
            <w:pPr>
              <w:jc w:val="right"/>
              <w:rPr>
                <w:sz w:val="22"/>
              </w:rPr>
            </w:pPr>
          </w:p>
        </w:tc>
        <w:tc>
          <w:tcPr>
            <w:tcW w:w="3405" w:type="dxa"/>
            <w:vAlign w:val="center"/>
          </w:tcPr>
          <w:p w:rsidR="00B46CB6" w:rsidRDefault="00B46CB6" w:rsidP="000436A6">
            <w:pPr>
              <w:rPr>
                <w:sz w:val="22"/>
              </w:rPr>
            </w:pPr>
            <w:r>
              <w:rPr>
                <w:sz w:val="22"/>
              </w:rPr>
              <w:t>Le fournisseur est un redevable de TVA en Allemagne</w:t>
            </w:r>
          </w:p>
        </w:tc>
      </w:tr>
      <w:tr w:rsidR="00B46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right w:val="nil"/>
            </w:tcBorders>
            <w:vAlign w:val="center"/>
          </w:tcPr>
          <w:p w:rsidR="00B46CB6" w:rsidRDefault="00B46CB6" w:rsidP="000436A6">
            <w:pPr>
              <w:rPr>
                <w:sz w:val="22"/>
              </w:rPr>
            </w:pPr>
            <w:r>
              <w:rPr>
                <w:sz w:val="22"/>
              </w:rPr>
              <w:t>b)</w:t>
            </w:r>
          </w:p>
        </w:tc>
        <w:tc>
          <w:tcPr>
            <w:tcW w:w="2181" w:type="dxa"/>
            <w:tcBorders>
              <w:left w:val="nil"/>
            </w:tcBorders>
            <w:vAlign w:val="center"/>
          </w:tcPr>
          <w:p w:rsidR="00B46CB6" w:rsidRDefault="00B46CB6" w:rsidP="000436A6">
            <w:pPr>
              <w:rPr>
                <w:sz w:val="22"/>
              </w:rPr>
            </w:pPr>
            <w:r>
              <w:rPr>
                <w:sz w:val="22"/>
              </w:rPr>
              <w:t>Autres biens</w:t>
            </w:r>
          </w:p>
        </w:tc>
        <w:tc>
          <w:tcPr>
            <w:tcW w:w="964" w:type="dxa"/>
            <w:vAlign w:val="center"/>
          </w:tcPr>
          <w:p w:rsidR="00B46CB6" w:rsidRDefault="00B46CB6" w:rsidP="000436A6">
            <w:pPr>
              <w:jc w:val="right"/>
              <w:rPr>
                <w:sz w:val="22"/>
              </w:rPr>
            </w:pPr>
            <w:r>
              <w:rPr>
                <w:sz w:val="22"/>
              </w:rPr>
              <w:t>5 500</w:t>
            </w:r>
          </w:p>
        </w:tc>
        <w:tc>
          <w:tcPr>
            <w:tcW w:w="964" w:type="dxa"/>
            <w:vAlign w:val="center"/>
          </w:tcPr>
          <w:p w:rsidR="00B46CB6" w:rsidRDefault="00B46CB6" w:rsidP="000436A6">
            <w:pPr>
              <w:jc w:val="right"/>
              <w:rPr>
                <w:sz w:val="22"/>
              </w:rPr>
            </w:pPr>
            <w:r>
              <w:rPr>
                <w:sz w:val="22"/>
              </w:rPr>
              <w:t>1 078</w:t>
            </w:r>
          </w:p>
        </w:tc>
        <w:tc>
          <w:tcPr>
            <w:tcW w:w="964" w:type="dxa"/>
            <w:vAlign w:val="center"/>
          </w:tcPr>
          <w:p w:rsidR="00B46CB6" w:rsidRDefault="00B46CB6" w:rsidP="000436A6">
            <w:pPr>
              <w:jc w:val="right"/>
              <w:rPr>
                <w:sz w:val="22"/>
              </w:rPr>
            </w:pPr>
            <w:r>
              <w:rPr>
                <w:sz w:val="22"/>
              </w:rPr>
              <w:t>4 500</w:t>
            </w:r>
          </w:p>
        </w:tc>
        <w:tc>
          <w:tcPr>
            <w:tcW w:w="964" w:type="dxa"/>
            <w:vAlign w:val="center"/>
          </w:tcPr>
          <w:p w:rsidR="00B46CB6" w:rsidRDefault="00B46CB6" w:rsidP="000436A6">
            <w:pPr>
              <w:jc w:val="right"/>
              <w:rPr>
                <w:sz w:val="22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3405" w:type="dxa"/>
            <w:vAlign w:val="center"/>
          </w:tcPr>
          <w:p w:rsidR="00B46CB6" w:rsidRDefault="00B46CB6" w:rsidP="000436A6">
            <w:pPr>
              <w:rPr>
                <w:sz w:val="22"/>
              </w:rPr>
            </w:pPr>
            <w:r>
              <w:rPr>
                <w:sz w:val="22"/>
              </w:rPr>
              <w:t>Fournisseurs français</w:t>
            </w:r>
          </w:p>
        </w:tc>
      </w:tr>
      <w:tr w:rsidR="00B46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tcBorders>
              <w:bottom w:val="single" w:sz="4" w:space="0" w:color="auto"/>
              <w:right w:val="nil"/>
            </w:tcBorders>
            <w:vAlign w:val="center"/>
          </w:tcPr>
          <w:p w:rsidR="00B46CB6" w:rsidRDefault="00B46CB6" w:rsidP="000436A6">
            <w:pPr>
              <w:rPr>
                <w:sz w:val="22"/>
              </w:rPr>
            </w:pPr>
            <w:r>
              <w:rPr>
                <w:sz w:val="22"/>
              </w:rPr>
              <w:t>c)</w:t>
            </w:r>
          </w:p>
        </w:tc>
        <w:tc>
          <w:tcPr>
            <w:tcW w:w="2181" w:type="dxa"/>
            <w:tcBorders>
              <w:left w:val="nil"/>
              <w:bottom w:val="single" w:sz="4" w:space="0" w:color="auto"/>
            </w:tcBorders>
            <w:vAlign w:val="center"/>
          </w:tcPr>
          <w:p w:rsidR="00B46CB6" w:rsidRDefault="00B46CB6" w:rsidP="000436A6">
            <w:pPr>
              <w:rPr>
                <w:sz w:val="22"/>
              </w:rPr>
            </w:pPr>
            <w:r>
              <w:rPr>
                <w:sz w:val="22"/>
              </w:rPr>
              <w:t>Services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46CB6" w:rsidRDefault="00B46CB6" w:rsidP="000436A6">
            <w:pPr>
              <w:jc w:val="right"/>
              <w:rPr>
                <w:sz w:val="22"/>
              </w:rPr>
            </w:pPr>
            <w:r>
              <w:rPr>
                <w:sz w:val="22"/>
              </w:rPr>
              <w:t>9 000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46CB6" w:rsidRDefault="00B46CB6" w:rsidP="000436A6">
            <w:pPr>
              <w:jc w:val="right"/>
              <w:rPr>
                <w:sz w:val="22"/>
              </w:rPr>
            </w:pPr>
            <w:r>
              <w:rPr>
                <w:sz w:val="22"/>
              </w:rPr>
              <w:t>1 620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46CB6" w:rsidRDefault="00AB45A9" w:rsidP="000436A6">
            <w:pPr>
              <w:jc w:val="right"/>
              <w:rPr>
                <w:sz w:val="22"/>
              </w:rPr>
            </w:pPr>
            <w:r>
              <w:rPr>
                <w:sz w:val="22"/>
              </w:rPr>
              <w:t>7 653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46CB6" w:rsidRDefault="00B46CB6" w:rsidP="000436A6">
            <w:pPr>
              <w:jc w:val="right"/>
              <w:rPr>
                <w:sz w:val="22"/>
              </w:rPr>
            </w:pPr>
            <w:r>
              <w:rPr>
                <w:sz w:val="22"/>
              </w:rPr>
              <w:t>1 500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B46CB6" w:rsidRDefault="00B46CB6" w:rsidP="000436A6">
            <w:pPr>
              <w:rPr>
                <w:sz w:val="22"/>
              </w:rPr>
            </w:pPr>
            <w:r>
              <w:rPr>
                <w:sz w:val="22"/>
              </w:rPr>
              <w:t xml:space="preserve">Fournisseurs français n’acquittant pas </w:t>
            </w:r>
            <w:smartTag w:uri="urn:schemas-microsoft-com:office:smarttags" w:element="PersonName">
              <w:smartTagPr>
                <w:attr w:name="ProductID" w:val="la TVA"/>
              </w:smartTagPr>
              <w:r>
                <w:rPr>
                  <w:sz w:val="22"/>
                </w:rPr>
                <w:t>la TVA</w:t>
              </w:r>
            </w:smartTag>
            <w:r>
              <w:rPr>
                <w:sz w:val="22"/>
              </w:rPr>
              <w:t xml:space="preserve"> d’après les débits</w:t>
            </w:r>
          </w:p>
        </w:tc>
      </w:tr>
    </w:tbl>
    <w:p w:rsidR="0097451B" w:rsidRDefault="0097451B">
      <w:pPr>
        <w:rPr>
          <w:sz w:val="22"/>
        </w:rPr>
      </w:pPr>
    </w:p>
    <w:p w:rsidR="0097451B" w:rsidRPr="00AB45A9" w:rsidRDefault="0097451B">
      <w:pPr>
        <w:rPr>
          <w:sz w:val="22"/>
        </w:rPr>
      </w:pPr>
      <w:r w:rsidRPr="00AB45A9">
        <w:rPr>
          <w:b/>
          <w:bCs/>
          <w:sz w:val="22"/>
        </w:rPr>
        <w:sym w:font="Symbol" w:char="F0B7"/>
      </w:r>
      <w:r w:rsidRPr="00AB45A9">
        <w:rPr>
          <w:b/>
          <w:bCs/>
          <w:sz w:val="22"/>
        </w:rPr>
        <w:t xml:space="preserve"> Cession d’une construction intervenue en juillet 2010</w:t>
      </w:r>
    </w:p>
    <w:p w:rsidR="0097451B" w:rsidRPr="00AB45A9" w:rsidRDefault="0097451B">
      <w:pPr>
        <w:tabs>
          <w:tab w:val="left" w:pos="360"/>
          <w:tab w:val="left" w:pos="900"/>
        </w:tabs>
        <w:rPr>
          <w:sz w:val="22"/>
        </w:rPr>
      </w:pPr>
    </w:p>
    <w:p w:rsidR="0097451B" w:rsidRPr="00AB45A9" w:rsidRDefault="00AB45A9" w:rsidP="00AB45A9">
      <w:pPr>
        <w:rPr>
          <w:sz w:val="22"/>
        </w:rPr>
      </w:pPr>
      <w:r w:rsidRPr="00AB45A9">
        <w:rPr>
          <w:sz w:val="22"/>
        </w:rPr>
        <w:tab/>
        <w:t xml:space="preserve">Date d’acquisition 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7451B" w:rsidRPr="00AB45A9">
        <w:rPr>
          <w:sz w:val="22"/>
        </w:rPr>
        <w:t>01/04/2004</w:t>
      </w:r>
    </w:p>
    <w:p w:rsidR="0097451B" w:rsidRPr="00AB45A9" w:rsidRDefault="0097451B" w:rsidP="00086F8C">
      <w:pPr>
        <w:rPr>
          <w:sz w:val="22"/>
        </w:rPr>
      </w:pPr>
      <w:r w:rsidRPr="00AB45A9">
        <w:rPr>
          <w:sz w:val="22"/>
        </w:rPr>
        <w:tab/>
      </w:r>
      <w:r w:rsidR="00086F8C">
        <w:rPr>
          <w:sz w:val="22"/>
        </w:rPr>
        <w:t>A</w:t>
      </w:r>
      <w:r w:rsidRPr="00AB45A9">
        <w:rPr>
          <w:sz w:val="22"/>
        </w:rPr>
        <w:t>chat</w:t>
      </w:r>
      <w:r w:rsidR="00086F8C">
        <w:rPr>
          <w:sz w:val="22"/>
        </w:rPr>
        <w:t xml:space="preserve"> (</w:t>
      </w:r>
      <w:r w:rsidRPr="00AB45A9">
        <w:rPr>
          <w:sz w:val="22"/>
        </w:rPr>
        <w:t>montant HT</w:t>
      </w:r>
      <w:r w:rsidR="00086F8C">
        <w:rPr>
          <w:sz w:val="22"/>
        </w:rPr>
        <w:t>)</w:t>
      </w:r>
      <w:r w:rsidRPr="00AB45A9">
        <w:rPr>
          <w:sz w:val="22"/>
        </w:rPr>
        <w:t> :</w:t>
      </w:r>
      <w:r w:rsidRPr="00AB45A9">
        <w:rPr>
          <w:sz w:val="22"/>
        </w:rPr>
        <w:tab/>
      </w:r>
      <w:r w:rsidR="00086F8C">
        <w:rPr>
          <w:sz w:val="22"/>
        </w:rPr>
        <w:tab/>
      </w:r>
      <w:r w:rsidR="00086F8C">
        <w:rPr>
          <w:sz w:val="22"/>
        </w:rPr>
        <w:tab/>
      </w:r>
      <w:r w:rsidR="00086F8C">
        <w:rPr>
          <w:sz w:val="22"/>
        </w:rPr>
        <w:tab/>
      </w:r>
      <w:r w:rsidR="00086F8C">
        <w:rPr>
          <w:sz w:val="22"/>
        </w:rPr>
        <w:tab/>
      </w:r>
      <w:r w:rsidRPr="00AB45A9">
        <w:rPr>
          <w:sz w:val="22"/>
        </w:rPr>
        <w:tab/>
        <w:t>240 000 €</w:t>
      </w:r>
      <w:r w:rsidR="00086F8C">
        <w:rPr>
          <w:sz w:val="22"/>
        </w:rPr>
        <w:t xml:space="preserve"> (TVA au taux normal)</w:t>
      </w:r>
    </w:p>
    <w:p w:rsidR="0097451B" w:rsidRPr="00AB45A9" w:rsidRDefault="0097451B" w:rsidP="00AB45A9">
      <w:pPr>
        <w:rPr>
          <w:sz w:val="22"/>
        </w:rPr>
      </w:pPr>
      <w:r w:rsidRPr="00AB45A9">
        <w:rPr>
          <w:sz w:val="22"/>
        </w:rPr>
        <w:tab/>
        <w:t>Coefficient de déduction de référence</w:t>
      </w:r>
      <w:r w:rsidR="00086F8C">
        <w:rPr>
          <w:sz w:val="22"/>
        </w:rPr>
        <w:t> :</w:t>
      </w:r>
      <w:r w:rsidR="00086F8C">
        <w:rPr>
          <w:sz w:val="22"/>
        </w:rPr>
        <w:tab/>
      </w:r>
      <w:r w:rsidR="00086F8C">
        <w:rPr>
          <w:sz w:val="22"/>
        </w:rPr>
        <w:tab/>
      </w:r>
      <w:r w:rsidRPr="00AB45A9">
        <w:rPr>
          <w:sz w:val="22"/>
        </w:rPr>
        <w:tab/>
      </w:r>
      <w:r w:rsidRPr="00AB45A9">
        <w:rPr>
          <w:sz w:val="22"/>
        </w:rPr>
        <w:tab/>
        <w:t>1</w:t>
      </w:r>
    </w:p>
    <w:p w:rsidR="0097451B" w:rsidRPr="00AB45A9" w:rsidRDefault="0097451B" w:rsidP="00AB45A9">
      <w:pPr>
        <w:rPr>
          <w:sz w:val="22"/>
        </w:rPr>
      </w:pPr>
      <w:r w:rsidRPr="00AB45A9">
        <w:rPr>
          <w:sz w:val="22"/>
        </w:rPr>
        <w:tab/>
        <w:t>Date de cession</w:t>
      </w:r>
      <w:r w:rsidRPr="00AB45A9">
        <w:rPr>
          <w:sz w:val="22"/>
        </w:rPr>
        <w:tab/>
      </w:r>
      <w:r w:rsidR="008469F9">
        <w:rPr>
          <w:sz w:val="22"/>
        </w:rPr>
        <w:t>:</w:t>
      </w:r>
      <w:r w:rsidRPr="00AB45A9">
        <w:rPr>
          <w:sz w:val="22"/>
        </w:rPr>
        <w:tab/>
      </w:r>
      <w:r w:rsidR="00086F8C">
        <w:rPr>
          <w:sz w:val="22"/>
        </w:rPr>
        <w:tab/>
      </w:r>
      <w:r w:rsidR="00086F8C">
        <w:rPr>
          <w:sz w:val="22"/>
        </w:rPr>
        <w:tab/>
      </w:r>
      <w:r w:rsidR="00086F8C">
        <w:rPr>
          <w:sz w:val="22"/>
        </w:rPr>
        <w:tab/>
      </w:r>
      <w:r w:rsidR="00086F8C">
        <w:rPr>
          <w:sz w:val="22"/>
        </w:rPr>
        <w:tab/>
      </w:r>
      <w:r w:rsidR="00086F8C">
        <w:rPr>
          <w:sz w:val="22"/>
        </w:rPr>
        <w:tab/>
      </w:r>
      <w:r w:rsidRPr="00AB45A9">
        <w:rPr>
          <w:sz w:val="22"/>
        </w:rPr>
        <w:t>01/07/2010</w:t>
      </w:r>
    </w:p>
    <w:p w:rsidR="0097451B" w:rsidRPr="00AB45A9" w:rsidRDefault="0097451B" w:rsidP="00AB45A9">
      <w:pPr>
        <w:rPr>
          <w:sz w:val="22"/>
        </w:rPr>
      </w:pPr>
      <w:r w:rsidRPr="00AB45A9">
        <w:rPr>
          <w:sz w:val="22"/>
        </w:rPr>
        <w:tab/>
        <w:t>Prix de cession</w:t>
      </w:r>
      <w:r w:rsidRPr="00AB45A9">
        <w:rPr>
          <w:sz w:val="22"/>
        </w:rPr>
        <w:tab/>
      </w:r>
      <w:r w:rsidR="008469F9">
        <w:rPr>
          <w:sz w:val="22"/>
        </w:rPr>
        <w:t>:</w:t>
      </w:r>
      <w:r w:rsidRPr="00AB45A9">
        <w:rPr>
          <w:sz w:val="22"/>
        </w:rPr>
        <w:tab/>
      </w:r>
      <w:r w:rsidR="00086F8C">
        <w:rPr>
          <w:sz w:val="22"/>
        </w:rPr>
        <w:tab/>
      </w:r>
      <w:r w:rsidR="00086F8C">
        <w:rPr>
          <w:sz w:val="22"/>
        </w:rPr>
        <w:tab/>
      </w:r>
      <w:r w:rsidR="00086F8C">
        <w:rPr>
          <w:sz w:val="22"/>
        </w:rPr>
        <w:tab/>
      </w:r>
      <w:r w:rsidR="00086F8C">
        <w:rPr>
          <w:sz w:val="22"/>
        </w:rPr>
        <w:tab/>
      </w:r>
      <w:r w:rsidR="00086F8C">
        <w:rPr>
          <w:sz w:val="22"/>
        </w:rPr>
        <w:tab/>
      </w:r>
      <w:r w:rsidRPr="00AB45A9">
        <w:rPr>
          <w:sz w:val="22"/>
        </w:rPr>
        <w:t>280 576 €</w:t>
      </w:r>
    </w:p>
    <w:p w:rsidR="0097451B" w:rsidRDefault="000D6D99">
      <w:pPr>
        <w:shd w:val="clear" w:color="auto" w:fill="FFFFFF"/>
        <w:ind w:right="-1"/>
        <w:jc w:val="center"/>
        <w:rPr>
          <w:b/>
          <w:bCs/>
          <w:szCs w:val="24"/>
        </w:rPr>
      </w:pPr>
      <w:r>
        <w:rPr>
          <w:b/>
          <w:bCs/>
          <w:szCs w:val="24"/>
        </w:rPr>
        <w:br w:type="page"/>
      </w:r>
      <w:r w:rsidR="0097451B">
        <w:rPr>
          <w:b/>
          <w:bCs/>
          <w:szCs w:val="24"/>
        </w:rPr>
        <w:lastRenderedPageBreak/>
        <w:t>Annexe 2</w:t>
      </w:r>
    </w:p>
    <w:p w:rsidR="0097451B" w:rsidRDefault="0097451B">
      <w:pPr>
        <w:shd w:val="clear" w:color="auto" w:fill="FFFFFF"/>
        <w:ind w:right="-1"/>
        <w:jc w:val="center"/>
        <w:rPr>
          <w:b/>
          <w:bCs/>
          <w:szCs w:val="24"/>
        </w:rPr>
      </w:pPr>
    </w:p>
    <w:p w:rsidR="0097451B" w:rsidRDefault="0097451B">
      <w:pPr>
        <w:jc w:val="center"/>
        <w:rPr>
          <w:b/>
          <w:bCs/>
          <w:sz w:val="28"/>
          <w:szCs w:val="28"/>
        </w:rPr>
      </w:pPr>
      <w:r>
        <w:rPr>
          <w:b/>
          <w:bCs/>
          <w:szCs w:val="24"/>
          <w:u w:val="single"/>
        </w:rPr>
        <w:t>Société MOULIN</w:t>
      </w:r>
    </w:p>
    <w:p w:rsidR="0097451B" w:rsidRDefault="0097451B">
      <w:pPr>
        <w:rPr>
          <w:sz w:val="22"/>
        </w:rPr>
      </w:pPr>
    </w:p>
    <w:p w:rsidR="0097451B" w:rsidRDefault="0097451B">
      <w:pPr>
        <w:jc w:val="left"/>
        <w:rPr>
          <w:b/>
          <w:bCs/>
          <w:sz w:val="22"/>
        </w:rPr>
      </w:pPr>
      <w:r>
        <w:rPr>
          <w:b/>
          <w:bCs/>
          <w:sz w:val="22"/>
        </w:rPr>
        <w:sym w:font="Symbol" w:char="F0B7"/>
      </w:r>
      <w:r>
        <w:rPr>
          <w:b/>
          <w:bCs/>
          <w:sz w:val="22"/>
        </w:rPr>
        <w:t xml:space="preserve"> Données comptables et fiscales relatives aux exerci</w:t>
      </w:r>
      <w:r w:rsidR="00B6298A">
        <w:rPr>
          <w:b/>
          <w:bCs/>
          <w:sz w:val="22"/>
        </w:rPr>
        <w:t>ces passés en euros</w:t>
      </w:r>
    </w:p>
    <w:p w:rsidR="0097451B" w:rsidRDefault="0097451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418"/>
        <w:gridCol w:w="1418"/>
        <w:gridCol w:w="1418"/>
      </w:tblGrid>
      <w:tr w:rsidR="0097451B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97451B" w:rsidRPr="00B6298A" w:rsidRDefault="0097451B">
            <w:pPr>
              <w:rPr>
                <w:b/>
                <w:bCs/>
                <w:sz w:val="22"/>
              </w:rPr>
            </w:pPr>
            <w:r w:rsidRPr="00B6298A">
              <w:rPr>
                <w:b/>
                <w:bCs/>
                <w:sz w:val="22"/>
              </w:rPr>
              <w:t>Exercice</w:t>
            </w:r>
          </w:p>
        </w:tc>
        <w:tc>
          <w:tcPr>
            <w:tcW w:w="1418" w:type="dxa"/>
          </w:tcPr>
          <w:p w:rsidR="0097451B" w:rsidRPr="00B6298A" w:rsidRDefault="0097451B">
            <w:pPr>
              <w:jc w:val="center"/>
              <w:rPr>
                <w:b/>
                <w:bCs/>
                <w:sz w:val="22"/>
              </w:rPr>
            </w:pPr>
            <w:r w:rsidRPr="00B6298A">
              <w:rPr>
                <w:b/>
                <w:bCs/>
                <w:sz w:val="22"/>
              </w:rPr>
              <w:t>2007</w:t>
            </w:r>
          </w:p>
        </w:tc>
        <w:tc>
          <w:tcPr>
            <w:tcW w:w="1418" w:type="dxa"/>
          </w:tcPr>
          <w:p w:rsidR="0097451B" w:rsidRPr="00B6298A" w:rsidRDefault="0097451B">
            <w:pPr>
              <w:jc w:val="center"/>
              <w:rPr>
                <w:b/>
                <w:bCs/>
                <w:sz w:val="22"/>
              </w:rPr>
            </w:pPr>
            <w:r w:rsidRPr="00B6298A">
              <w:rPr>
                <w:b/>
                <w:bCs/>
                <w:sz w:val="22"/>
              </w:rPr>
              <w:t>2008</w:t>
            </w:r>
          </w:p>
        </w:tc>
        <w:tc>
          <w:tcPr>
            <w:tcW w:w="1418" w:type="dxa"/>
          </w:tcPr>
          <w:p w:rsidR="0097451B" w:rsidRPr="00B6298A" w:rsidRDefault="0097451B">
            <w:pPr>
              <w:jc w:val="center"/>
              <w:rPr>
                <w:b/>
                <w:bCs/>
                <w:sz w:val="22"/>
              </w:rPr>
            </w:pPr>
            <w:r w:rsidRPr="00B6298A">
              <w:rPr>
                <w:b/>
                <w:bCs/>
                <w:sz w:val="22"/>
              </w:rPr>
              <w:t>2009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97451B" w:rsidRDefault="0097451B">
            <w:pPr>
              <w:rPr>
                <w:sz w:val="22"/>
              </w:rPr>
            </w:pPr>
            <w:r>
              <w:rPr>
                <w:sz w:val="22"/>
              </w:rPr>
              <w:t>Chiffre d’affaires HT</w:t>
            </w:r>
          </w:p>
        </w:tc>
        <w:tc>
          <w:tcPr>
            <w:tcW w:w="1418" w:type="dxa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4 500 000</w:t>
            </w:r>
          </w:p>
        </w:tc>
        <w:tc>
          <w:tcPr>
            <w:tcW w:w="1418" w:type="dxa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5 500 000</w:t>
            </w:r>
          </w:p>
        </w:tc>
        <w:tc>
          <w:tcPr>
            <w:tcW w:w="1418" w:type="dxa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5 750 000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bottom w:val="single" w:sz="4" w:space="0" w:color="auto"/>
            </w:tcBorders>
          </w:tcPr>
          <w:p w:rsidR="0097451B" w:rsidRDefault="0097451B">
            <w:pPr>
              <w:rPr>
                <w:sz w:val="22"/>
              </w:rPr>
            </w:pPr>
            <w:r>
              <w:rPr>
                <w:sz w:val="22"/>
              </w:rPr>
              <w:t>Résultat net comptable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(20 000)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71 750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196 452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bottom w:val="nil"/>
            </w:tcBorders>
          </w:tcPr>
          <w:p w:rsidR="0097451B" w:rsidRDefault="0097451B">
            <w:pPr>
              <w:rPr>
                <w:sz w:val="22"/>
              </w:rPr>
            </w:pPr>
            <w:r>
              <w:rPr>
                <w:sz w:val="22"/>
              </w:rPr>
              <w:t>Résultat fiscal</w:t>
            </w:r>
          </w:p>
        </w:tc>
        <w:tc>
          <w:tcPr>
            <w:tcW w:w="1418" w:type="dxa"/>
            <w:tcBorders>
              <w:bottom w:val="nil"/>
            </w:tcBorders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(15 000)</w:t>
            </w:r>
          </w:p>
        </w:tc>
        <w:tc>
          <w:tcPr>
            <w:tcW w:w="1418" w:type="dxa"/>
            <w:tcBorders>
              <w:bottom w:val="nil"/>
            </w:tcBorders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13 000</w:t>
            </w:r>
          </w:p>
        </w:tc>
        <w:tc>
          <w:tcPr>
            <w:tcW w:w="1418" w:type="dxa"/>
            <w:tcBorders>
              <w:bottom w:val="nil"/>
            </w:tcBorders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220 010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nil"/>
              <w:bottom w:val="nil"/>
            </w:tcBorders>
          </w:tcPr>
          <w:p w:rsidR="0097451B" w:rsidRDefault="0097451B">
            <w:pPr>
              <w:rPr>
                <w:sz w:val="22"/>
              </w:rPr>
            </w:pPr>
            <w:r>
              <w:rPr>
                <w:sz w:val="22"/>
              </w:rPr>
              <w:t xml:space="preserve">  dont imposé au taux de 15%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13 000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38 120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nil"/>
              <w:bottom w:val="single" w:sz="4" w:space="0" w:color="auto"/>
            </w:tcBorders>
          </w:tcPr>
          <w:p w:rsidR="0097451B" w:rsidRDefault="0097451B">
            <w:pPr>
              <w:rPr>
                <w:sz w:val="22"/>
              </w:rPr>
            </w:pPr>
            <w:r>
              <w:rPr>
                <w:sz w:val="22"/>
              </w:rPr>
              <w:t xml:space="preserve">  don</w:t>
            </w:r>
            <w:r w:rsidR="005E3B45">
              <w:rPr>
                <w:sz w:val="22"/>
              </w:rPr>
              <w:t xml:space="preserve">t imposé au taux </w:t>
            </w:r>
            <w:r w:rsidR="00FC2089">
              <w:rPr>
                <w:sz w:val="22"/>
              </w:rPr>
              <w:t>de 33,1/3 %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181 890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bottom w:val="nil"/>
            </w:tcBorders>
          </w:tcPr>
          <w:p w:rsidR="0097451B" w:rsidRDefault="0097451B">
            <w:pPr>
              <w:rPr>
                <w:sz w:val="22"/>
              </w:rPr>
            </w:pPr>
            <w:r>
              <w:rPr>
                <w:sz w:val="22"/>
              </w:rPr>
              <w:t>Plus-value nette à long terme</w:t>
            </w:r>
          </w:p>
        </w:tc>
        <w:tc>
          <w:tcPr>
            <w:tcW w:w="1418" w:type="dxa"/>
            <w:tcBorders>
              <w:bottom w:val="nil"/>
            </w:tcBorders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(5 000)</w:t>
            </w:r>
          </w:p>
        </w:tc>
        <w:tc>
          <w:tcPr>
            <w:tcW w:w="1418" w:type="dxa"/>
            <w:tcBorders>
              <w:bottom w:val="nil"/>
            </w:tcBorders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52 000</w:t>
            </w:r>
          </w:p>
        </w:tc>
        <w:tc>
          <w:tcPr>
            <w:tcW w:w="1418" w:type="dxa"/>
            <w:tcBorders>
              <w:bottom w:val="nil"/>
            </w:tcBorders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50 000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nil"/>
              <w:bottom w:val="nil"/>
            </w:tcBorders>
          </w:tcPr>
          <w:p w:rsidR="0097451B" w:rsidRDefault="0097451B">
            <w:pPr>
              <w:rPr>
                <w:sz w:val="22"/>
              </w:rPr>
            </w:pPr>
            <w:r>
              <w:rPr>
                <w:sz w:val="22"/>
              </w:rPr>
              <w:t xml:space="preserve">  dont redevances de concessions de</w:t>
            </w:r>
            <w:r w:rsidR="00B6298A">
              <w:rPr>
                <w:sz w:val="22"/>
              </w:rPr>
              <w:t xml:space="preserve"> </w:t>
            </w:r>
            <w:r>
              <w:rPr>
                <w:sz w:val="22"/>
              </w:rPr>
              <w:t>brevets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42 000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48 000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nil"/>
            </w:tcBorders>
          </w:tcPr>
          <w:p w:rsidR="0097451B" w:rsidRPr="002D16F0" w:rsidRDefault="0097451B">
            <w:pPr>
              <w:rPr>
                <w:sz w:val="22"/>
              </w:rPr>
            </w:pPr>
            <w:r w:rsidRPr="002D16F0">
              <w:rPr>
                <w:sz w:val="22"/>
              </w:rPr>
              <w:t xml:space="preserve">  </w:t>
            </w:r>
            <w:r w:rsidR="00B6298A" w:rsidRPr="002D16F0">
              <w:rPr>
                <w:sz w:val="22"/>
              </w:rPr>
              <w:t>dont opérations sur titres de participation</w:t>
            </w:r>
          </w:p>
        </w:tc>
        <w:tc>
          <w:tcPr>
            <w:tcW w:w="1418" w:type="dxa"/>
            <w:tcBorders>
              <w:top w:val="nil"/>
            </w:tcBorders>
          </w:tcPr>
          <w:p w:rsidR="0097451B" w:rsidRPr="002D16F0" w:rsidRDefault="0097451B">
            <w:pPr>
              <w:jc w:val="right"/>
              <w:rPr>
                <w:sz w:val="22"/>
              </w:rPr>
            </w:pPr>
            <w:r w:rsidRPr="002D16F0">
              <w:rPr>
                <w:sz w:val="22"/>
              </w:rPr>
              <w:t>(5 000)</w:t>
            </w:r>
          </w:p>
        </w:tc>
        <w:tc>
          <w:tcPr>
            <w:tcW w:w="1418" w:type="dxa"/>
            <w:tcBorders>
              <w:top w:val="nil"/>
            </w:tcBorders>
          </w:tcPr>
          <w:p w:rsidR="0097451B" w:rsidRPr="002D16F0" w:rsidRDefault="0097451B">
            <w:pPr>
              <w:jc w:val="right"/>
              <w:rPr>
                <w:sz w:val="22"/>
              </w:rPr>
            </w:pPr>
            <w:r w:rsidRPr="002D16F0">
              <w:rPr>
                <w:sz w:val="22"/>
              </w:rPr>
              <w:t>10 000</w:t>
            </w:r>
          </w:p>
        </w:tc>
        <w:tc>
          <w:tcPr>
            <w:tcW w:w="1418" w:type="dxa"/>
            <w:tcBorders>
              <w:top w:val="nil"/>
            </w:tcBorders>
          </w:tcPr>
          <w:p w:rsidR="0097451B" w:rsidRPr="002D16F0" w:rsidRDefault="0097451B">
            <w:pPr>
              <w:jc w:val="right"/>
              <w:rPr>
                <w:sz w:val="22"/>
              </w:rPr>
            </w:pPr>
            <w:r w:rsidRPr="002D16F0">
              <w:rPr>
                <w:sz w:val="22"/>
              </w:rPr>
              <w:t>2 000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97451B" w:rsidRDefault="0097451B">
            <w:pPr>
              <w:rPr>
                <w:sz w:val="22"/>
              </w:rPr>
            </w:pPr>
            <w:r>
              <w:rPr>
                <w:sz w:val="22"/>
              </w:rPr>
              <w:t>Impôt sur les sociétés de l’exercice</w:t>
            </w:r>
          </w:p>
        </w:tc>
        <w:tc>
          <w:tcPr>
            <w:tcW w:w="1418" w:type="dxa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8 250</w:t>
            </w:r>
          </w:p>
        </w:tc>
        <w:tc>
          <w:tcPr>
            <w:tcW w:w="1418" w:type="dxa"/>
          </w:tcPr>
          <w:p w:rsidR="0097451B" w:rsidRDefault="0097451B">
            <w:pPr>
              <w:jc w:val="right"/>
              <w:rPr>
                <w:sz w:val="22"/>
              </w:rPr>
            </w:pPr>
            <w:r>
              <w:rPr>
                <w:sz w:val="22"/>
              </w:rPr>
              <w:t>73 548</w:t>
            </w:r>
          </w:p>
        </w:tc>
      </w:tr>
    </w:tbl>
    <w:p w:rsidR="0097451B" w:rsidRDefault="0097451B">
      <w:pPr>
        <w:rPr>
          <w:sz w:val="22"/>
        </w:rPr>
      </w:pPr>
    </w:p>
    <w:p w:rsidR="0097451B" w:rsidRDefault="0097451B">
      <w:pPr>
        <w:jc w:val="left"/>
        <w:rPr>
          <w:b/>
          <w:bCs/>
          <w:sz w:val="22"/>
        </w:rPr>
      </w:pPr>
      <w:r>
        <w:rPr>
          <w:b/>
          <w:bCs/>
          <w:sz w:val="22"/>
        </w:rPr>
        <w:sym w:font="Symbol" w:char="F0B7"/>
      </w:r>
      <w:r>
        <w:rPr>
          <w:b/>
          <w:bCs/>
          <w:sz w:val="22"/>
        </w:rPr>
        <w:t xml:space="preserve"> Données comptables et fiscales 2010</w:t>
      </w:r>
    </w:p>
    <w:p w:rsidR="0097451B" w:rsidRDefault="0097451B">
      <w:pPr>
        <w:tabs>
          <w:tab w:val="left" w:pos="360"/>
        </w:tabs>
        <w:ind w:left="360" w:hanging="360"/>
        <w:rPr>
          <w:sz w:val="22"/>
        </w:rPr>
      </w:pPr>
    </w:p>
    <w:p w:rsidR="0097451B" w:rsidRDefault="0097451B" w:rsidP="0002391C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sym w:font="Symbol" w:char="F0B7"/>
      </w:r>
      <w:r w:rsidR="00B6298A">
        <w:rPr>
          <w:sz w:val="22"/>
        </w:rPr>
        <w:tab/>
      </w:r>
      <w:r w:rsidR="00B6298A" w:rsidRPr="00A53991">
        <w:rPr>
          <w:sz w:val="22"/>
        </w:rPr>
        <w:t>1.</w:t>
      </w:r>
      <w:r w:rsidR="00B6298A">
        <w:rPr>
          <w:sz w:val="22"/>
        </w:rPr>
        <w:t xml:space="preserve"> </w:t>
      </w:r>
      <w:r w:rsidR="0002391C">
        <w:rPr>
          <w:sz w:val="22"/>
        </w:rPr>
        <w:t>Le chiffre d’affaires hors taxes de l’exercice est de 6 110 000 €.</w:t>
      </w:r>
      <w:r>
        <w:rPr>
          <w:sz w:val="22"/>
        </w:rPr>
        <w:t xml:space="preserve">Le bénéfice comptable avant impôt de l’exercice </w:t>
      </w:r>
      <w:r w:rsidR="00B6298A">
        <w:rPr>
          <w:sz w:val="22"/>
        </w:rPr>
        <w:t>est de 3</w:t>
      </w:r>
      <w:r>
        <w:rPr>
          <w:sz w:val="22"/>
        </w:rPr>
        <w:t xml:space="preserve">00 000 €. Ce montant a été </w:t>
      </w:r>
      <w:r w:rsidR="00B6298A">
        <w:rPr>
          <w:sz w:val="22"/>
        </w:rPr>
        <w:t xml:space="preserve">correctement </w:t>
      </w:r>
      <w:r>
        <w:rPr>
          <w:sz w:val="22"/>
        </w:rPr>
        <w:t xml:space="preserve">déterminé. </w:t>
      </w:r>
      <w:r w:rsidR="0002391C">
        <w:rPr>
          <w:sz w:val="22"/>
        </w:rPr>
        <w:t>Le résultat fiscal provisoire est de 350 000 €.</w:t>
      </w:r>
      <w:r w:rsidR="001B1BDF">
        <w:rPr>
          <w:sz w:val="22"/>
        </w:rPr>
        <w:t xml:space="preserve"> Ce résultat fiscal provisoire ne tient pas compte des éléments ci-dessous.</w:t>
      </w:r>
    </w:p>
    <w:p w:rsidR="0097451B" w:rsidRDefault="0097451B">
      <w:pPr>
        <w:tabs>
          <w:tab w:val="left" w:pos="360"/>
        </w:tabs>
        <w:ind w:left="360" w:hanging="360"/>
        <w:rPr>
          <w:sz w:val="22"/>
        </w:rPr>
      </w:pPr>
    </w:p>
    <w:p w:rsidR="0097451B" w:rsidRDefault="0097451B" w:rsidP="00A53991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sym w:font="Symbol" w:char="F0B7"/>
      </w:r>
      <w:r w:rsidR="00A53991">
        <w:rPr>
          <w:sz w:val="22"/>
        </w:rPr>
        <w:tab/>
        <w:t xml:space="preserve">2. </w:t>
      </w:r>
      <w:r>
        <w:rPr>
          <w:sz w:val="22"/>
        </w:rPr>
        <w:t>Au 31/12/20</w:t>
      </w:r>
      <w:r w:rsidR="00A53991">
        <w:rPr>
          <w:sz w:val="22"/>
        </w:rPr>
        <w:t xml:space="preserve">09, l’extrait du portefeuille </w:t>
      </w:r>
      <w:r w:rsidR="000366F4">
        <w:rPr>
          <w:sz w:val="22"/>
        </w:rPr>
        <w:t xml:space="preserve">titres </w:t>
      </w:r>
      <w:r w:rsidR="00A53991">
        <w:rPr>
          <w:sz w:val="22"/>
        </w:rPr>
        <w:t>est le suivant :</w:t>
      </w:r>
    </w:p>
    <w:p w:rsidR="0097451B" w:rsidRDefault="0097451B">
      <w:pPr>
        <w:tabs>
          <w:tab w:val="left" w:pos="360"/>
        </w:tabs>
        <w:ind w:left="360" w:hanging="360"/>
        <w:rPr>
          <w:sz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1985"/>
        <w:gridCol w:w="1984"/>
        <w:gridCol w:w="1629"/>
      </w:tblGrid>
      <w:tr w:rsidR="0097451B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bottom w:val="single" w:sz="4" w:space="0" w:color="auto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Titres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Valeur brute (€)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Dépréciation (€)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Valeur nette (€)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bottom w:val="nil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Titres de participation</w:t>
            </w:r>
          </w:p>
        </w:tc>
        <w:tc>
          <w:tcPr>
            <w:tcW w:w="1985" w:type="dxa"/>
            <w:tcBorders>
              <w:bottom w:val="nil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jc w:val="right"/>
              <w:rPr>
                <w:sz w:val="2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jc w:val="right"/>
              <w:rPr>
                <w:sz w:val="22"/>
              </w:rPr>
            </w:pPr>
          </w:p>
        </w:tc>
        <w:tc>
          <w:tcPr>
            <w:tcW w:w="1629" w:type="dxa"/>
            <w:tcBorders>
              <w:bottom w:val="nil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jc w:val="right"/>
              <w:rPr>
                <w:sz w:val="22"/>
              </w:rPr>
            </w:pP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nil"/>
              <w:bottom w:val="nil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rPr>
                <w:sz w:val="22"/>
              </w:rPr>
            </w:pPr>
            <w:r>
              <w:rPr>
                <w:sz w:val="22"/>
              </w:rPr>
              <w:t>ARTEFAC (parts sociales)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720 000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720 000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bottom w:val="nil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Valeurs mobilières de placement</w:t>
            </w:r>
          </w:p>
        </w:tc>
        <w:tc>
          <w:tcPr>
            <w:tcW w:w="1985" w:type="dxa"/>
            <w:tcBorders>
              <w:bottom w:val="nil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jc w:val="right"/>
              <w:rPr>
                <w:sz w:val="2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jc w:val="right"/>
              <w:rPr>
                <w:sz w:val="22"/>
              </w:rPr>
            </w:pPr>
          </w:p>
        </w:tc>
        <w:tc>
          <w:tcPr>
            <w:tcW w:w="1629" w:type="dxa"/>
            <w:tcBorders>
              <w:bottom w:val="nil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jc w:val="right"/>
              <w:rPr>
                <w:sz w:val="22"/>
              </w:rPr>
            </w:pP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nil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rPr>
                <w:sz w:val="22"/>
              </w:rPr>
            </w:pPr>
            <w:r>
              <w:rPr>
                <w:sz w:val="22"/>
              </w:rPr>
              <w:t>ARTY (500 parts de SICAV obligataires)</w:t>
            </w:r>
          </w:p>
        </w:tc>
        <w:tc>
          <w:tcPr>
            <w:tcW w:w="1985" w:type="dxa"/>
            <w:tcBorders>
              <w:top w:val="nil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jc w:val="right"/>
              <w:rPr>
                <w:sz w:val="22"/>
              </w:rPr>
            </w:pPr>
          </w:p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80 000</w:t>
            </w:r>
          </w:p>
        </w:tc>
        <w:tc>
          <w:tcPr>
            <w:tcW w:w="1984" w:type="dxa"/>
            <w:tcBorders>
              <w:top w:val="nil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jc w:val="right"/>
              <w:rPr>
                <w:sz w:val="22"/>
              </w:rPr>
            </w:pPr>
          </w:p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5 000</w:t>
            </w:r>
          </w:p>
        </w:tc>
        <w:tc>
          <w:tcPr>
            <w:tcW w:w="1629" w:type="dxa"/>
            <w:tcBorders>
              <w:top w:val="nil"/>
            </w:tcBorders>
          </w:tcPr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jc w:val="right"/>
              <w:rPr>
                <w:sz w:val="22"/>
              </w:rPr>
            </w:pPr>
          </w:p>
          <w:p w:rsidR="0097451B" w:rsidRDefault="0097451B">
            <w:pPr>
              <w:tabs>
                <w:tab w:val="left" w:pos="360"/>
                <w:tab w:val="left" w:pos="720"/>
                <w:tab w:val="left" w:pos="108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75 000</w:t>
            </w:r>
          </w:p>
        </w:tc>
      </w:tr>
    </w:tbl>
    <w:p w:rsidR="0097451B" w:rsidRDefault="0097451B">
      <w:pPr>
        <w:tabs>
          <w:tab w:val="left" w:pos="360"/>
          <w:tab w:val="left" w:pos="720"/>
          <w:tab w:val="left" w:pos="1080"/>
        </w:tabs>
        <w:ind w:left="360" w:hanging="360"/>
        <w:rPr>
          <w:sz w:val="22"/>
        </w:rPr>
      </w:pPr>
    </w:p>
    <w:p w:rsidR="0097451B" w:rsidRDefault="00A53991" w:rsidP="00A53991">
      <w:pPr>
        <w:tabs>
          <w:tab w:val="left" w:pos="360"/>
          <w:tab w:val="left" w:pos="720"/>
          <w:tab w:val="left" w:pos="1080"/>
        </w:tabs>
        <w:ind w:left="340"/>
        <w:rPr>
          <w:sz w:val="22"/>
        </w:rPr>
      </w:pPr>
      <w:r>
        <w:rPr>
          <w:sz w:val="22"/>
        </w:rPr>
        <w:t>L</w:t>
      </w:r>
      <w:r w:rsidR="0097451B">
        <w:rPr>
          <w:sz w:val="22"/>
        </w:rPr>
        <w:t xml:space="preserve">a société ARTEFAC est soumise à l’impôt sur les sociétés. Les parts sociales détenues dans </w:t>
      </w:r>
      <w:smartTag w:uri="urn:schemas-microsoft-com:office:smarttags" w:element="PersonName">
        <w:smartTagPr>
          <w:attr w:name="ProductID" w:val="la SARL ARTEFAC"/>
        </w:smartTagPr>
        <w:r w:rsidR="0097451B">
          <w:rPr>
            <w:sz w:val="22"/>
          </w:rPr>
          <w:t>la SARL ARTEFAC</w:t>
        </w:r>
      </w:smartTag>
      <w:r w:rsidR="0097451B">
        <w:rPr>
          <w:sz w:val="22"/>
        </w:rPr>
        <w:t xml:space="preserve"> représentaient 60% des parts composant le capital social. Elles avaient été acquises en 2005.</w:t>
      </w:r>
      <w:r>
        <w:rPr>
          <w:sz w:val="22"/>
        </w:rPr>
        <w:t xml:space="preserve"> La société ARTEFAC n’est pas une société à prépondérance immobilière.</w:t>
      </w:r>
    </w:p>
    <w:p w:rsidR="0097451B" w:rsidRDefault="0097451B" w:rsidP="00A53991">
      <w:pPr>
        <w:tabs>
          <w:tab w:val="left" w:pos="360"/>
          <w:tab w:val="left" w:pos="720"/>
          <w:tab w:val="left" w:pos="1080"/>
        </w:tabs>
        <w:ind w:left="340"/>
        <w:rPr>
          <w:sz w:val="22"/>
        </w:rPr>
      </w:pPr>
      <w:r>
        <w:rPr>
          <w:sz w:val="22"/>
        </w:rPr>
        <w:t xml:space="preserve">En juillet 2010, la société a perçu 60 000 € de dividendes en provenance de ARTEFAC (ces dividendes sont éligibles au régime </w:t>
      </w:r>
      <w:r w:rsidR="00A53991">
        <w:rPr>
          <w:sz w:val="22"/>
        </w:rPr>
        <w:t>des sociétés mères et filiales</w:t>
      </w:r>
      <w:r w:rsidR="000366F4">
        <w:rPr>
          <w:sz w:val="22"/>
        </w:rPr>
        <w:t>)</w:t>
      </w:r>
      <w:r w:rsidR="00A53991">
        <w:rPr>
          <w:sz w:val="22"/>
        </w:rPr>
        <w:t>.</w:t>
      </w:r>
    </w:p>
    <w:p w:rsidR="0097451B" w:rsidRDefault="0097451B" w:rsidP="00A53991">
      <w:pPr>
        <w:tabs>
          <w:tab w:val="left" w:pos="360"/>
          <w:tab w:val="left" w:pos="720"/>
          <w:tab w:val="left" w:pos="1080"/>
        </w:tabs>
        <w:ind w:left="340"/>
        <w:rPr>
          <w:sz w:val="22"/>
        </w:rPr>
      </w:pPr>
      <w:r>
        <w:rPr>
          <w:sz w:val="22"/>
        </w:rPr>
        <w:t>La participation dans ARTEFAC a été intégralement cédée en septembre 2010 au prix global de 800 000 €.</w:t>
      </w:r>
    </w:p>
    <w:p w:rsidR="0097451B" w:rsidRDefault="0097451B">
      <w:pPr>
        <w:tabs>
          <w:tab w:val="left" w:pos="360"/>
          <w:tab w:val="left" w:pos="720"/>
          <w:tab w:val="left" w:pos="1080"/>
        </w:tabs>
        <w:ind w:left="720" w:hanging="720"/>
        <w:rPr>
          <w:sz w:val="22"/>
        </w:rPr>
      </w:pPr>
    </w:p>
    <w:p w:rsidR="0097451B" w:rsidRDefault="00A53991" w:rsidP="0002391C">
      <w:pPr>
        <w:tabs>
          <w:tab w:val="left" w:pos="360"/>
          <w:tab w:val="left" w:pos="720"/>
          <w:tab w:val="left" w:pos="1080"/>
        </w:tabs>
        <w:ind w:left="340"/>
        <w:rPr>
          <w:sz w:val="22"/>
        </w:rPr>
      </w:pPr>
      <w:r>
        <w:rPr>
          <w:sz w:val="22"/>
        </w:rPr>
        <w:t>Concernant les parts de SICAV, la valeur liquidative a</w:t>
      </w:r>
      <w:r w:rsidR="0097451B">
        <w:rPr>
          <w:sz w:val="22"/>
        </w:rPr>
        <w:t>u 31/12/2009</w:t>
      </w:r>
      <w:r>
        <w:rPr>
          <w:sz w:val="22"/>
        </w:rPr>
        <w:t xml:space="preserve"> était de 150 €.</w:t>
      </w:r>
      <w:r w:rsidR="0002391C">
        <w:rPr>
          <w:sz w:val="22"/>
        </w:rPr>
        <w:t xml:space="preserve"> Elle est de 162 € au 31/12/2010. En comptabilité, une reprise de dépréciation a été effectuée.</w:t>
      </w:r>
    </w:p>
    <w:p w:rsidR="0097451B" w:rsidRDefault="0097451B">
      <w:pPr>
        <w:tabs>
          <w:tab w:val="left" w:pos="360"/>
          <w:tab w:val="left" w:pos="720"/>
          <w:tab w:val="left" w:pos="1080"/>
        </w:tabs>
        <w:ind w:left="720" w:hanging="720"/>
        <w:rPr>
          <w:sz w:val="22"/>
        </w:rPr>
      </w:pPr>
    </w:p>
    <w:p w:rsidR="0097451B" w:rsidRDefault="0097451B" w:rsidP="00462897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sym w:font="Symbol" w:char="F0B7"/>
      </w:r>
      <w:r w:rsidR="0002391C">
        <w:rPr>
          <w:sz w:val="22"/>
        </w:rPr>
        <w:tab/>
        <w:t xml:space="preserve">3. </w:t>
      </w:r>
      <w:r>
        <w:rPr>
          <w:sz w:val="22"/>
        </w:rPr>
        <w:t>Le 01/12/2010, la société MOULIN a fait l’acquisition d’une participation de 60% dans la société anonyme BRAFO au prix global de 600 000 €. Les frais d’acquisition s</w:t>
      </w:r>
      <w:r w:rsidR="006B5425">
        <w:rPr>
          <w:sz w:val="22"/>
        </w:rPr>
        <w:t>on</w:t>
      </w:r>
      <w:r w:rsidR="0002391C">
        <w:rPr>
          <w:sz w:val="22"/>
        </w:rPr>
        <w:t xml:space="preserve">t de </w:t>
      </w:r>
      <w:r>
        <w:rPr>
          <w:sz w:val="22"/>
        </w:rPr>
        <w:t xml:space="preserve">12 000 €. Les titres acquis ont été inscrits au bilan (Titres de participation) pour 600 000 €. Les frais d’acquisition ont été </w:t>
      </w:r>
      <w:r w:rsidR="00462897">
        <w:rPr>
          <w:sz w:val="22"/>
        </w:rPr>
        <w:t>comptabilisés en charges.</w:t>
      </w:r>
    </w:p>
    <w:p w:rsidR="0097451B" w:rsidRDefault="0097451B">
      <w:pPr>
        <w:tabs>
          <w:tab w:val="left" w:pos="360"/>
        </w:tabs>
        <w:ind w:left="360" w:hanging="360"/>
        <w:rPr>
          <w:sz w:val="22"/>
        </w:rPr>
      </w:pPr>
    </w:p>
    <w:p w:rsidR="0097451B" w:rsidRDefault="0097451B">
      <w:pPr>
        <w:tabs>
          <w:tab w:val="left" w:pos="360"/>
          <w:tab w:val="left" w:pos="720"/>
          <w:tab w:val="left" w:pos="1080"/>
        </w:tabs>
        <w:ind w:left="360" w:hanging="360"/>
        <w:rPr>
          <w:sz w:val="22"/>
        </w:rPr>
      </w:pPr>
      <w:r>
        <w:rPr>
          <w:sz w:val="22"/>
        </w:rPr>
        <w:sym w:font="Symbol" w:char="F0B7"/>
      </w:r>
      <w:r w:rsidR="0002391C">
        <w:rPr>
          <w:sz w:val="22"/>
        </w:rPr>
        <w:tab/>
        <w:t>4</w:t>
      </w:r>
      <w:r w:rsidR="002D16F0">
        <w:rPr>
          <w:sz w:val="22"/>
        </w:rPr>
        <w:t>.</w:t>
      </w:r>
      <w:r w:rsidR="0002391C">
        <w:rPr>
          <w:sz w:val="22"/>
        </w:rPr>
        <w:t xml:space="preserve"> </w:t>
      </w:r>
      <w:r>
        <w:rPr>
          <w:sz w:val="22"/>
        </w:rPr>
        <w:t>Les produits de l’exercice 2010 comprennent 50 200 € de redevances provenant de la concession d’un brevet au profit d’une entreprise tierce. Le brevet concerné a été déposé fin 2007. Les frais d’encaissement comptabilisés dans les charges de l’exercice sont de 200 €.</w:t>
      </w:r>
    </w:p>
    <w:p w:rsidR="0097451B" w:rsidRDefault="0097451B">
      <w:pPr>
        <w:tabs>
          <w:tab w:val="left" w:pos="360"/>
        </w:tabs>
        <w:ind w:left="360" w:hanging="360"/>
        <w:rPr>
          <w:sz w:val="22"/>
        </w:rPr>
      </w:pPr>
    </w:p>
    <w:p w:rsidR="0097451B" w:rsidRDefault="0097451B" w:rsidP="0036162D">
      <w:pPr>
        <w:jc w:val="center"/>
        <w:rPr>
          <w:b/>
          <w:bCs/>
          <w:szCs w:val="24"/>
        </w:rPr>
      </w:pPr>
      <w:r>
        <w:br w:type="page"/>
      </w:r>
      <w:r>
        <w:rPr>
          <w:b/>
          <w:bCs/>
          <w:szCs w:val="24"/>
        </w:rPr>
        <w:lastRenderedPageBreak/>
        <w:t>Annexe 3</w:t>
      </w:r>
    </w:p>
    <w:p w:rsidR="0097451B" w:rsidRDefault="0097451B">
      <w:pPr>
        <w:shd w:val="clear" w:color="auto" w:fill="FFFFFF"/>
        <w:ind w:right="-1"/>
        <w:jc w:val="center"/>
        <w:rPr>
          <w:b/>
          <w:bCs/>
          <w:szCs w:val="24"/>
        </w:rPr>
      </w:pPr>
    </w:p>
    <w:p w:rsidR="0097451B" w:rsidRDefault="0097451B">
      <w:pPr>
        <w:jc w:val="center"/>
        <w:rPr>
          <w:b/>
          <w:bCs/>
          <w:sz w:val="28"/>
          <w:szCs w:val="28"/>
        </w:rPr>
      </w:pPr>
      <w:r>
        <w:rPr>
          <w:b/>
          <w:bCs/>
          <w:szCs w:val="24"/>
          <w:u w:val="single"/>
        </w:rPr>
        <w:t>Revenus 2010 du foyer MENHIL-MINOT</w:t>
      </w:r>
    </w:p>
    <w:p w:rsidR="0097451B" w:rsidRDefault="0097451B">
      <w:pPr>
        <w:rPr>
          <w:sz w:val="22"/>
        </w:rPr>
      </w:pPr>
    </w:p>
    <w:p w:rsidR="00BA424C" w:rsidRDefault="00BA424C">
      <w:pPr>
        <w:rPr>
          <w:sz w:val="22"/>
        </w:rPr>
      </w:pPr>
    </w:p>
    <w:p w:rsidR="00E406DC" w:rsidRDefault="00E406DC" w:rsidP="00E406DC">
      <w:pPr>
        <w:rPr>
          <w:b/>
          <w:bCs/>
          <w:sz w:val="22"/>
        </w:rPr>
      </w:pPr>
      <w:r>
        <w:rPr>
          <w:b/>
          <w:bCs/>
          <w:sz w:val="22"/>
        </w:rPr>
        <w:sym w:font="Symbol" w:char="F0B7"/>
      </w:r>
      <w:r>
        <w:rPr>
          <w:b/>
          <w:bCs/>
          <w:sz w:val="22"/>
        </w:rPr>
        <w:t xml:space="preserve"> Salaires 2010</w:t>
      </w:r>
    </w:p>
    <w:p w:rsidR="00E406DC" w:rsidRDefault="00E406DC" w:rsidP="00E406DC">
      <w:pPr>
        <w:rPr>
          <w:sz w:val="22"/>
        </w:rPr>
      </w:pPr>
    </w:p>
    <w:p w:rsidR="00E406DC" w:rsidRDefault="00E406DC" w:rsidP="00E406DC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>Monsieur MENHIL est cadre supérieur dans une entreprise de conseil :</w:t>
      </w:r>
    </w:p>
    <w:p w:rsidR="00E406DC" w:rsidRDefault="00E406DC" w:rsidP="00E406DC">
      <w:pPr>
        <w:tabs>
          <w:tab w:val="left" w:pos="360"/>
          <w:tab w:val="left" w:pos="720"/>
          <w:tab w:val="left" w:pos="6261"/>
        </w:tabs>
        <w:ind w:left="360" w:hanging="360"/>
        <w:rPr>
          <w:sz w:val="22"/>
        </w:rPr>
      </w:pPr>
      <w:r>
        <w:rPr>
          <w:sz w:val="22"/>
        </w:rPr>
        <w:t>- montant des salaires imposables déclarés par l’employeur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150 000 €</w:t>
      </w:r>
    </w:p>
    <w:p w:rsidR="00E406DC" w:rsidRDefault="00E406DC" w:rsidP="00E406DC">
      <w:pPr>
        <w:tabs>
          <w:tab w:val="left" w:pos="360"/>
          <w:tab w:val="left" w:pos="720"/>
          <w:tab w:val="left" w:pos="6261"/>
        </w:tabs>
        <w:ind w:left="360" w:hanging="360"/>
        <w:rPr>
          <w:sz w:val="22"/>
        </w:rPr>
      </w:pPr>
      <w:r>
        <w:rPr>
          <w:sz w:val="22"/>
        </w:rPr>
        <w:t>- remboursements des frais réels professionnels déclaré par l’employeur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12 000 €</w:t>
      </w:r>
    </w:p>
    <w:p w:rsidR="00E406DC" w:rsidRDefault="00E406DC" w:rsidP="00E406DC">
      <w:pPr>
        <w:tabs>
          <w:tab w:val="left" w:pos="360"/>
          <w:tab w:val="left" w:pos="720"/>
          <w:tab w:val="left" w:pos="6261"/>
        </w:tabs>
        <w:ind w:left="360" w:hanging="360"/>
        <w:rPr>
          <w:sz w:val="22"/>
        </w:rPr>
      </w:pPr>
      <w:r>
        <w:rPr>
          <w:sz w:val="22"/>
        </w:rPr>
        <w:t>- frais réels professionnels déductibles que monsieur MENHIL est en mesure de justifier</w:t>
      </w:r>
      <w:r>
        <w:rPr>
          <w:sz w:val="22"/>
        </w:rPr>
        <w:tab/>
      </w:r>
      <w:r>
        <w:rPr>
          <w:sz w:val="22"/>
        </w:rPr>
        <w:tab/>
        <w:t xml:space="preserve">  28 000 €</w:t>
      </w:r>
    </w:p>
    <w:p w:rsidR="00E406DC" w:rsidRDefault="00E406DC">
      <w:pPr>
        <w:rPr>
          <w:sz w:val="22"/>
        </w:rPr>
      </w:pPr>
    </w:p>
    <w:p w:rsidR="00BA424C" w:rsidRDefault="00BA424C">
      <w:pPr>
        <w:rPr>
          <w:sz w:val="22"/>
        </w:rPr>
      </w:pPr>
    </w:p>
    <w:p w:rsidR="00D775E4" w:rsidRDefault="00D775E4" w:rsidP="00D775E4">
      <w:pPr>
        <w:jc w:val="left"/>
        <w:rPr>
          <w:b/>
          <w:bCs/>
          <w:sz w:val="22"/>
        </w:rPr>
      </w:pPr>
      <w:r>
        <w:rPr>
          <w:b/>
          <w:bCs/>
          <w:sz w:val="22"/>
        </w:rPr>
        <w:sym w:font="Symbol" w:char="F0B7"/>
      </w:r>
      <w:r>
        <w:rPr>
          <w:b/>
          <w:bCs/>
          <w:sz w:val="22"/>
        </w:rPr>
        <w:t xml:space="preserve"> Revenus de capitaux mobiliers 2010</w:t>
      </w:r>
    </w:p>
    <w:p w:rsidR="00D775E4" w:rsidRDefault="00D775E4" w:rsidP="00D775E4">
      <w:pPr>
        <w:rPr>
          <w:sz w:val="22"/>
        </w:rPr>
      </w:pPr>
    </w:p>
    <w:p w:rsidR="00D775E4" w:rsidRDefault="00D775E4" w:rsidP="00D775E4">
      <w:pPr>
        <w:rPr>
          <w:sz w:val="22"/>
        </w:rPr>
      </w:pPr>
      <w:r>
        <w:rPr>
          <w:sz w:val="22"/>
        </w:rPr>
        <w:t>Les montants indiqués ci-dessous correspondent aux sommes effectivement perçues en 2010, majorées des prélèvements sociaux précomptés par l’établissement payeur.</w:t>
      </w:r>
    </w:p>
    <w:p w:rsidR="00D775E4" w:rsidRDefault="00D775E4" w:rsidP="00D775E4">
      <w:pPr>
        <w:rPr>
          <w:sz w:val="22"/>
        </w:rPr>
      </w:pPr>
    </w:p>
    <w:p w:rsidR="00D775E4" w:rsidRDefault="00D775E4" w:rsidP="00D775E4">
      <w:pPr>
        <w:tabs>
          <w:tab w:val="left" w:pos="360"/>
          <w:tab w:val="left" w:pos="720"/>
        </w:tabs>
        <w:rPr>
          <w:sz w:val="22"/>
        </w:rPr>
      </w:pPr>
      <w:r>
        <w:rPr>
          <w:sz w:val="22"/>
        </w:rPr>
        <w:t>Monsieur MENHIL</w:t>
      </w:r>
    </w:p>
    <w:p w:rsidR="00D775E4" w:rsidRDefault="00D775E4" w:rsidP="00D775E4">
      <w:pPr>
        <w:rPr>
          <w:sz w:val="22"/>
        </w:rPr>
      </w:pPr>
      <w:r>
        <w:rPr>
          <w:sz w:val="22"/>
        </w:rPr>
        <w:t xml:space="preserve">- dividendes d’actions françaises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2 000 €</w:t>
      </w:r>
    </w:p>
    <w:p w:rsidR="00D775E4" w:rsidRDefault="00D775E4" w:rsidP="00D775E4">
      <w:pPr>
        <w:rPr>
          <w:sz w:val="22"/>
        </w:rPr>
      </w:pPr>
      <w:r>
        <w:rPr>
          <w:sz w:val="22"/>
        </w:rPr>
        <w:t>- jetons de présence à des conseils d’administration ordinaires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500 €</w:t>
      </w:r>
    </w:p>
    <w:p w:rsidR="00D775E4" w:rsidRDefault="00D775E4" w:rsidP="00D775E4">
      <w:pPr>
        <w:rPr>
          <w:sz w:val="22"/>
        </w:rPr>
      </w:pPr>
      <w:r>
        <w:rPr>
          <w:sz w:val="22"/>
        </w:rPr>
        <w:t>- intérêts de Livret 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="00F97F8D">
        <w:rPr>
          <w:sz w:val="22"/>
        </w:rPr>
        <w:t>2</w:t>
      </w:r>
      <w:r>
        <w:rPr>
          <w:sz w:val="22"/>
        </w:rPr>
        <w:t>00 €</w:t>
      </w:r>
    </w:p>
    <w:p w:rsidR="00D775E4" w:rsidRDefault="00D775E4" w:rsidP="00D775E4">
      <w:pPr>
        <w:tabs>
          <w:tab w:val="left" w:pos="360"/>
          <w:tab w:val="left" w:pos="720"/>
        </w:tabs>
        <w:rPr>
          <w:sz w:val="22"/>
        </w:rPr>
      </w:pPr>
      <w:r>
        <w:rPr>
          <w:sz w:val="22"/>
        </w:rPr>
        <w:t>Madame MINOT</w:t>
      </w:r>
    </w:p>
    <w:p w:rsidR="00D775E4" w:rsidRDefault="00D775E4" w:rsidP="00D775E4">
      <w:pPr>
        <w:rPr>
          <w:sz w:val="22"/>
        </w:rPr>
      </w:pPr>
      <w:r>
        <w:rPr>
          <w:sz w:val="22"/>
        </w:rPr>
        <w:t>- dividendes d’actions françaises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9 800 €</w:t>
      </w:r>
    </w:p>
    <w:p w:rsidR="00D775E4" w:rsidRDefault="00D775E4" w:rsidP="00D775E4">
      <w:pPr>
        <w:rPr>
          <w:sz w:val="22"/>
        </w:rPr>
      </w:pPr>
      <w:r>
        <w:rPr>
          <w:sz w:val="22"/>
        </w:rPr>
        <w:t>- coupons d’obligations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970 €</w:t>
      </w:r>
    </w:p>
    <w:p w:rsidR="00D775E4" w:rsidRDefault="00D775E4" w:rsidP="00D775E4">
      <w:pPr>
        <w:rPr>
          <w:sz w:val="22"/>
        </w:rPr>
      </w:pPr>
      <w:r>
        <w:rPr>
          <w:sz w:val="22"/>
        </w:rPr>
        <w:t xml:space="preserve">- intérêts de Livret 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="00F97F8D">
        <w:rPr>
          <w:sz w:val="22"/>
        </w:rPr>
        <w:t>1</w:t>
      </w:r>
      <w:r>
        <w:rPr>
          <w:sz w:val="22"/>
        </w:rPr>
        <w:t>80 €</w:t>
      </w:r>
    </w:p>
    <w:p w:rsidR="00D775E4" w:rsidRDefault="00D775E4" w:rsidP="00D775E4">
      <w:pPr>
        <w:tabs>
          <w:tab w:val="left" w:pos="360"/>
          <w:tab w:val="left" w:pos="720"/>
          <w:tab w:val="left" w:pos="1080"/>
        </w:tabs>
        <w:rPr>
          <w:sz w:val="22"/>
        </w:rPr>
      </w:pPr>
    </w:p>
    <w:p w:rsidR="00BA424C" w:rsidRDefault="00BA424C" w:rsidP="00D775E4">
      <w:pPr>
        <w:tabs>
          <w:tab w:val="left" w:pos="360"/>
          <w:tab w:val="left" w:pos="720"/>
          <w:tab w:val="left" w:pos="1080"/>
        </w:tabs>
        <w:rPr>
          <w:sz w:val="22"/>
        </w:rPr>
      </w:pPr>
    </w:p>
    <w:p w:rsidR="0097451B" w:rsidRDefault="0097451B">
      <w:pPr>
        <w:rPr>
          <w:b/>
          <w:bCs/>
          <w:sz w:val="22"/>
        </w:rPr>
      </w:pPr>
      <w:r>
        <w:rPr>
          <w:b/>
          <w:bCs/>
          <w:sz w:val="22"/>
        </w:rPr>
        <w:sym w:font="Symbol" w:char="F0B7"/>
      </w:r>
      <w:r>
        <w:rPr>
          <w:b/>
          <w:bCs/>
          <w:sz w:val="22"/>
        </w:rPr>
        <w:t xml:space="preserve"> Revenus fonciers 2010</w:t>
      </w:r>
    </w:p>
    <w:p w:rsidR="0097451B" w:rsidRDefault="0097451B">
      <w:pPr>
        <w:rPr>
          <w:sz w:val="22"/>
        </w:rPr>
      </w:pPr>
    </w:p>
    <w:p w:rsidR="0097451B" w:rsidRDefault="0097451B" w:rsidP="0036162D">
      <w:pPr>
        <w:tabs>
          <w:tab w:val="left" w:pos="360"/>
          <w:tab w:val="left" w:pos="720"/>
        </w:tabs>
        <w:rPr>
          <w:sz w:val="22"/>
        </w:rPr>
      </w:pPr>
      <w:r>
        <w:rPr>
          <w:sz w:val="22"/>
        </w:rPr>
        <w:t>Monsieur MENHIL est propriétaire d’une maison située au centre de REIMS (51) qui est donnée en location nue à usage d’habitation.</w:t>
      </w:r>
    </w:p>
    <w:p w:rsidR="0036162D" w:rsidRDefault="0036162D" w:rsidP="0036162D">
      <w:pPr>
        <w:tabs>
          <w:tab w:val="left" w:pos="360"/>
          <w:tab w:val="left" w:pos="720"/>
        </w:tabs>
        <w:rPr>
          <w:sz w:val="22"/>
        </w:rPr>
      </w:pPr>
    </w:p>
    <w:p w:rsidR="0097451B" w:rsidRDefault="0097451B" w:rsidP="0036162D">
      <w:pPr>
        <w:tabs>
          <w:tab w:val="left" w:pos="360"/>
          <w:tab w:val="left" w:pos="720"/>
        </w:tabs>
        <w:rPr>
          <w:sz w:val="22"/>
        </w:rPr>
      </w:pPr>
      <w:r>
        <w:rPr>
          <w:sz w:val="22"/>
        </w:rPr>
        <w:t xml:space="preserve">Madame MINOT est propriétaire d’une maison située à TINQUEUX (51) qui est donnée en location nue à usage d’habitation. </w:t>
      </w:r>
    </w:p>
    <w:p w:rsidR="0036162D" w:rsidRDefault="0036162D" w:rsidP="0036162D">
      <w:pPr>
        <w:tabs>
          <w:tab w:val="left" w:pos="360"/>
          <w:tab w:val="left" w:pos="720"/>
        </w:tabs>
        <w:rPr>
          <w:sz w:val="22"/>
        </w:rPr>
      </w:pPr>
    </w:p>
    <w:p w:rsidR="0097451B" w:rsidRDefault="0097451B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>Les éléments 2010 relatifs à ces locations se résument ainsi :</w:t>
      </w:r>
    </w:p>
    <w:p w:rsidR="0097451B" w:rsidRDefault="0097451B">
      <w:pPr>
        <w:tabs>
          <w:tab w:val="left" w:pos="360"/>
        </w:tabs>
        <w:ind w:left="360" w:hanging="360"/>
        <w:rPr>
          <w:sz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418"/>
        <w:gridCol w:w="1418"/>
      </w:tblGrid>
      <w:tr w:rsidR="0097451B">
        <w:tblPrEx>
          <w:tblCellMar>
            <w:top w:w="0" w:type="dxa"/>
            <w:bottom w:w="0" w:type="dxa"/>
          </w:tblCellMar>
        </w:tblPrEx>
        <w:tc>
          <w:tcPr>
            <w:tcW w:w="5650" w:type="dxa"/>
            <w:vAlign w:val="center"/>
          </w:tcPr>
          <w:p w:rsidR="0097451B" w:rsidRDefault="000D6D99">
            <w:pPr>
              <w:tabs>
                <w:tab w:val="left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Éléments</w:t>
            </w:r>
          </w:p>
        </w:tc>
        <w:tc>
          <w:tcPr>
            <w:tcW w:w="1418" w:type="dxa"/>
            <w:vAlign w:val="center"/>
          </w:tcPr>
          <w:p w:rsidR="0097451B" w:rsidRDefault="0097451B">
            <w:pPr>
              <w:tabs>
                <w:tab w:val="left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Maison rue Rostand</w:t>
            </w:r>
          </w:p>
        </w:tc>
        <w:tc>
          <w:tcPr>
            <w:tcW w:w="1418" w:type="dxa"/>
            <w:vAlign w:val="center"/>
          </w:tcPr>
          <w:p w:rsidR="0097451B" w:rsidRDefault="0097451B">
            <w:pPr>
              <w:tabs>
                <w:tab w:val="left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Maison rue Mage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5650" w:type="dxa"/>
            <w:vAlign w:val="center"/>
          </w:tcPr>
          <w:p w:rsidR="0097451B" w:rsidRDefault="0097451B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Loyers bruts échus</w:t>
            </w:r>
          </w:p>
        </w:tc>
        <w:tc>
          <w:tcPr>
            <w:tcW w:w="1418" w:type="dxa"/>
            <w:vAlign w:val="center"/>
          </w:tcPr>
          <w:p w:rsidR="0097451B" w:rsidRDefault="0097451B">
            <w:pPr>
              <w:tabs>
                <w:tab w:val="left" w:pos="3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  <w:r w:rsidR="0036162D">
              <w:rPr>
                <w:sz w:val="22"/>
              </w:rPr>
              <w:t> </w:t>
            </w:r>
            <w:r>
              <w:rPr>
                <w:sz w:val="22"/>
              </w:rPr>
              <w:t>400</w:t>
            </w:r>
            <w:r w:rsidR="0036162D">
              <w:rPr>
                <w:sz w:val="22"/>
              </w:rPr>
              <w:t xml:space="preserve"> €</w:t>
            </w:r>
          </w:p>
        </w:tc>
        <w:tc>
          <w:tcPr>
            <w:tcW w:w="1418" w:type="dxa"/>
            <w:vAlign w:val="center"/>
          </w:tcPr>
          <w:p w:rsidR="0097451B" w:rsidRDefault="0097451B">
            <w:pPr>
              <w:tabs>
                <w:tab w:val="left" w:pos="3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  <w:r w:rsidR="0036162D">
              <w:rPr>
                <w:sz w:val="22"/>
              </w:rPr>
              <w:t> </w:t>
            </w:r>
            <w:r>
              <w:rPr>
                <w:sz w:val="22"/>
              </w:rPr>
              <w:t>300</w:t>
            </w:r>
            <w:r w:rsidR="0036162D">
              <w:rPr>
                <w:sz w:val="22"/>
              </w:rPr>
              <w:t xml:space="preserve"> €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5650" w:type="dxa"/>
            <w:vAlign w:val="center"/>
          </w:tcPr>
          <w:p w:rsidR="0097451B" w:rsidRDefault="0097451B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Loyers bruts encaissés</w:t>
            </w:r>
          </w:p>
        </w:tc>
        <w:tc>
          <w:tcPr>
            <w:tcW w:w="1418" w:type="dxa"/>
            <w:vAlign w:val="center"/>
          </w:tcPr>
          <w:p w:rsidR="0097451B" w:rsidRDefault="0097451B">
            <w:pPr>
              <w:tabs>
                <w:tab w:val="left" w:pos="3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  <w:r w:rsidR="0036162D">
              <w:rPr>
                <w:sz w:val="22"/>
              </w:rPr>
              <w:t> </w:t>
            </w:r>
            <w:r>
              <w:rPr>
                <w:sz w:val="22"/>
              </w:rPr>
              <w:t>400</w:t>
            </w:r>
            <w:r w:rsidR="0036162D">
              <w:rPr>
                <w:sz w:val="22"/>
              </w:rPr>
              <w:t xml:space="preserve"> €</w:t>
            </w:r>
          </w:p>
        </w:tc>
        <w:tc>
          <w:tcPr>
            <w:tcW w:w="1418" w:type="dxa"/>
            <w:vAlign w:val="center"/>
          </w:tcPr>
          <w:p w:rsidR="0097451B" w:rsidRDefault="0097451B">
            <w:pPr>
              <w:tabs>
                <w:tab w:val="left" w:pos="3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  <w:r w:rsidR="0036162D">
              <w:rPr>
                <w:sz w:val="22"/>
              </w:rPr>
              <w:t> </w:t>
            </w:r>
            <w:r>
              <w:rPr>
                <w:sz w:val="22"/>
              </w:rPr>
              <w:t>400</w:t>
            </w:r>
            <w:r w:rsidR="0036162D">
              <w:rPr>
                <w:sz w:val="22"/>
              </w:rPr>
              <w:t xml:space="preserve"> €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bottom w:val="single" w:sz="4" w:space="0" w:color="auto"/>
            </w:tcBorders>
            <w:vAlign w:val="center"/>
          </w:tcPr>
          <w:p w:rsidR="0097451B" w:rsidRDefault="0097451B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Primes d’assurances payées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7451B" w:rsidRDefault="0097451B">
            <w:pPr>
              <w:tabs>
                <w:tab w:val="left" w:pos="3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240</w:t>
            </w:r>
            <w:r w:rsidR="0036162D">
              <w:rPr>
                <w:sz w:val="22"/>
              </w:rPr>
              <w:t xml:space="preserve"> 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7451B" w:rsidRDefault="0097451B">
            <w:pPr>
              <w:tabs>
                <w:tab w:val="left" w:pos="3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230</w:t>
            </w:r>
            <w:r w:rsidR="0036162D">
              <w:rPr>
                <w:sz w:val="22"/>
              </w:rPr>
              <w:t xml:space="preserve"> €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bottom w:val="nil"/>
            </w:tcBorders>
            <w:vAlign w:val="center"/>
          </w:tcPr>
          <w:p w:rsidR="0097451B" w:rsidRDefault="0097451B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Taxes foncières payées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7451B" w:rsidRDefault="0097451B">
            <w:pPr>
              <w:tabs>
                <w:tab w:val="left" w:pos="3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830</w:t>
            </w:r>
            <w:r w:rsidR="0036162D">
              <w:rPr>
                <w:sz w:val="22"/>
              </w:rPr>
              <w:t xml:space="preserve"> €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7451B" w:rsidRDefault="0097451B">
            <w:pPr>
              <w:tabs>
                <w:tab w:val="left" w:pos="3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36162D">
              <w:rPr>
                <w:sz w:val="22"/>
              </w:rPr>
              <w:t> </w:t>
            </w:r>
            <w:r>
              <w:rPr>
                <w:sz w:val="22"/>
              </w:rPr>
              <w:t>100</w:t>
            </w:r>
            <w:r w:rsidR="0036162D">
              <w:rPr>
                <w:sz w:val="22"/>
              </w:rPr>
              <w:t xml:space="preserve"> € 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nil"/>
            </w:tcBorders>
            <w:vAlign w:val="center"/>
          </w:tcPr>
          <w:p w:rsidR="0097451B" w:rsidRDefault="0097451B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- dont taxes ordures ménagères (TOM)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97451B" w:rsidRDefault="0097451B">
            <w:pPr>
              <w:tabs>
                <w:tab w:val="left" w:pos="3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210</w:t>
            </w:r>
            <w:r w:rsidR="0036162D">
              <w:rPr>
                <w:sz w:val="22"/>
              </w:rPr>
              <w:t xml:space="preserve"> €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97451B" w:rsidRDefault="0097451B">
            <w:pPr>
              <w:tabs>
                <w:tab w:val="left" w:pos="3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  <w:r w:rsidR="0036162D">
              <w:rPr>
                <w:sz w:val="22"/>
              </w:rPr>
              <w:t xml:space="preserve">€ 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5650" w:type="dxa"/>
            <w:vAlign w:val="center"/>
          </w:tcPr>
          <w:p w:rsidR="0097451B" w:rsidRDefault="0097451B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 xml:space="preserve">Frais de bureau payés (correspondance, téléphone, </w:t>
            </w:r>
            <w:r w:rsidR="00F97F8D">
              <w:rPr>
                <w:sz w:val="22"/>
              </w:rPr>
              <w:t>papeterie</w:t>
            </w:r>
            <w:r>
              <w:rPr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97451B" w:rsidRDefault="0097451B">
            <w:pPr>
              <w:tabs>
                <w:tab w:val="left" w:pos="3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  <w:r w:rsidR="0036162D">
              <w:rPr>
                <w:sz w:val="22"/>
              </w:rPr>
              <w:t xml:space="preserve"> €</w:t>
            </w:r>
          </w:p>
        </w:tc>
        <w:tc>
          <w:tcPr>
            <w:tcW w:w="1418" w:type="dxa"/>
            <w:vAlign w:val="center"/>
          </w:tcPr>
          <w:p w:rsidR="0097451B" w:rsidRDefault="0097451B">
            <w:pPr>
              <w:tabs>
                <w:tab w:val="left" w:pos="3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230</w:t>
            </w:r>
            <w:r w:rsidR="0036162D">
              <w:rPr>
                <w:sz w:val="22"/>
              </w:rPr>
              <w:t xml:space="preserve"> €</w:t>
            </w:r>
          </w:p>
        </w:tc>
      </w:tr>
      <w:tr w:rsidR="0097451B">
        <w:tblPrEx>
          <w:tblCellMar>
            <w:top w:w="0" w:type="dxa"/>
            <w:bottom w:w="0" w:type="dxa"/>
          </w:tblCellMar>
        </w:tblPrEx>
        <w:tc>
          <w:tcPr>
            <w:tcW w:w="5650" w:type="dxa"/>
            <w:vAlign w:val="center"/>
          </w:tcPr>
          <w:p w:rsidR="0097451B" w:rsidRDefault="0036162D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Travaux d’entretien et de réparation</w:t>
            </w:r>
          </w:p>
        </w:tc>
        <w:tc>
          <w:tcPr>
            <w:tcW w:w="1418" w:type="dxa"/>
            <w:vAlign w:val="center"/>
          </w:tcPr>
          <w:p w:rsidR="0097451B" w:rsidRDefault="0036162D">
            <w:pPr>
              <w:tabs>
                <w:tab w:val="left" w:pos="3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5 020 €</w:t>
            </w:r>
          </w:p>
        </w:tc>
        <w:tc>
          <w:tcPr>
            <w:tcW w:w="1418" w:type="dxa"/>
            <w:vAlign w:val="center"/>
          </w:tcPr>
          <w:p w:rsidR="0097451B" w:rsidRDefault="0036162D">
            <w:pPr>
              <w:tabs>
                <w:tab w:val="left" w:pos="3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17 255 €</w:t>
            </w:r>
          </w:p>
        </w:tc>
      </w:tr>
      <w:tr w:rsidR="0036162D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D" w:rsidRDefault="0036162D" w:rsidP="00B31ADA">
            <w:pPr>
              <w:tabs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>Intérêts d’emprunts payés (contractés pour l’acquisition et l’entretien des immeubles)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D" w:rsidRDefault="0036162D" w:rsidP="00B31ADA">
            <w:pPr>
              <w:tabs>
                <w:tab w:val="left" w:pos="3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3 000 €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D" w:rsidRDefault="0036162D" w:rsidP="00B31ADA">
            <w:pPr>
              <w:tabs>
                <w:tab w:val="left" w:pos="3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2 000 €</w:t>
            </w:r>
          </w:p>
        </w:tc>
      </w:tr>
    </w:tbl>
    <w:p w:rsidR="0097451B" w:rsidRDefault="0097451B">
      <w:pPr>
        <w:rPr>
          <w:sz w:val="22"/>
        </w:rPr>
      </w:pPr>
    </w:p>
    <w:p w:rsidR="00055884" w:rsidRDefault="0036162D" w:rsidP="00055884">
      <w:pPr>
        <w:shd w:val="clear" w:color="auto" w:fill="FFFFFF"/>
        <w:ind w:right="-1"/>
        <w:jc w:val="center"/>
        <w:rPr>
          <w:b/>
          <w:bCs/>
          <w:szCs w:val="24"/>
        </w:rPr>
      </w:pPr>
      <w:r>
        <w:br w:type="page"/>
      </w:r>
      <w:r w:rsidR="00055884">
        <w:rPr>
          <w:b/>
          <w:bCs/>
          <w:szCs w:val="24"/>
        </w:rPr>
        <w:lastRenderedPageBreak/>
        <w:t>Annexe 4</w:t>
      </w:r>
    </w:p>
    <w:p w:rsidR="00055884" w:rsidRDefault="00055884" w:rsidP="00055884">
      <w:pPr>
        <w:shd w:val="clear" w:color="auto" w:fill="FFFFFF"/>
        <w:ind w:right="-1"/>
        <w:jc w:val="center"/>
        <w:rPr>
          <w:b/>
          <w:bCs/>
          <w:szCs w:val="24"/>
        </w:rPr>
      </w:pPr>
    </w:p>
    <w:p w:rsidR="0097451B" w:rsidRDefault="0097451B" w:rsidP="0036162D">
      <w:pPr>
        <w:jc w:val="center"/>
        <w:rPr>
          <w:b/>
          <w:bCs/>
          <w:sz w:val="28"/>
          <w:szCs w:val="28"/>
        </w:rPr>
      </w:pPr>
      <w:r>
        <w:rPr>
          <w:b/>
          <w:bCs/>
          <w:szCs w:val="24"/>
          <w:u w:val="single"/>
        </w:rPr>
        <w:t>Barèmes et autres données fiscales</w:t>
      </w:r>
    </w:p>
    <w:p w:rsidR="00E406DC" w:rsidRDefault="00E406DC">
      <w:pPr>
        <w:rPr>
          <w:sz w:val="22"/>
        </w:rPr>
      </w:pPr>
    </w:p>
    <w:p w:rsidR="0036162D" w:rsidRDefault="0036162D">
      <w:pPr>
        <w:rPr>
          <w:sz w:val="22"/>
        </w:rPr>
      </w:pPr>
    </w:p>
    <w:p w:rsidR="0097451B" w:rsidRDefault="0097451B">
      <w:pPr>
        <w:jc w:val="left"/>
        <w:rPr>
          <w:b/>
          <w:bCs/>
          <w:sz w:val="22"/>
        </w:rPr>
      </w:pPr>
      <w:r>
        <w:rPr>
          <w:b/>
          <w:bCs/>
          <w:sz w:val="22"/>
        </w:rPr>
        <w:sym w:font="Symbol" w:char="F0B7"/>
      </w:r>
      <w:r>
        <w:rPr>
          <w:b/>
          <w:bCs/>
          <w:sz w:val="22"/>
        </w:rPr>
        <w:t xml:space="preserve"> Barème de l’impôt sur le revenu 2010</w:t>
      </w:r>
      <w:r w:rsidR="0036162D">
        <w:rPr>
          <w:b/>
          <w:bCs/>
          <w:sz w:val="22"/>
        </w:rPr>
        <w:t xml:space="preserve"> pour une part :</w:t>
      </w:r>
    </w:p>
    <w:p w:rsidR="0097451B" w:rsidRDefault="0097451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1134"/>
        <w:gridCol w:w="1134"/>
      </w:tblGrid>
      <w:tr w:rsidR="003616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1" w:type="dxa"/>
            <w:vAlign w:val="center"/>
          </w:tcPr>
          <w:p w:rsidR="0036162D" w:rsidRDefault="003616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Taux</w:t>
            </w:r>
          </w:p>
        </w:tc>
        <w:tc>
          <w:tcPr>
            <w:tcW w:w="2268" w:type="dxa"/>
            <w:gridSpan w:val="2"/>
            <w:vAlign w:val="center"/>
          </w:tcPr>
          <w:p w:rsidR="0036162D" w:rsidRDefault="003616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Tranche</w:t>
            </w:r>
          </w:p>
        </w:tc>
      </w:tr>
      <w:tr w:rsidR="003616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1" w:type="dxa"/>
            <w:vAlign w:val="center"/>
          </w:tcPr>
          <w:p w:rsidR="0036162D" w:rsidRDefault="0036162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6162D" w:rsidRDefault="003616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de</w:t>
            </w:r>
          </w:p>
        </w:tc>
        <w:tc>
          <w:tcPr>
            <w:tcW w:w="1134" w:type="dxa"/>
            <w:vAlign w:val="center"/>
          </w:tcPr>
          <w:p w:rsidR="0036162D" w:rsidRDefault="003616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à</w:t>
            </w:r>
          </w:p>
        </w:tc>
      </w:tr>
      <w:tr w:rsidR="0036162D">
        <w:tblPrEx>
          <w:tblCellMar>
            <w:top w:w="0" w:type="dxa"/>
            <w:bottom w:w="0" w:type="dxa"/>
          </w:tblCellMar>
        </w:tblPrEx>
        <w:tc>
          <w:tcPr>
            <w:tcW w:w="821" w:type="dxa"/>
            <w:vAlign w:val="center"/>
          </w:tcPr>
          <w:p w:rsidR="0036162D" w:rsidRDefault="0036162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0,0%</w:t>
            </w:r>
          </w:p>
        </w:tc>
        <w:tc>
          <w:tcPr>
            <w:tcW w:w="1134" w:type="dxa"/>
            <w:vAlign w:val="center"/>
          </w:tcPr>
          <w:p w:rsidR="0036162D" w:rsidRDefault="0036162D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6162D" w:rsidRDefault="0036162D">
            <w:pPr>
              <w:jc w:val="right"/>
              <w:rPr>
                <w:sz w:val="22"/>
              </w:rPr>
            </w:pPr>
            <w:r>
              <w:rPr>
                <w:sz w:val="22"/>
              </w:rPr>
              <w:t>5 963</w:t>
            </w:r>
          </w:p>
        </w:tc>
      </w:tr>
      <w:tr w:rsidR="0036162D">
        <w:tblPrEx>
          <w:tblCellMar>
            <w:top w:w="0" w:type="dxa"/>
            <w:bottom w:w="0" w:type="dxa"/>
          </w:tblCellMar>
        </w:tblPrEx>
        <w:tc>
          <w:tcPr>
            <w:tcW w:w="821" w:type="dxa"/>
            <w:vAlign w:val="center"/>
          </w:tcPr>
          <w:p w:rsidR="0036162D" w:rsidRDefault="0036162D">
            <w:pPr>
              <w:jc w:val="right"/>
              <w:rPr>
                <w:sz w:val="22"/>
              </w:rPr>
            </w:pPr>
            <w:r>
              <w:rPr>
                <w:sz w:val="22"/>
              </w:rPr>
              <w:t>5,5%</w:t>
            </w:r>
          </w:p>
        </w:tc>
        <w:tc>
          <w:tcPr>
            <w:tcW w:w="1134" w:type="dxa"/>
            <w:vAlign w:val="center"/>
          </w:tcPr>
          <w:p w:rsidR="0036162D" w:rsidRDefault="0036162D">
            <w:pPr>
              <w:jc w:val="right"/>
              <w:rPr>
                <w:sz w:val="22"/>
              </w:rPr>
            </w:pPr>
            <w:r>
              <w:rPr>
                <w:sz w:val="22"/>
              </w:rPr>
              <w:t>5 963</w:t>
            </w:r>
          </w:p>
        </w:tc>
        <w:tc>
          <w:tcPr>
            <w:tcW w:w="1134" w:type="dxa"/>
            <w:vAlign w:val="center"/>
          </w:tcPr>
          <w:p w:rsidR="0036162D" w:rsidRDefault="0036162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11 896</w:t>
            </w:r>
          </w:p>
        </w:tc>
      </w:tr>
      <w:tr w:rsidR="0036162D">
        <w:tblPrEx>
          <w:tblCellMar>
            <w:top w:w="0" w:type="dxa"/>
            <w:bottom w:w="0" w:type="dxa"/>
          </w:tblCellMar>
        </w:tblPrEx>
        <w:tc>
          <w:tcPr>
            <w:tcW w:w="821" w:type="dxa"/>
            <w:vAlign w:val="center"/>
          </w:tcPr>
          <w:p w:rsidR="0036162D" w:rsidRDefault="0036162D">
            <w:pPr>
              <w:jc w:val="right"/>
              <w:rPr>
                <w:sz w:val="22"/>
              </w:rPr>
            </w:pPr>
            <w:r>
              <w:rPr>
                <w:sz w:val="22"/>
              </w:rPr>
              <w:t>14,0%</w:t>
            </w:r>
          </w:p>
        </w:tc>
        <w:tc>
          <w:tcPr>
            <w:tcW w:w="1134" w:type="dxa"/>
            <w:vAlign w:val="center"/>
          </w:tcPr>
          <w:p w:rsidR="0036162D" w:rsidRDefault="0036162D">
            <w:pPr>
              <w:jc w:val="right"/>
              <w:rPr>
                <w:sz w:val="22"/>
              </w:rPr>
            </w:pPr>
            <w:r>
              <w:rPr>
                <w:sz w:val="22"/>
              </w:rPr>
              <w:t>11 896</w:t>
            </w:r>
          </w:p>
        </w:tc>
        <w:tc>
          <w:tcPr>
            <w:tcW w:w="1134" w:type="dxa"/>
            <w:vAlign w:val="center"/>
          </w:tcPr>
          <w:p w:rsidR="0036162D" w:rsidRDefault="0036162D">
            <w:pPr>
              <w:jc w:val="right"/>
              <w:rPr>
                <w:sz w:val="22"/>
              </w:rPr>
            </w:pPr>
            <w:r>
              <w:rPr>
                <w:sz w:val="22"/>
              </w:rPr>
              <w:t>26 420</w:t>
            </w:r>
          </w:p>
        </w:tc>
      </w:tr>
      <w:tr w:rsidR="0036162D">
        <w:tblPrEx>
          <w:tblCellMar>
            <w:top w:w="0" w:type="dxa"/>
            <w:bottom w:w="0" w:type="dxa"/>
          </w:tblCellMar>
        </w:tblPrEx>
        <w:tc>
          <w:tcPr>
            <w:tcW w:w="821" w:type="dxa"/>
            <w:vAlign w:val="center"/>
          </w:tcPr>
          <w:p w:rsidR="0036162D" w:rsidRDefault="0036162D">
            <w:pPr>
              <w:jc w:val="right"/>
              <w:rPr>
                <w:sz w:val="22"/>
              </w:rPr>
            </w:pPr>
            <w:r>
              <w:rPr>
                <w:sz w:val="22"/>
              </w:rPr>
              <w:t>30,0%</w:t>
            </w:r>
          </w:p>
        </w:tc>
        <w:tc>
          <w:tcPr>
            <w:tcW w:w="1134" w:type="dxa"/>
            <w:vAlign w:val="center"/>
          </w:tcPr>
          <w:p w:rsidR="0036162D" w:rsidRDefault="0036162D">
            <w:pPr>
              <w:jc w:val="right"/>
              <w:rPr>
                <w:sz w:val="22"/>
              </w:rPr>
            </w:pPr>
            <w:r>
              <w:rPr>
                <w:sz w:val="22"/>
              </w:rPr>
              <w:t>26 420</w:t>
            </w:r>
          </w:p>
        </w:tc>
        <w:tc>
          <w:tcPr>
            <w:tcW w:w="1134" w:type="dxa"/>
            <w:vAlign w:val="center"/>
          </w:tcPr>
          <w:p w:rsidR="0036162D" w:rsidRDefault="0036162D">
            <w:pPr>
              <w:jc w:val="right"/>
              <w:rPr>
                <w:sz w:val="22"/>
              </w:rPr>
            </w:pPr>
            <w:r>
              <w:rPr>
                <w:sz w:val="22"/>
              </w:rPr>
              <w:t>70 830</w:t>
            </w:r>
          </w:p>
        </w:tc>
      </w:tr>
      <w:tr w:rsidR="0036162D">
        <w:tblPrEx>
          <w:tblCellMar>
            <w:top w:w="0" w:type="dxa"/>
            <w:bottom w:w="0" w:type="dxa"/>
          </w:tblCellMar>
        </w:tblPrEx>
        <w:tc>
          <w:tcPr>
            <w:tcW w:w="821" w:type="dxa"/>
            <w:vAlign w:val="center"/>
          </w:tcPr>
          <w:p w:rsidR="0036162D" w:rsidRDefault="0036162D">
            <w:pPr>
              <w:jc w:val="right"/>
              <w:rPr>
                <w:sz w:val="22"/>
              </w:rPr>
            </w:pPr>
            <w:r>
              <w:rPr>
                <w:sz w:val="22"/>
              </w:rPr>
              <w:t>41,0%</w:t>
            </w:r>
          </w:p>
        </w:tc>
        <w:tc>
          <w:tcPr>
            <w:tcW w:w="1134" w:type="dxa"/>
            <w:vAlign w:val="center"/>
          </w:tcPr>
          <w:p w:rsidR="0036162D" w:rsidRDefault="0036162D">
            <w:pPr>
              <w:jc w:val="right"/>
              <w:rPr>
                <w:sz w:val="22"/>
              </w:rPr>
            </w:pPr>
            <w:r>
              <w:rPr>
                <w:sz w:val="22"/>
              </w:rPr>
              <w:t>70 830</w:t>
            </w:r>
          </w:p>
        </w:tc>
        <w:tc>
          <w:tcPr>
            <w:tcW w:w="1134" w:type="dxa"/>
            <w:vAlign w:val="center"/>
          </w:tcPr>
          <w:p w:rsidR="0036162D" w:rsidRDefault="0036162D">
            <w:pPr>
              <w:jc w:val="righ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</w:tbl>
    <w:p w:rsidR="0097451B" w:rsidRDefault="0097451B">
      <w:pPr>
        <w:rPr>
          <w:sz w:val="22"/>
        </w:rPr>
      </w:pPr>
    </w:p>
    <w:p w:rsidR="0097451B" w:rsidRDefault="0097451B">
      <w:pPr>
        <w:rPr>
          <w:sz w:val="22"/>
        </w:rPr>
      </w:pPr>
    </w:p>
    <w:p w:rsidR="0097451B" w:rsidRDefault="0097451B" w:rsidP="00961689">
      <w:pPr>
        <w:jc w:val="left"/>
        <w:rPr>
          <w:b/>
          <w:bCs/>
          <w:sz w:val="22"/>
        </w:rPr>
      </w:pPr>
      <w:r>
        <w:rPr>
          <w:b/>
          <w:bCs/>
          <w:sz w:val="22"/>
        </w:rPr>
        <w:sym w:font="Symbol" w:char="F0B7"/>
      </w:r>
      <w:r w:rsidR="00961689">
        <w:rPr>
          <w:b/>
          <w:bCs/>
          <w:sz w:val="22"/>
        </w:rPr>
        <w:t xml:space="preserve"> Seuils, plafonds, planchers </w:t>
      </w:r>
      <w:r>
        <w:rPr>
          <w:b/>
          <w:bCs/>
          <w:sz w:val="22"/>
        </w:rPr>
        <w:t>fiscaux</w:t>
      </w:r>
      <w:r w:rsidR="000D6D99">
        <w:rPr>
          <w:b/>
          <w:bCs/>
          <w:sz w:val="22"/>
        </w:rPr>
        <w:t xml:space="preserve"> (en euros)</w:t>
      </w:r>
    </w:p>
    <w:p w:rsidR="0097451B" w:rsidRDefault="0097451B">
      <w:pPr>
        <w:rPr>
          <w:sz w:val="22"/>
        </w:rPr>
      </w:pPr>
    </w:p>
    <w:p w:rsidR="0097451B" w:rsidRDefault="0097451B">
      <w:pPr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993"/>
      </w:tblGrid>
      <w:tr w:rsidR="00402072" w:rsidTr="000C2104">
        <w:tc>
          <w:tcPr>
            <w:tcW w:w="6204" w:type="dxa"/>
            <w:gridSpan w:val="2"/>
          </w:tcPr>
          <w:p w:rsidR="00402072" w:rsidRDefault="00402072">
            <w:pPr>
              <w:rPr>
                <w:sz w:val="22"/>
              </w:rPr>
            </w:pPr>
            <w:r>
              <w:rPr>
                <w:sz w:val="22"/>
              </w:rPr>
              <w:t>Déduction forfaitaire sur les salaires</w:t>
            </w:r>
          </w:p>
        </w:tc>
      </w:tr>
      <w:tr w:rsidR="00402072" w:rsidTr="00402072">
        <w:tc>
          <w:tcPr>
            <w:tcW w:w="5211" w:type="dxa"/>
          </w:tcPr>
          <w:p w:rsidR="00402072" w:rsidRDefault="00402072" w:rsidP="00402072">
            <w:pPr>
              <w:ind w:left="426"/>
              <w:rPr>
                <w:sz w:val="22"/>
              </w:rPr>
            </w:pPr>
            <w:r>
              <w:rPr>
                <w:sz w:val="22"/>
              </w:rPr>
              <w:t>Plafond</w:t>
            </w:r>
          </w:p>
        </w:tc>
        <w:tc>
          <w:tcPr>
            <w:tcW w:w="993" w:type="dxa"/>
          </w:tcPr>
          <w:p w:rsidR="00402072" w:rsidRDefault="00402072" w:rsidP="00402072">
            <w:pPr>
              <w:jc w:val="right"/>
              <w:rPr>
                <w:sz w:val="22"/>
              </w:rPr>
            </w:pPr>
            <w:r>
              <w:rPr>
                <w:sz w:val="22"/>
              </w:rPr>
              <w:t>14 157</w:t>
            </w:r>
          </w:p>
        </w:tc>
      </w:tr>
      <w:tr w:rsidR="00402072" w:rsidTr="00402072">
        <w:tc>
          <w:tcPr>
            <w:tcW w:w="5211" w:type="dxa"/>
          </w:tcPr>
          <w:p w:rsidR="00402072" w:rsidRDefault="00402072" w:rsidP="00402072">
            <w:pPr>
              <w:ind w:left="426"/>
              <w:rPr>
                <w:sz w:val="22"/>
              </w:rPr>
            </w:pPr>
            <w:r>
              <w:rPr>
                <w:sz w:val="22"/>
              </w:rPr>
              <w:t>Plancher général</w:t>
            </w:r>
          </w:p>
        </w:tc>
        <w:tc>
          <w:tcPr>
            <w:tcW w:w="993" w:type="dxa"/>
          </w:tcPr>
          <w:p w:rsidR="00402072" w:rsidRDefault="00402072" w:rsidP="0040207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</w:tr>
      <w:tr w:rsidR="00402072" w:rsidTr="00686C01">
        <w:tc>
          <w:tcPr>
            <w:tcW w:w="6204" w:type="dxa"/>
            <w:gridSpan w:val="2"/>
          </w:tcPr>
          <w:p w:rsidR="00402072" w:rsidRDefault="00402072">
            <w:pPr>
              <w:rPr>
                <w:sz w:val="22"/>
              </w:rPr>
            </w:pPr>
            <w:r>
              <w:rPr>
                <w:sz w:val="22"/>
              </w:rPr>
              <w:t>Plafond général d’imputation des déficits fonciers</w:t>
            </w:r>
          </w:p>
        </w:tc>
      </w:tr>
      <w:tr w:rsidR="00402072" w:rsidTr="00096EC6">
        <w:tc>
          <w:tcPr>
            <w:tcW w:w="6204" w:type="dxa"/>
            <w:gridSpan w:val="2"/>
          </w:tcPr>
          <w:p w:rsidR="00402072" w:rsidRDefault="00402072">
            <w:pPr>
              <w:rPr>
                <w:sz w:val="22"/>
              </w:rPr>
            </w:pPr>
            <w:r>
              <w:rPr>
                <w:sz w:val="22"/>
              </w:rPr>
              <w:t>Plafonnement du quotient familial</w:t>
            </w:r>
          </w:p>
        </w:tc>
      </w:tr>
      <w:tr w:rsidR="00402072" w:rsidTr="00402072">
        <w:tc>
          <w:tcPr>
            <w:tcW w:w="5211" w:type="dxa"/>
          </w:tcPr>
          <w:p w:rsidR="00402072" w:rsidRDefault="00402072" w:rsidP="00402072">
            <w:pPr>
              <w:ind w:left="426"/>
              <w:rPr>
                <w:sz w:val="22"/>
              </w:rPr>
            </w:pPr>
            <w:r>
              <w:rPr>
                <w:sz w:val="22"/>
              </w:rPr>
              <w:t>Plafond général pour une demi-part supplémentaire</w:t>
            </w:r>
          </w:p>
        </w:tc>
        <w:tc>
          <w:tcPr>
            <w:tcW w:w="993" w:type="dxa"/>
          </w:tcPr>
          <w:p w:rsidR="00402072" w:rsidRDefault="00402072" w:rsidP="00402072">
            <w:pPr>
              <w:jc w:val="right"/>
              <w:rPr>
                <w:sz w:val="22"/>
              </w:rPr>
            </w:pPr>
            <w:r>
              <w:rPr>
                <w:sz w:val="22"/>
              </w:rPr>
              <w:t>2 336</w:t>
            </w:r>
          </w:p>
        </w:tc>
      </w:tr>
      <w:tr w:rsidR="001E3ABA" w:rsidTr="000B7751">
        <w:tc>
          <w:tcPr>
            <w:tcW w:w="6204" w:type="dxa"/>
            <w:gridSpan w:val="2"/>
          </w:tcPr>
          <w:p w:rsidR="001E3ABA" w:rsidRDefault="001E3ABA" w:rsidP="001E3ABA">
            <w:pPr>
              <w:jc w:val="left"/>
              <w:rPr>
                <w:sz w:val="22"/>
              </w:rPr>
            </w:pPr>
            <w:r>
              <w:rPr>
                <w:sz w:val="22"/>
              </w:rPr>
              <w:t>Abattement fixe sur certains dividendes</w:t>
            </w:r>
          </w:p>
        </w:tc>
      </w:tr>
      <w:tr w:rsidR="00402072" w:rsidTr="00402072">
        <w:tc>
          <w:tcPr>
            <w:tcW w:w="5211" w:type="dxa"/>
          </w:tcPr>
          <w:p w:rsidR="00402072" w:rsidRDefault="00402072" w:rsidP="00402072">
            <w:pPr>
              <w:ind w:left="426"/>
              <w:rPr>
                <w:sz w:val="22"/>
              </w:rPr>
            </w:pPr>
            <w:r>
              <w:rPr>
                <w:sz w:val="22"/>
              </w:rPr>
              <w:t>Couple marié ou lié par un PACS</w:t>
            </w:r>
          </w:p>
        </w:tc>
        <w:tc>
          <w:tcPr>
            <w:tcW w:w="993" w:type="dxa"/>
          </w:tcPr>
          <w:p w:rsidR="00402072" w:rsidRDefault="00402072" w:rsidP="00402072">
            <w:pPr>
              <w:jc w:val="right"/>
              <w:rPr>
                <w:sz w:val="22"/>
              </w:rPr>
            </w:pPr>
            <w:r>
              <w:rPr>
                <w:sz w:val="22"/>
              </w:rPr>
              <w:t>3 050</w:t>
            </w:r>
          </w:p>
        </w:tc>
      </w:tr>
    </w:tbl>
    <w:p w:rsidR="00402072" w:rsidRDefault="00402072">
      <w:pPr>
        <w:rPr>
          <w:sz w:val="22"/>
        </w:rPr>
      </w:pPr>
    </w:p>
    <w:sectPr w:rsidR="00402072" w:rsidSect="0020792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851" w:bottom="907" w:left="1134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3D" w:rsidRDefault="00F6673D">
      <w:r>
        <w:separator/>
      </w:r>
    </w:p>
  </w:endnote>
  <w:endnote w:type="continuationSeparator" w:id="0">
    <w:p w:rsidR="00F6673D" w:rsidRDefault="00F6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94B" w:rsidRDefault="0016194B" w:rsidP="0020792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6194B" w:rsidRDefault="001619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94B" w:rsidRDefault="0016194B" w:rsidP="00207929">
    <w:pPr>
      <w:pStyle w:val="Pieddepage"/>
      <w:framePr w:wrap="around" w:vAnchor="text" w:hAnchor="margin" w:xAlign="right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80722">
      <w:rPr>
        <w:rStyle w:val="Numrodepage"/>
        <w:noProof/>
      </w:rPr>
      <w:t>7</w:t>
    </w:r>
    <w:r>
      <w:rPr>
        <w:rStyle w:val="Numrodepage"/>
      </w:rPr>
      <w:fldChar w:fldCharType="end"/>
    </w:r>
  </w:p>
  <w:p w:rsidR="0016194B" w:rsidRPr="00207929" w:rsidRDefault="001E3ABA" w:rsidP="00207929">
    <w:pPr>
      <w:pStyle w:val="Pieddepage"/>
      <w:tabs>
        <w:tab w:val="clear" w:pos="9072"/>
        <w:tab w:val="right" w:pos="9781"/>
      </w:tabs>
      <w:ind w:right="360"/>
      <w:jc w:val="left"/>
      <w:rPr>
        <w:sz w:val="22"/>
      </w:rPr>
    </w:pPr>
    <w:r w:rsidRPr="0022799A">
      <w:rPr>
        <w:sz w:val="20"/>
      </w:rPr>
      <w:t>©Comptazine – Reproduction Inter</w:t>
    </w:r>
    <w:r>
      <w:rPr>
        <w:sz w:val="20"/>
      </w:rPr>
      <w:t>dite       DCG 201</w:t>
    </w:r>
    <w:r>
      <w:rPr>
        <w:sz w:val="20"/>
      </w:rPr>
      <w:t>1</w:t>
    </w:r>
    <w:r w:rsidRPr="00867600">
      <w:rPr>
        <w:sz w:val="20"/>
      </w:rPr>
      <w:t xml:space="preserve"> – UE 3- Droit </w:t>
    </w:r>
    <w:r>
      <w:rPr>
        <w:sz w:val="20"/>
      </w:rPr>
      <w:t>Fiscal</w:t>
    </w:r>
    <w:r w:rsidR="0016194B" w:rsidRPr="00207929">
      <w:rPr>
        <w:sz w:val="22"/>
      </w:rPr>
      <w:tab/>
    </w:r>
    <w:r w:rsidR="0016194B" w:rsidRPr="00207929">
      <w:rPr>
        <w:sz w:val="22"/>
      </w:rPr>
      <w:tab/>
    </w:r>
    <w:r w:rsidR="0016194B" w:rsidRPr="00207929">
      <w:rPr>
        <w:rStyle w:val="Numrodepage"/>
        <w:sz w:val="22"/>
      </w:rPr>
      <w:fldChar w:fldCharType="begin"/>
    </w:r>
    <w:r w:rsidR="0016194B" w:rsidRPr="00207929">
      <w:rPr>
        <w:rStyle w:val="Numrodepage"/>
        <w:sz w:val="22"/>
      </w:rPr>
      <w:instrText xml:space="preserve"> PAGE </w:instrText>
    </w:r>
    <w:r w:rsidR="0016194B" w:rsidRPr="00207929">
      <w:rPr>
        <w:rStyle w:val="Numrodepage"/>
        <w:sz w:val="22"/>
      </w:rPr>
      <w:fldChar w:fldCharType="separate"/>
    </w:r>
    <w:r w:rsidR="00280722">
      <w:rPr>
        <w:rStyle w:val="Numrodepage"/>
        <w:noProof/>
        <w:sz w:val="22"/>
      </w:rPr>
      <w:t>7</w:t>
    </w:r>
    <w:r w:rsidR="0016194B" w:rsidRPr="00207929">
      <w:rPr>
        <w:rStyle w:val="Numrodepage"/>
        <w:sz w:val="22"/>
      </w:rPr>
      <w:fldChar w:fldCharType="end"/>
    </w:r>
    <w:r w:rsidR="0016194B" w:rsidRPr="00207929">
      <w:rPr>
        <w:rStyle w:val="Numrodepage"/>
        <w:sz w:val="22"/>
      </w:rPr>
      <w:t>/</w:t>
    </w:r>
    <w:r w:rsidR="0016194B" w:rsidRPr="00207929">
      <w:rPr>
        <w:rStyle w:val="Numrodepage"/>
        <w:sz w:val="22"/>
      </w:rPr>
      <w:fldChar w:fldCharType="begin"/>
    </w:r>
    <w:r w:rsidR="0016194B" w:rsidRPr="00207929">
      <w:rPr>
        <w:rStyle w:val="Numrodepage"/>
        <w:sz w:val="22"/>
      </w:rPr>
      <w:instrText xml:space="preserve"> NUMPAGES </w:instrText>
    </w:r>
    <w:r w:rsidR="0016194B" w:rsidRPr="00207929">
      <w:rPr>
        <w:rStyle w:val="Numrodepage"/>
        <w:sz w:val="22"/>
      </w:rPr>
      <w:fldChar w:fldCharType="separate"/>
    </w:r>
    <w:r w:rsidR="00280722">
      <w:rPr>
        <w:rStyle w:val="Numrodepage"/>
        <w:noProof/>
        <w:sz w:val="22"/>
      </w:rPr>
      <w:t>7</w:t>
    </w:r>
    <w:r w:rsidR="0016194B" w:rsidRPr="00207929">
      <w:rPr>
        <w:rStyle w:val="Numrodepage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43" w:rsidRDefault="005A2543" w:rsidP="001B4DC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80722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/7</w:t>
    </w:r>
  </w:p>
  <w:p w:rsidR="005A2543" w:rsidRDefault="001E3ABA" w:rsidP="005A2543">
    <w:pPr>
      <w:pStyle w:val="Pieddepage"/>
      <w:ind w:right="360"/>
    </w:pPr>
    <w:r w:rsidRPr="0022799A">
      <w:rPr>
        <w:sz w:val="20"/>
      </w:rPr>
      <w:t>©Comptazine – Reproduction Inter</w:t>
    </w:r>
    <w:r>
      <w:rPr>
        <w:sz w:val="20"/>
      </w:rPr>
      <w:t xml:space="preserve">dite       </w:t>
    </w:r>
    <w:r>
      <w:rPr>
        <w:sz w:val="20"/>
      </w:rPr>
      <w:t>DCG 2011</w:t>
    </w:r>
    <w:r w:rsidRPr="00867600">
      <w:rPr>
        <w:sz w:val="20"/>
      </w:rPr>
      <w:t xml:space="preserve"> – UE 3- Droit </w:t>
    </w:r>
    <w:r>
      <w:rPr>
        <w:sz w:val="20"/>
      </w:rPr>
      <w:t>Fiscal</w:t>
    </w:r>
    <w:r w:rsidR="005A2543">
      <w:rPr>
        <w:sz w:val="22"/>
      </w:rPr>
      <w:tab/>
    </w:r>
    <w:r w:rsidR="005A2543">
      <w:rPr>
        <w:sz w:val="22"/>
      </w:rPr>
      <w:tab/>
    </w:r>
    <w:r w:rsidR="005A2543">
      <w:rPr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3D" w:rsidRDefault="00F6673D">
      <w:r>
        <w:separator/>
      </w:r>
    </w:p>
  </w:footnote>
  <w:footnote w:type="continuationSeparator" w:id="0">
    <w:p w:rsidR="00F6673D" w:rsidRDefault="00F66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BA" w:rsidRDefault="007C23E5" w:rsidP="001E3ABA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6045200</wp:posOffset>
          </wp:positionH>
          <wp:positionV relativeFrom="margin">
            <wp:posOffset>-590550</wp:posOffset>
          </wp:positionV>
          <wp:extent cx="381000" cy="381000"/>
          <wp:effectExtent l="0" t="0" r="0" b="0"/>
          <wp:wrapNone/>
          <wp:docPr id="6" name="Image 4" descr="Description : Description : 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Description : 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3ABA" w:rsidRDefault="001E3ABA" w:rsidP="001E3ABA">
    <w:pPr>
      <w:pStyle w:val="En-tte"/>
      <w:ind w:right="849"/>
      <w:jc w:val="right"/>
    </w:pPr>
    <w:hyperlink r:id="rId2" w:history="1">
      <w:r>
        <w:rPr>
          <w:rStyle w:val="Lienhypertexte"/>
          <w:color w:val="E36C0A"/>
          <w:sz w:val="18"/>
        </w:rPr>
        <w:t>www.comptazine.fr</w:t>
      </w:r>
    </w:hyperlink>
    <w:r>
      <w:rPr>
        <w:rFonts w:cs="Calibri"/>
        <w:color w:val="E36C0A"/>
        <w:sz w:val="18"/>
      </w:rPr>
      <w:t xml:space="preserve">                         </w:t>
    </w: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0;width:495.9pt;height:495.9pt;z-index:-251652096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  <w:r>
      <w:rPr>
        <w:lang w:eastAsia="en-US"/>
      </w:rPr>
      <w:pict>
        <v:shape id="_x0000_s2052" type="#_x0000_t75" style="position:absolute;left:0;text-align:left;margin-left:0;margin-top:0;width:510pt;height:510pt;z-index:-25165312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1E3ABA" w:rsidRDefault="001E3ABA" w:rsidP="001E3ABA">
    <w:pPr>
      <w:pStyle w:val="En-tte"/>
    </w:pPr>
  </w:p>
  <w:p w:rsidR="001E3ABA" w:rsidRDefault="001E3AB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BA" w:rsidRDefault="007C23E5" w:rsidP="001E3ABA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5962650</wp:posOffset>
          </wp:positionH>
          <wp:positionV relativeFrom="margin">
            <wp:posOffset>-643890</wp:posOffset>
          </wp:positionV>
          <wp:extent cx="381000" cy="381000"/>
          <wp:effectExtent l="0" t="0" r="0" b="0"/>
          <wp:wrapNone/>
          <wp:docPr id="3" name="Image 4" descr="Description : Description : 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Description : 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3ABA" w:rsidRDefault="001E3ABA" w:rsidP="001E3ABA">
    <w:pPr>
      <w:pStyle w:val="En-tte"/>
      <w:ind w:right="849"/>
      <w:jc w:val="right"/>
    </w:pPr>
    <w:r>
      <w:t xml:space="preserve">   </w:t>
    </w:r>
    <w:hyperlink r:id="rId2" w:history="1">
      <w:r>
        <w:rPr>
          <w:rStyle w:val="Lienhypertexte"/>
          <w:color w:val="E36C0A"/>
          <w:sz w:val="18"/>
        </w:rPr>
        <w:t>www.comptazine.fr</w:t>
      </w:r>
    </w:hyperlink>
    <w:r>
      <w:rPr>
        <w:rFonts w:cs="Calibri"/>
        <w:color w:val="E36C0A"/>
        <w:sz w:val="18"/>
      </w:rPr>
      <w:t xml:space="preserve">                         </w:t>
    </w: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0" type="#_x0000_t75" style="position:absolute;left:0;text-align:left;margin-left:0;margin-top:0;width:495.9pt;height:495.9pt;z-index:-251656192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  <w:r>
      <w:rPr>
        <w:lang w:eastAsia="en-US"/>
      </w:rPr>
      <w:pict>
        <v:shape id="WordPictureWatermark1380604232" o:spid="_x0000_s2049" type="#_x0000_t75" style="position:absolute;left:0;text-align:left;margin-left:0;margin-top:0;width:510pt;height:510pt;z-index:-251657216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1E3ABA" w:rsidRDefault="001E3ABA" w:rsidP="001E3ABA">
    <w:pPr>
      <w:pStyle w:val="En-tte"/>
    </w:pPr>
  </w:p>
  <w:p w:rsidR="001E3ABA" w:rsidRDefault="001E3AB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6BE"/>
    <w:multiLevelType w:val="hybridMultilevel"/>
    <w:tmpl w:val="EB081A10"/>
    <w:lvl w:ilvl="0" w:tplc="034A9BDC">
      <w:start w:val="6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B2EF1"/>
    <w:multiLevelType w:val="hybridMultilevel"/>
    <w:tmpl w:val="AE2671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05449"/>
    <w:multiLevelType w:val="hybridMultilevel"/>
    <w:tmpl w:val="16D424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FD"/>
    <w:rsid w:val="0002391C"/>
    <w:rsid w:val="000366F4"/>
    <w:rsid w:val="000436A6"/>
    <w:rsid w:val="000540DC"/>
    <w:rsid w:val="00054707"/>
    <w:rsid w:val="00055884"/>
    <w:rsid w:val="00086F8C"/>
    <w:rsid w:val="000D6D99"/>
    <w:rsid w:val="0016194B"/>
    <w:rsid w:val="00176B81"/>
    <w:rsid w:val="001B1BDF"/>
    <w:rsid w:val="001B4DCC"/>
    <w:rsid w:val="001E3ABA"/>
    <w:rsid w:val="00205081"/>
    <w:rsid w:val="00207929"/>
    <w:rsid w:val="00253C96"/>
    <w:rsid w:val="00280722"/>
    <w:rsid w:val="002D16F0"/>
    <w:rsid w:val="0036162D"/>
    <w:rsid w:val="00402072"/>
    <w:rsid w:val="00462897"/>
    <w:rsid w:val="00494C24"/>
    <w:rsid w:val="00497A46"/>
    <w:rsid w:val="004D7FE3"/>
    <w:rsid w:val="004E072A"/>
    <w:rsid w:val="004F78CE"/>
    <w:rsid w:val="005A2543"/>
    <w:rsid w:val="005B1BE1"/>
    <w:rsid w:val="005C72FD"/>
    <w:rsid w:val="005E3B45"/>
    <w:rsid w:val="00644D59"/>
    <w:rsid w:val="0067331C"/>
    <w:rsid w:val="006B5425"/>
    <w:rsid w:val="00702575"/>
    <w:rsid w:val="00730310"/>
    <w:rsid w:val="00731436"/>
    <w:rsid w:val="007C23E5"/>
    <w:rsid w:val="0080512F"/>
    <w:rsid w:val="00843A55"/>
    <w:rsid w:val="008469F9"/>
    <w:rsid w:val="00864323"/>
    <w:rsid w:val="008B363D"/>
    <w:rsid w:val="00961689"/>
    <w:rsid w:val="0097451B"/>
    <w:rsid w:val="00975A55"/>
    <w:rsid w:val="0098314B"/>
    <w:rsid w:val="009C441B"/>
    <w:rsid w:val="00A0579E"/>
    <w:rsid w:val="00A53991"/>
    <w:rsid w:val="00AB45A9"/>
    <w:rsid w:val="00AE7C9D"/>
    <w:rsid w:val="00B12910"/>
    <w:rsid w:val="00B31ADA"/>
    <w:rsid w:val="00B46CB6"/>
    <w:rsid w:val="00B6298A"/>
    <w:rsid w:val="00BA424C"/>
    <w:rsid w:val="00CE0D61"/>
    <w:rsid w:val="00D775E4"/>
    <w:rsid w:val="00D87BDC"/>
    <w:rsid w:val="00DC1300"/>
    <w:rsid w:val="00E24623"/>
    <w:rsid w:val="00E328AD"/>
    <w:rsid w:val="00E406DC"/>
    <w:rsid w:val="00EC5B8C"/>
    <w:rsid w:val="00ED6380"/>
    <w:rsid w:val="00F21015"/>
    <w:rsid w:val="00F6673D"/>
    <w:rsid w:val="00F71151"/>
    <w:rsid w:val="00F97F8D"/>
    <w:rsid w:val="00FC2089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402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nhideWhenUsed/>
    <w:rsid w:val="001E3ABA"/>
    <w:rPr>
      <w:color w:val="0000FF"/>
      <w:u w:val="single"/>
    </w:rPr>
  </w:style>
  <w:style w:type="character" w:customStyle="1" w:styleId="En-tteCar">
    <w:name w:val="En-tête Car"/>
    <w:link w:val="En-tte"/>
    <w:rsid w:val="001E3ABA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402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nhideWhenUsed/>
    <w:rsid w:val="001E3ABA"/>
    <w:rPr>
      <w:color w:val="0000FF"/>
      <w:u w:val="single"/>
    </w:rPr>
  </w:style>
  <w:style w:type="character" w:customStyle="1" w:styleId="En-tteCar">
    <w:name w:val="En-tête Car"/>
    <w:link w:val="En-tte"/>
    <w:rsid w:val="001E3ABA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1954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12676</CharactersWithSpaces>
  <SharedDoc>false</SharedDoc>
  <HLinks>
    <vt:vector size="12" baseType="variant">
      <vt:variant>
        <vt:i4>1638468</vt:i4>
      </vt:variant>
      <vt:variant>
        <vt:i4>14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3</cp:revision>
  <cp:lastPrinted>2012-09-12T09:35:00Z</cp:lastPrinted>
  <dcterms:created xsi:type="dcterms:W3CDTF">2012-09-12T09:34:00Z</dcterms:created>
  <dcterms:modified xsi:type="dcterms:W3CDTF">2012-09-12T09:35:00Z</dcterms:modified>
</cp:coreProperties>
</file>