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83" w:rsidRDefault="00C553E7">
      <w:pPr>
        <w:rPr>
          <w:b/>
          <w:bCs/>
          <w:sz w:val="20"/>
          <w:szCs w:val="20"/>
        </w:rPr>
      </w:pPr>
      <w:r>
        <w:rPr>
          <w:noProof/>
          <w:sz w:val="20"/>
          <w:szCs w:val="20"/>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48260</wp:posOffset>
                </wp:positionV>
                <wp:extent cx="1885950" cy="752475"/>
                <wp:effectExtent l="2540" t="63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3"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283" w:rsidRDefault="00F63283">
                              <w:pPr>
                                <w:jc w:val="center"/>
                                <w:rPr>
                                  <w:b/>
                                  <w:bCs/>
                                  <w:sz w:val="40"/>
                                </w:rPr>
                              </w:pPr>
                              <w:r>
                                <w:rPr>
                                  <w:b/>
                                  <w:bCs/>
                                  <w:sz w:val="40"/>
                                </w:rPr>
                                <w:t>DCG</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283" w:rsidRDefault="00F63283">
                              <w:pPr>
                                <w:rPr>
                                  <w:sz w:val="32"/>
                                </w:rPr>
                              </w:pPr>
                              <w:r>
                                <w:rPr>
                                  <w:sz w:val="32"/>
                                </w:rPr>
                                <w:t>●</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283" w:rsidRDefault="00F63283">
                              <w:pPr>
                                <w:rPr>
                                  <w:sz w:val="32"/>
                                </w:rPr>
                              </w:pPr>
                              <w:r>
                                <w:rPr>
                                  <w:sz w:val="32"/>
                                </w:rPr>
                                <w:t>●</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283" w:rsidRDefault="00F63283">
                              <w:pPr>
                                <w:rPr>
                                  <w:sz w:val="32"/>
                                </w:rPr>
                              </w:pPr>
                              <w:r>
                                <w:rPr>
                                  <w:sz w:val="32"/>
                                </w:rPr>
                                <w:t>●</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283" w:rsidRDefault="00F63283">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0.0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3tMQA&#10;AADaAAAADwAAAGRycy9kb3ducmV2LnhtbESPQWvCQBSE7wX/w/KE3upGB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d7TEAAAA2g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63283" w:rsidRDefault="00F63283">
                        <w:pPr>
                          <w:jc w:val="center"/>
                          <w:rPr>
                            <w:b/>
                            <w:bCs/>
                            <w:sz w:val="40"/>
                          </w:rPr>
                        </w:pPr>
                        <w:r>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63283" w:rsidRDefault="00F63283">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F63283" w:rsidRDefault="00F63283">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63283" w:rsidRDefault="00F63283">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63283" w:rsidRDefault="00F63283">
                        <w:pPr>
                          <w:rPr>
                            <w:sz w:val="32"/>
                          </w:rPr>
                        </w:pPr>
                        <w:r>
                          <w:rPr>
                            <w:sz w:val="32"/>
                          </w:rPr>
                          <w:t>●</w:t>
                        </w:r>
                      </w:p>
                    </w:txbxContent>
                  </v:textbox>
                </v:shape>
              </v:group>
            </w:pict>
          </mc:Fallback>
        </mc:AlternateContent>
      </w:r>
      <w:r w:rsidR="00F63283">
        <w:rPr>
          <w:sz w:val="20"/>
          <w:szCs w:val="20"/>
        </w:rPr>
        <w:t xml:space="preserve">                 </w:t>
      </w:r>
    </w:p>
    <w:p w:rsidR="00F63283" w:rsidRDefault="00F63283">
      <w:pPr>
        <w:pStyle w:val="Titre1"/>
      </w:pPr>
    </w:p>
    <w:p w:rsidR="00F63283" w:rsidRDefault="00F63283">
      <w:pPr>
        <w:pStyle w:val="Titre1"/>
      </w:pPr>
    </w:p>
    <w:p w:rsidR="00F63283" w:rsidRDefault="00F63283">
      <w:pPr>
        <w:jc w:val="center"/>
        <w:rPr>
          <w:sz w:val="28"/>
          <w:szCs w:val="28"/>
        </w:rPr>
      </w:pPr>
    </w:p>
    <w:p w:rsidR="00F63283" w:rsidRDefault="00F63283">
      <w:pPr>
        <w:pStyle w:val="Titre1"/>
        <w:rPr>
          <w:sz w:val="48"/>
          <w:szCs w:val="48"/>
        </w:rPr>
      </w:pPr>
    </w:p>
    <w:p w:rsidR="00F63283" w:rsidRDefault="00F63283">
      <w:pPr>
        <w:pStyle w:val="Titre"/>
        <w:rPr>
          <w:b/>
          <w:bCs/>
          <w:caps/>
          <w:sz w:val="32"/>
        </w:rPr>
      </w:pPr>
      <w:r>
        <w:rPr>
          <w:b/>
          <w:bCs/>
          <w:caps/>
          <w:sz w:val="32"/>
        </w:rPr>
        <w:t>SESSION 2009</w:t>
      </w:r>
    </w:p>
    <w:p w:rsidR="00F63283" w:rsidRDefault="00F63283">
      <w:pPr>
        <w:jc w:val="center"/>
        <w:rPr>
          <w:sz w:val="22"/>
        </w:rPr>
      </w:pPr>
    </w:p>
    <w:p w:rsidR="00F63283" w:rsidRDefault="00F63283">
      <w:pPr>
        <w:spacing w:line="259" w:lineRule="auto"/>
        <w:jc w:val="center"/>
        <w:rPr>
          <w:b/>
          <w:sz w:val="22"/>
        </w:rPr>
      </w:pPr>
    </w:p>
    <w:p w:rsidR="00F63283" w:rsidRDefault="00F63283">
      <w:pPr>
        <w:pStyle w:val="Titre3"/>
      </w:pPr>
      <w:r>
        <w:t>UE2 - DROIT DES SOCIÉTÉS</w:t>
      </w:r>
    </w:p>
    <w:p w:rsidR="00F63283" w:rsidRDefault="00F63283">
      <w:pPr>
        <w:pStyle w:val="Titre"/>
        <w:jc w:val="both"/>
        <w:rPr>
          <w:sz w:val="22"/>
          <w:szCs w:val="22"/>
        </w:rPr>
      </w:pPr>
    </w:p>
    <w:p w:rsidR="00F63283" w:rsidRDefault="00F63283">
      <w:pPr>
        <w:pStyle w:val="Titre"/>
        <w:jc w:val="both"/>
        <w:rPr>
          <w:sz w:val="22"/>
          <w:szCs w:val="22"/>
        </w:rPr>
      </w:pPr>
    </w:p>
    <w:p w:rsidR="00F63283" w:rsidRDefault="00F63283">
      <w:pPr>
        <w:pStyle w:val="Titre"/>
        <w:jc w:val="both"/>
        <w:rPr>
          <w:sz w:val="22"/>
          <w:szCs w:val="22"/>
        </w:rPr>
      </w:pPr>
    </w:p>
    <w:p w:rsidR="00F63283" w:rsidRDefault="00F63283">
      <w:pPr>
        <w:pStyle w:val="Titre5"/>
        <w:pBdr>
          <w:bottom w:val="single" w:sz="6" w:space="1" w:color="auto"/>
        </w:pBdr>
        <w:tabs>
          <w:tab w:val="clear" w:pos="851"/>
          <w:tab w:val="clear" w:pos="1985"/>
          <w:tab w:val="clear" w:pos="2127"/>
          <w:tab w:val="clear" w:pos="6804"/>
          <w:tab w:val="clear" w:pos="8789"/>
          <w:tab w:val="left" w:pos="8340"/>
        </w:tabs>
        <w:spacing w:before="60"/>
      </w:pPr>
      <w:r>
        <w:t>Durée de l’épreuve : 3 heures     -     coefficient : 1</w:t>
      </w:r>
    </w:p>
    <w:p w:rsidR="00F63283" w:rsidRDefault="00F63283">
      <w:pPr>
        <w:pStyle w:val="Titre"/>
        <w:jc w:val="both"/>
        <w:rPr>
          <w:sz w:val="22"/>
          <w:szCs w:val="22"/>
        </w:rPr>
      </w:pPr>
    </w:p>
    <w:p w:rsidR="00F63283" w:rsidRDefault="00F63283">
      <w:pPr>
        <w:pStyle w:val="Titre"/>
        <w:jc w:val="both"/>
        <w:rPr>
          <w:sz w:val="22"/>
          <w:szCs w:val="22"/>
        </w:rPr>
      </w:pPr>
      <w:r>
        <w:rPr>
          <w:sz w:val="22"/>
          <w:szCs w:val="22"/>
        </w:rPr>
        <w:t xml:space="preserve">Aucun document personnel ni aucun matériel ne sont autorisés. </w:t>
      </w:r>
    </w:p>
    <w:p w:rsidR="00F63283" w:rsidRDefault="00F63283">
      <w:pPr>
        <w:pStyle w:val="Titre"/>
        <w:jc w:val="both"/>
        <w:rPr>
          <w:sz w:val="22"/>
          <w:szCs w:val="22"/>
        </w:rPr>
      </w:pPr>
      <w:r>
        <w:rPr>
          <w:sz w:val="22"/>
          <w:szCs w:val="22"/>
        </w:rPr>
        <w:t>En conséquence, tout usage d'une calculatrice ou d'un code est</w:t>
      </w:r>
      <w:r>
        <w:rPr>
          <w:b/>
          <w:bCs/>
          <w:sz w:val="22"/>
          <w:szCs w:val="22"/>
        </w:rPr>
        <w:t xml:space="preserve"> INTERDIT </w:t>
      </w:r>
      <w:r>
        <w:rPr>
          <w:sz w:val="22"/>
          <w:szCs w:val="22"/>
        </w:rPr>
        <w:t>et constituerait</w:t>
      </w:r>
      <w:r>
        <w:rPr>
          <w:b/>
          <w:bCs/>
          <w:sz w:val="22"/>
          <w:szCs w:val="22"/>
        </w:rPr>
        <w:t xml:space="preserve"> une fraude.</w:t>
      </w:r>
      <w:r>
        <w:rPr>
          <w:sz w:val="22"/>
          <w:szCs w:val="22"/>
        </w:rPr>
        <w:t xml:space="preserve"> </w:t>
      </w:r>
    </w:p>
    <w:p w:rsidR="00F63283" w:rsidRDefault="00F63283">
      <w:pPr>
        <w:pStyle w:val="Titre"/>
        <w:jc w:val="both"/>
        <w:rPr>
          <w:b/>
          <w:bCs/>
          <w:sz w:val="22"/>
          <w:szCs w:val="22"/>
        </w:rPr>
      </w:pPr>
      <w:r>
        <w:rPr>
          <w:sz w:val="22"/>
          <w:szCs w:val="22"/>
        </w:rPr>
        <w:t xml:space="preserve">Document remis au candidat : </w:t>
      </w:r>
      <w:r>
        <w:rPr>
          <w:b/>
          <w:bCs/>
          <w:sz w:val="22"/>
          <w:szCs w:val="22"/>
        </w:rPr>
        <w:t>le sujet comporte 4 pages numérotées de 1/4 à 4/4</w:t>
      </w:r>
    </w:p>
    <w:p w:rsidR="00F63283" w:rsidRDefault="00F63283">
      <w:pPr>
        <w:pStyle w:val="Titre"/>
        <w:jc w:val="both"/>
        <w:rPr>
          <w:b/>
          <w:bCs/>
          <w:sz w:val="10"/>
          <w:szCs w:val="10"/>
        </w:rPr>
      </w:pPr>
    </w:p>
    <w:p w:rsidR="00F63283" w:rsidRDefault="00F63283">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F63283" w:rsidRDefault="00F63283">
      <w:pPr>
        <w:pStyle w:val="Titre"/>
        <w:pBdr>
          <w:bottom w:val="single" w:sz="4" w:space="1" w:color="auto"/>
        </w:pBdr>
        <w:jc w:val="both"/>
        <w:rPr>
          <w:sz w:val="22"/>
          <w:szCs w:val="22"/>
        </w:rPr>
      </w:pPr>
    </w:p>
    <w:p w:rsidR="00F63283" w:rsidRDefault="00F63283">
      <w:pPr>
        <w:pStyle w:val="Sous-titre"/>
        <w:spacing w:before="0"/>
        <w:rPr>
          <w:rFonts w:ascii="Times New Roman" w:hAnsi="Times New Roman" w:cs="Times New Roman"/>
          <w:i/>
          <w:iCs/>
        </w:rPr>
      </w:pPr>
    </w:p>
    <w:p w:rsidR="00F63283" w:rsidRDefault="00F63283">
      <w:pPr>
        <w:pStyle w:val="Sous-titre"/>
        <w:spacing w:before="0"/>
        <w:rPr>
          <w:rFonts w:ascii="Times New Roman" w:hAnsi="Times New Roman" w:cs="Times New Roman"/>
          <w:i/>
          <w:iCs/>
          <w:spacing w:val="0"/>
        </w:rPr>
      </w:pPr>
      <w:r>
        <w:rPr>
          <w:rFonts w:ascii="Times New Roman" w:hAnsi="Times New Roman" w:cs="Times New Roman"/>
          <w:i/>
          <w:iCs/>
          <w:spacing w:val="0"/>
        </w:rPr>
        <w:t xml:space="preserve">Le sujet se présente sous la forme de 5 dossiers </w:t>
      </w:r>
    </w:p>
    <w:p w:rsidR="00F63283" w:rsidRDefault="00F63283">
      <w:pPr>
        <w:shd w:val="clear" w:color="auto" w:fill="FFFFFF"/>
        <w:tabs>
          <w:tab w:val="left" w:leader="dot" w:pos="9072"/>
          <w:tab w:val="left" w:pos="9308"/>
        </w:tabs>
        <w:ind w:left="29"/>
        <w:rPr>
          <w:color w:val="000000"/>
          <w:sz w:val="22"/>
        </w:rPr>
      </w:pPr>
      <w:r>
        <w:rPr>
          <w:b/>
          <w:bCs/>
          <w:color w:val="000000"/>
          <w:sz w:val="22"/>
        </w:rPr>
        <w:t>Page de garde</w:t>
      </w:r>
      <w:r>
        <w:rPr>
          <w:color w:val="000000"/>
          <w:sz w:val="22"/>
        </w:rPr>
        <w:tab/>
        <w:t>page 1</w:t>
      </w:r>
    </w:p>
    <w:p w:rsidR="00F63283" w:rsidRDefault="00F63283">
      <w:pPr>
        <w:shd w:val="clear" w:color="auto" w:fill="FFFFFF"/>
        <w:tabs>
          <w:tab w:val="left" w:leader="dot" w:pos="9072"/>
          <w:tab w:val="left" w:pos="9308"/>
        </w:tabs>
        <w:ind w:left="29"/>
        <w:rPr>
          <w:color w:val="000000"/>
          <w:sz w:val="22"/>
        </w:rPr>
      </w:pPr>
      <w:r>
        <w:rPr>
          <w:b/>
          <w:bCs/>
          <w:color w:val="000000"/>
          <w:sz w:val="22"/>
        </w:rPr>
        <w:t>Présentation du sujet</w:t>
      </w:r>
      <w:r>
        <w:rPr>
          <w:color w:val="000000"/>
          <w:sz w:val="22"/>
        </w:rPr>
        <w:tab/>
        <w:t>page 2</w:t>
      </w:r>
    </w:p>
    <w:p w:rsidR="00F63283" w:rsidRDefault="00F63283">
      <w:pPr>
        <w:shd w:val="clear" w:color="auto" w:fill="FFFFFF"/>
        <w:tabs>
          <w:tab w:val="left" w:leader="dot" w:pos="5387"/>
          <w:tab w:val="left" w:leader="dot" w:pos="9072"/>
          <w:tab w:val="left" w:pos="9310"/>
          <w:tab w:val="left" w:pos="9356"/>
          <w:tab w:val="left" w:pos="9923"/>
        </w:tabs>
        <w:ind w:left="32"/>
        <w:rPr>
          <w:color w:val="000000"/>
          <w:sz w:val="22"/>
        </w:rPr>
      </w:pPr>
      <w:r>
        <w:rPr>
          <w:b/>
          <w:bCs/>
          <w:color w:val="000000"/>
          <w:sz w:val="22"/>
        </w:rPr>
        <w:t xml:space="preserve">DOSSIER 1 </w:t>
      </w:r>
      <w:r>
        <w:rPr>
          <w:color w:val="000000"/>
          <w:sz w:val="22"/>
        </w:rPr>
        <w:tab/>
      </w:r>
      <w:r>
        <w:rPr>
          <w:b/>
          <w:bCs/>
          <w:color w:val="000000"/>
          <w:sz w:val="22"/>
        </w:rPr>
        <w:t>(</w:t>
      </w:r>
      <w:r>
        <w:rPr>
          <w:color w:val="000000"/>
          <w:sz w:val="22"/>
        </w:rPr>
        <w:t>3 points)</w:t>
      </w:r>
      <w:r>
        <w:rPr>
          <w:color w:val="000000"/>
          <w:sz w:val="22"/>
        </w:rPr>
        <w:tab/>
        <w:t>page 2</w:t>
      </w:r>
    </w:p>
    <w:p w:rsidR="00F63283" w:rsidRDefault="00F63283">
      <w:pPr>
        <w:shd w:val="clear" w:color="auto" w:fill="FFFFFF"/>
        <w:tabs>
          <w:tab w:val="left" w:leader="dot" w:pos="5387"/>
          <w:tab w:val="left" w:leader="dot" w:pos="9072"/>
          <w:tab w:val="left" w:pos="9310"/>
          <w:tab w:val="left" w:pos="9356"/>
          <w:tab w:val="left" w:pos="9923"/>
        </w:tabs>
        <w:ind w:left="32"/>
        <w:rPr>
          <w:color w:val="000000"/>
          <w:sz w:val="22"/>
        </w:rPr>
      </w:pPr>
      <w:r>
        <w:rPr>
          <w:b/>
          <w:bCs/>
          <w:color w:val="000000"/>
          <w:sz w:val="22"/>
        </w:rPr>
        <w:t>DOSSIER 2</w:t>
      </w:r>
      <w:r>
        <w:rPr>
          <w:color w:val="000000"/>
          <w:sz w:val="22"/>
        </w:rPr>
        <w:tab/>
        <w:t>(4 points)</w:t>
      </w:r>
      <w:r>
        <w:rPr>
          <w:color w:val="000000"/>
          <w:sz w:val="22"/>
        </w:rPr>
        <w:tab/>
        <w:t>page</w:t>
      </w:r>
      <w:r>
        <w:rPr>
          <w:b/>
          <w:bCs/>
          <w:color w:val="000000"/>
          <w:sz w:val="22"/>
        </w:rPr>
        <w:t xml:space="preserve"> </w:t>
      </w:r>
      <w:r>
        <w:rPr>
          <w:color w:val="000000"/>
          <w:sz w:val="22"/>
        </w:rPr>
        <w:t>3</w:t>
      </w:r>
    </w:p>
    <w:p w:rsidR="00F63283" w:rsidRDefault="00F63283">
      <w:pPr>
        <w:shd w:val="clear" w:color="auto" w:fill="FFFFFF"/>
        <w:tabs>
          <w:tab w:val="left" w:leader="dot" w:pos="5387"/>
          <w:tab w:val="left" w:leader="dot" w:pos="9072"/>
          <w:tab w:val="left" w:pos="9310"/>
          <w:tab w:val="left" w:pos="9356"/>
          <w:tab w:val="left" w:pos="9923"/>
        </w:tabs>
        <w:ind w:left="32"/>
        <w:rPr>
          <w:color w:val="000000"/>
          <w:sz w:val="22"/>
        </w:rPr>
      </w:pPr>
      <w:r>
        <w:rPr>
          <w:b/>
          <w:bCs/>
          <w:color w:val="000000"/>
          <w:sz w:val="22"/>
        </w:rPr>
        <w:t xml:space="preserve">DOSSIER 3 </w:t>
      </w:r>
      <w:r>
        <w:rPr>
          <w:color w:val="000000"/>
          <w:sz w:val="22"/>
        </w:rPr>
        <w:tab/>
        <w:t>(6 points)</w:t>
      </w:r>
      <w:r>
        <w:rPr>
          <w:color w:val="000000"/>
          <w:sz w:val="22"/>
        </w:rPr>
        <w:tab/>
        <w:t>page</w:t>
      </w:r>
      <w:r>
        <w:rPr>
          <w:b/>
          <w:bCs/>
          <w:color w:val="000000"/>
          <w:sz w:val="22"/>
        </w:rPr>
        <w:t xml:space="preserve"> </w:t>
      </w:r>
      <w:r>
        <w:rPr>
          <w:color w:val="000000"/>
          <w:sz w:val="22"/>
        </w:rPr>
        <w:t>3</w:t>
      </w:r>
    </w:p>
    <w:p w:rsidR="00F63283" w:rsidRDefault="00F63283">
      <w:pPr>
        <w:shd w:val="clear" w:color="auto" w:fill="FFFFFF"/>
        <w:tabs>
          <w:tab w:val="left" w:leader="dot" w:pos="5387"/>
          <w:tab w:val="left" w:leader="dot" w:pos="9072"/>
          <w:tab w:val="left" w:pos="9310"/>
          <w:tab w:val="left" w:pos="9356"/>
          <w:tab w:val="left" w:pos="9923"/>
        </w:tabs>
        <w:ind w:left="32"/>
        <w:rPr>
          <w:color w:val="000000"/>
          <w:sz w:val="22"/>
        </w:rPr>
      </w:pPr>
      <w:r>
        <w:rPr>
          <w:b/>
          <w:bCs/>
          <w:color w:val="000000"/>
          <w:sz w:val="22"/>
        </w:rPr>
        <w:t xml:space="preserve">DOSSIER 4 </w:t>
      </w:r>
      <w:r>
        <w:rPr>
          <w:color w:val="000000"/>
          <w:sz w:val="22"/>
        </w:rPr>
        <w:tab/>
        <w:t>(4 points)</w:t>
      </w:r>
      <w:r>
        <w:rPr>
          <w:color w:val="000000"/>
          <w:sz w:val="22"/>
        </w:rPr>
        <w:tab/>
        <w:t>page</w:t>
      </w:r>
      <w:r>
        <w:rPr>
          <w:b/>
          <w:bCs/>
          <w:color w:val="000000"/>
          <w:sz w:val="22"/>
        </w:rPr>
        <w:t xml:space="preserve"> </w:t>
      </w:r>
      <w:r>
        <w:rPr>
          <w:color w:val="000000"/>
          <w:sz w:val="22"/>
        </w:rPr>
        <w:t>4</w:t>
      </w:r>
    </w:p>
    <w:p w:rsidR="00F63283" w:rsidRDefault="00F63283">
      <w:pPr>
        <w:shd w:val="clear" w:color="auto" w:fill="FFFFFF"/>
        <w:tabs>
          <w:tab w:val="left" w:leader="dot" w:pos="5387"/>
          <w:tab w:val="left" w:leader="dot" w:pos="9072"/>
          <w:tab w:val="left" w:pos="9310"/>
          <w:tab w:val="left" w:pos="9356"/>
          <w:tab w:val="left" w:pos="9923"/>
        </w:tabs>
        <w:ind w:left="32"/>
        <w:rPr>
          <w:color w:val="000000"/>
          <w:sz w:val="22"/>
        </w:rPr>
      </w:pPr>
      <w:r>
        <w:rPr>
          <w:b/>
          <w:bCs/>
          <w:color w:val="000000"/>
          <w:sz w:val="22"/>
        </w:rPr>
        <w:t>DOSSIER 5</w:t>
      </w:r>
      <w:r>
        <w:rPr>
          <w:bCs/>
          <w:color w:val="000000"/>
          <w:sz w:val="22"/>
        </w:rPr>
        <w:tab/>
      </w:r>
      <w:r>
        <w:rPr>
          <w:b/>
          <w:bCs/>
          <w:color w:val="000000"/>
          <w:sz w:val="22"/>
        </w:rPr>
        <w:t>(</w:t>
      </w:r>
      <w:r>
        <w:rPr>
          <w:bCs/>
          <w:color w:val="000000"/>
          <w:sz w:val="22"/>
        </w:rPr>
        <w:t>3 points)</w:t>
      </w:r>
      <w:r>
        <w:rPr>
          <w:bCs/>
          <w:color w:val="000000"/>
          <w:sz w:val="22"/>
        </w:rPr>
        <w:tab/>
        <w:t>page 4</w:t>
      </w:r>
    </w:p>
    <w:p w:rsidR="00F63283" w:rsidRDefault="00F63283">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________________________________________________________________________________________________</w:t>
      </w:r>
    </w:p>
    <w:p w:rsidR="00F63283" w:rsidRDefault="00F63283">
      <w:pPr>
        <w:shd w:val="clear" w:color="auto" w:fill="FFFFFF"/>
        <w:jc w:val="center"/>
        <w:rPr>
          <w:i/>
          <w:iCs/>
          <w:color w:val="000000"/>
          <w:spacing w:val="-7"/>
          <w:sz w:val="22"/>
        </w:rPr>
      </w:pPr>
    </w:p>
    <w:p w:rsidR="00F63283" w:rsidRDefault="00F63283">
      <w:pPr>
        <w:shd w:val="clear" w:color="auto" w:fill="FFFFFF"/>
        <w:rPr>
          <w:b/>
          <w:bCs/>
          <w:i/>
          <w:iCs/>
          <w:sz w:val="22"/>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ind w:right="170"/>
        <w:rPr>
          <w:b/>
          <w:bCs/>
          <w:color w:val="000000"/>
          <w:spacing w:val="-5"/>
          <w:sz w:val="10"/>
          <w:szCs w:val="10"/>
        </w:rPr>
      </w:pPr>
    </w:p>
    <w:p w:rsidR="00F63283" w:rsidRDefault="00F63283">
      <w:pPr>
        <w:shd w:val="clear" w:color="auto" w:fill="FFFFFF"/>
        <w:rPr>
          <w:b/>
          <w:bCs/>
          <w:color w:val="000000"/>
          <w:spacing w:val="-5"/>
          <w:sz w:val="10"/>
          <w:szCs w:val="10"/>
        </w:rPr>
      </w:pPr>
    </w:p>
    <w:p w:rsidR="00F63283" w:rsidRDefault="00F63283">
      <w:pPr>
        <w:shd w:val="clear" w:color="auto" w:fill="FFFFFF"/>
        <w:rPr>
          <w:b/>
          <w:bCs/>
          <w:color w:val="000000"/>
          <w:spacing w:val="-5"/>
          <w:sz w:val="10"/>
          <w:szCs w:val="10"/>
        </w:rPr>
      </w:pPr>
    </w:p>
    <w:p w:rsidR="00F63283" w:rsidRDefault="00F63283">
      <w:pPr>
        <w:shd w:val="clear" w:color="auto" w:fill="FFFFFF"/>
        <w:rPr>
          <w:b/>
          <w:bCs/>
          <w:color w:val="000000"/>
          <w:spacing w:val="-5"/>
          <w:sz w:val="10"/>
          <w:szCs w:val="10"/>
        </w:rPr>
      </w:pPr>
    </w:p>
    <w:p w:rsidR="00F63283" w:rsidRDefault="00F63283">
      <w:pPr>
        <w:shd w:val="clear" w:color="auto" w:fill="FFFFFF"/>
        <w:rPr>
          <w:b/>
          <w:bCs/>
          <w:color w:val="000000"/>
          <w:spacing w:val="-5"/>
          <w:sz w:val="10"/>
          <w:szCs w:val="10"/>
        </w:rPr>
      </w:pPr>
    </w:p>
    <w:p w:rsidR="00F63283" w:rsidRDefault="00F63283">
      <w:pPr>
        <w:shd w:val="clear" w:color="auto" w:fill="FFFFFF"/>
        <w:rPr>
          <w:b/>
          <w:bCs/>
          <w:color w:val="000000"/>
          <w:spacing w:val="-5"/>
          <w:sz w:val="10"/>
          <w:szCs w:val="10"/>
        </w:rPr>
      </w:pPr>
    </w:p>
    <w:p w:rsidR="00F63283" w:rsidRDefault="00F63283">
      <w:pPr>
        <w:shd w:val="clear" w:color="auto" w:fill="FFFFFF"/>
        <w:rPr>
          <w:b/>
          <w:bCs/>
          <w:color w:val="000000"/>
          <w:spacing w:val="-5"/>
          <w:sz w:val="10"/>
          <w:szCs w:val="10"/>
        </w:rPr>
      </w:pPr>
    </w:p>
    <w:p w:rsidR="00F63283" w:rsidRDefault="00F63283">
      <w:pPr>
        <w:shd w:val="clear" w:color="auto" w:fill="FFFFFF"/>
        <w:rPr>
          <w:b/>
          <w:bCs/>
          <w:color w:val="000000"/>
          <w:spacing w:val="-5"/>
          <w:sz w:val="10"/>
          <w:szCs w:val="10"/>
        </w:rPr>
      </w:pPr>
    </w:p>
    <w:p w:rsidR="00F63283" w:rsidRDefault="00F63283">
      <w:pPr>
        <w:shd w:val="clear" w:color="auto" w:fill="FFFFFF"/>
        <w:rPr>
          <w:b/>
          <w:bCs/>
          <w:color w:val="000000"/>
          <w:spacing w:val="-5"/>
          <w:sz w:val="10"/>
          <w:szCs w:val="10"/>
        </w:rPr>
      </w:pPr>
    </w:p>
    <w:p w:rsidR="00F63283" w:rsidRDefault="00F63283">
      <w:pPr>
        <w:shd w:val="clear" w:color="auto" w:fill="FFFFFF"/>
        <w:rPr>
          <w:b/>
          <w:bCs/>
          <w:color w:val="000000"/>
          <w:spacing w:val="-5"/>
          <w:sz w:val="10"/>
          <w:szCs w:val="10"/>
        </w:rPr>
      </w:pPr>
    </w:p>
    <w:p w:rsidR="00F63283" w:rsidRDefault="00F63283">
      <w:pPr>
        <w:pStyle w:val="Titre"/>
        <w:pBdr>
          <w:top w:val="single" w:sz="4" w:space="1" w:color="auto"/>
          <w:left w:val="single" w:sz="4" w:space="4" w:color="auto"/>
          <w:bottom w:val="single" w:sz="4" w:space="1" w:color="auto"/>
          <w:right w:val="single" w:sz="4" w:space="4" w:color="auto"/>
        </w:pBdr>
        <w:shd w:val="clear" w:color="auto" w:fill="E0E0E0"/>
        <w:rPr>
          <w:b/>
          <w:bCs/>
          <w:sz w:val="22"/>
          <w:szCs w:val="22"/>
          <w:u w:val="single"/>
        </w:rPr>
      </w:pPr>
      <w:r>
        <w:rPr>
          <w:b/>
          <w:bCs/>
          <w:sz w:val="22"/>
          <w:szCs w:val="22"/>
          <w:u w:val="single"/>
        </w:rPr>
        <w:t>AVERTISSEMENT</w:t>
      </w:r>
    </w:p>
    <w:p w:rsidR="00F63283" w:rsidRDefault="00F63283">
      <w:pPr>
        <w:pStyle w:val="Titre"/>
        <w:pBdr>
          <w:top w:val="single" w:sz="4" w:space="1" w:color="auto"/>
          <w:left w:val="single" w:sz="4" w:space="4" w:color="auto"/>
          <w:bottom w:val="single" w:sz="4" w:space="1" w:color="auto"/>
          <w:right w:val="single" w:sz="4" w:space="4" w:color="auto"/>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F63283" w:rsidRDefault="00F63283">
      <w:pPr>
        <w:jc w:val="center"/>
        <w:rPr>
          <w:b/>
          <w:u w:val="single"/>
        </w:rPr>
        <w:sectPr w:rsidR="00F6328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134" w:header="709" w:footer="709" w:gutter="0"/>
          <w:cols w:space="708"/>
          <w:docGrid w:linePitch="360"/>
        </w:sectPr>
      </w:pPr>
    </w:p>
    <w:p w:rsidR="00F63283" w:rsidRDefault="00F63283">
      <w:pPr>
        <w:jc w:val="center"/>
        <w:rPr>
          <w:b/>
        </w:rPr>
      </w:pPr>
      <w:r>
        <w:rPr>
          <w:b/>
        </w:rPr>
        <w:lastRenderedPageBreak/>
        <w:t>SUJET</w:t>
      </w:r>
    </w:p>
    <w:p w:rsidR="00F63283" w:rsidRDefault="00F63283">
      <w:pPr>
        <w:jc w:val="center"/>
        <w:rPr>
          <w:b/>
          <w:u w:val="single"/>
        </w:rPr>
      </w:pPr>
    </w:p>
    <w:p w:rsidR="00F63283" w:rsidRDefault="00F63283">
      <w:pPr>
        <w:pBdr>
          <w:top w:val="single" w:sz="4" w:space="1" w:color="auto"/>
          <w:left w:val="single" w:sz="4" w:space="4" w:color="auto"/>
          <w:bottom w:val="single" w:sz="4" w:space="1" w:color="auto"/>
          <w:right w:val="single" w:sz="4" w:space="4" w:color="auto"/>
        </w:pBdr>
        <w:jc w:val="center"/>
        <w:rPr>
          <w:bCs/>
          <w:i/>
          <w:iCs/>
          <w:u w:val="single"/>
        </w:rPr>
      </w:pPr>
    </w:p>
    <w:p w:rsidR="00F63283" w:rsidRDefault="00F63283">
      <w:pPr>
        <w:pStyle w:val="Titre2"/>
        <w:pBdr>
          <w:top w:val="single" w:sz="4" w:space="1" w:color="auto"/>
          <w:left w:val="single" w:sz="4" w:space="4" w:color="auto"/>
          <w:bottom w:val="single" w:sz="4" w:space="1" w:color="auto"/>
          <w:right w:val="single" w:sz="4" w:space="4" w:color="auto"/>
        </w:pBdr>
        <w:rPr>
          <w:b w:val="0"/>
          <w:bCs/>
          <w:i/>
          <w:iCs/>
        </w:rPr>
      </w:pPr>
      <w:r>
        <w:rPr>
          <w:b w:val="0"/>
          <w:bCs/>
          <w:i/>
          <w:iCs/>
        </w:rPr>
        <w:t>Il vous est demandé d'apporter un  soin particulier à la présentation de votre copie</w:t>
      </w:r>
    </w:p>
    <w:p w:rsidR="00F63283" w:rsidRDefault="00F63283">
      <w:pPr>
        <w:pBdr>
          <w:top w:val="single" w:sz="4" w:space="1" w:color="auto"/>
          <w:left w:val="single" w:sz="4" w:space="4" w:color="auto"/>
          <w:bottom w:val="single" w:sz="4" w:space="1" w:color="auto"/>
          <w:right w:val="single" w:sz="4" w:space="4" w:color="auto"/>
        </w:pBdr>
        <w:rPr>
          <w:bCs/>
          <w:i/>
          <w:iCs/>
        </w:rPr>
      </w:pPr>
    </w:p>
    <w:p w:rsidR="00F63283" w:rsidRDefault="00F63283">
      <w:pPr>
        <w:jc w:val="center"/>
        <w:rPr>
          <w:b/>
        </w:rPr>
      </w:pPr>
    </w:p>
    <w:p w:rsidR="00F63283" w:rsidRDefault="00F63283">
      <w:pPr>
        <w:jc w:val="center"/>
        <w:rPr>
          <w:b/>
        </w:rPr>
      </w:pPr>
    </w:p>
    <w:p w:rsidR="00F63283" w:rsidRDefault="00F63283">
      <w:pPr>
        <w:jc w:val="center"/>
        <w:rPr>
          <w:b/>
        </w:rPr>
      </w:pPr>
    </w:p>
    <w:p w:rsidR="00F63283" w:rsidRDefault="00F63283">
      <w:pPr>
        <w:pStyle w:val="Titre2"/>
      </w:pPr>
      <w:r>
        <w:t>SA ESSENTIALS</w:t>
      </w:r>
    </w:p>
    <w:p w:rsidR="00F63283" w:rsidRDefault="00F63283">
      <w:pPr>
        <w:jc w:val="both"/>
        <w:rPr>
          <w:b/>
          <w:u w:val="single"/>
        </w:rPr>
      </w:pPr>
    </w:p>
    <w:p w:rsidR="00F63283" w:rsidRDefault="00F63283">
      <w:pPr>
        <w:jc w:val="both"/>
      </w:pPr>
      <w:r>
        <w:t>La Société ESSENTIALS est spécialisée dans la fabrication et la commercialisation de produits cosmétiques et de parfums d’ambiance à base d’huiles essentielles précieuses comme l’Ylang Ylang, la vanille et la cannelle qu’elle importe de Mayotte.</w:t>
      </w:r>
    </w:p>
    <w:p w:rsidR="00F63283" w:rsidRDefault="00F63283">
      <w:pPr>
        <w:jc w:val="both"/>
      </w:pPr>
      <w:r>
        <w:t xml:space="preserve">Elle a été fondée en 1998 par quatre couples de français ayant vécu plus de 10 ans dans cette île perdue au milieu de l’océan indien. Son siège social est situé à Vitrolles dans les Bouches - du - Rhône. Cette société s’est considérablement développée depuis sa création et elle a adopté le statut juridique de Société Anonyme à directoire et à conseil de surveillance. Elle comporte 150 salariés. Ses actions ne sont pas admises aux négociations sur un marché réglementé. Son capital social, entièrement libéré, s’élève à 200 000 euros. </w:t>
      </w:r>
    </w:p>
    <w:p w:rsidR="00F63283" w:rsidRDefault="00F63283">
      <w:pPr>
        <w:jc w:val="both"/>
      </w:pPr>
      <w:r>
        <w:t xml:space="preserve">Les statuts ont fixé le nombre de membres du directoire à deux et la limite d’âge de ceux-ci à 67 ans. Actuellement, le directoire est composé de Mr Florian Pilibossian, Président du Directoire et Jean-Pierre Gonod. Le conseil de surveillance comprend quatre membres. </w:t>
      </w:r>
    </w:p>
    <w:p w:rsidR="00F63283" w:rsidRDefault="00F63283">
      <w:pPr>
        <w:jc w:val="both"/>
      </w:pPr>
    </w:p>
    <w:p w:rsidR="00F63283" w:rsidRDefault="00F63283">
      <w:pPr>
        <w:jc w:val="both"/>
      </w:pPr>
    </w:p>
    <w:p w:rsidR="00F63283" w:rsidRDefault="00F63283">
      <w:pPr>
        <w:pStyle w:val="Titre2"/>
        <w:pBdr>
          <w:top w:val="single" w:sz="4" w:space="1" w:color="auto"/>
          <w:left w:val="single" w:sz="4" w:space="4" w:color="auto"/>
          <w:bottom w:val="single" w:sz="4" w:space="1" w:color="auto"/>
          <w:right w:val="single" w:sz="4" w:space="4" w:color="auto"/>
        </w:pBdr>
        <w:shd w:val="clear" w:color="auto" w:fill="E0E0E0"/>
      </w:pPr>
    </w:p>
    <w:p w:rsidR="00F63283" w:rsidRDefault="00F63283">
      <w:pPr>
        <w:pStyle w:val="Titre2"/>
        <w:pBdr>
          <w:top w:val="single" w:sz="4" w:space="1" w:color="auto"/>
          <w:left w:val="single" w:sz="4" w:space="4" w:color="auto"/>
          <w:bottom w:val="single" w:sz="4" w:space="1" w:color="auto"/>
          <w:right w:val="single" w:sz="4" w:space="4" w:color="auto"/>
        </w:pBdr>
        <w:shd w:val="clear" w:color="auto" w:fill="E0E0E0"/>
      </w:pPr>
      <w:r>
        <w:t>DOSSIER 1</w:t>
      </w:r>
    </w:p>
    <w:p w:rsidR="00F63283" w:rsidRDefault="00F63283">
      <w:pPr>
        <w:pBdr>
          <w:top w:val="single" w:sz="4" w:space="1" w:color="auto"/>
          <w:left w:val="single" w:sz="4" w:space="4" w:color="auto"/>
          <w:bottom w:val="single" w:sz="4" w:space="1" w:color="auto"/>
          <w:right w:val="single" w:sz="4" w:space="4" w:color="auto"/>
        </w:pBdr>
        <w:shd w:val="clear" w:color="auto" w:fill="E0E0E0"/>
        <w:rPr>
          <w:b/>
        </w:rPr>
      </w:pPr>
    </w:p>
    <w:p w:rsidR="00F63283" w:rsidRDefault="00F63283">
      <w:pPr>
        <w:jc w:val="both"/>
      </w:pPr>
    </w:p>
    <w:p w:rsidR="00F63283" w:rsidRDefault="00F63283">
      <w:pPr>
        <w:jc w:val="both"/>
      </w:pPr>
      <w:r>
        <w:t xml:space="preserve">Monsieur Pilibossian va bientôt atteindre l’âge limite pour rester membre du directoire. Il souhaiterait laisser la main à Monsieur Hubert, ami de longue date, âgé de 62 ans et, par ailleurs, membre du conseil d’administration d’une société anonyme non admise aux négociations sur un marché réglementé. </w:t>
      </w:r>
    </w:p>
    <w:p w:rsidR="00F63283" w:rsidRDefault="00F63283">
      <w:pPr>
        <w:jc w:val="both"/>
      </w:pPr>
    </w:p>
    <w:p w:rsidR="00F63283" w:rsidRDefault="00F63283">
      <w:pPr>
        <w:jc w:val="center"/>
        <w:rPr>
          <w:b/>
          <w:u w:val="single"/>
        </w:rPr>
      </w:pPr>
      <w:r>
        <w:rPr>
          <w:b/>
          <w:u w:val="single"/>
        </w:rPr>
        <w:t>Travail à faire</w:t>
      </w:r>
    </w:p>
    <w:p w:rsidR="00F63283" w:rsidRDefault="00F63283">
      <w:pPr>
        <w:jc w:val="center"/>
        <w:rPr>
          <w:b/>
          <w:u w:val="single"/>
        </w:rPr>
      </w:pPr>
    </w:p>
    <w:p w:rsidR="00F63283" w:rsidRDefault="00F63283">
      <w:pPr>
        <w:jc w:val="both"/>
        <w:rPr>
          <w:b/>
        </w:rPr>
      </w:pPr>
      <w:r>
        <w:rPr>
          <w:b/>
        </w:rPr>
        <w:t xml:space="preserve">1.1. Monsieur Gonod peut-il rester seul membre du directoire ? </w:t>
      </w:r>
    </w:p>
    <w:p w:rsidR="00F63283" w:rsidRDefault="00F63283">
      <w:pPr>
        <w:jc w:val="both"/>
        <w:rPr>
          <w:b/>
        </w:rPr>
      </w:pPr>
    </w:p>
    <w:p w:rsidR="00F63283" w:rsidRDefault="00F63283">
      <w:pPr>
        <w:jc w:val="both"/>
        <w:rPr>
          <w:b/>
        </w:rPr>
      </w:pPr>
      <w:r>
        <w:rPr>
          <w:b/>
        </w:rPr>
        <w:t>1.2. Monsieur Hubert peut-il être nommé membre du directoire ?</w:t>
      </w:r>
    </w:p>
    <w:p w:rsidR="00F63283" w:rsidRDefault="00F63283">
      <w:pPr>
        <w:jc w:val="both"/>
      </w:pPr>
    </w:p>
    <w:p w:rsidR="00F63283" w:rsidRDefault="00F63283">
      <w:pPr>
        <w:jc w:val="both"/>
      </w:pPr>
      <w:r>
        <w:br w:type="page"/>
      </w:r>
    </w:p>
    <w:p w:rsidR="00F63283" w:rsidRDefault="00F63283">
      <w:pPr>
        <w:pBdr>
          <w:top w:val="single" w:sz="4" w:space="1" w:color="auto"/>
          <w:left w:val="single" w:sz="4" w:space="4" w:color="auto"/>
          <w:bottom w:val="single" w:sz="4" w:space="1" w:color="auto"/>
          <w:right w:val="single" w:sz="4" w:space="4" w:color="auto"/>
        </w:pBdr>
        <w:shd w:val="clear" w:color="auto" w:fill="E0E0E0"/>
        <w:jc w:val="center"/>
        <w:rPr>
          <w:b/>
        </w:rPr>
      </w:pPr>
    </w:p>
    <w:p w:rsidR="00F63283" w:rsidRDefault="00F63283">
      <w:pPr>
        <w:pBdr>
          <w:top w:val="single" w:sz="4" w:space="1" w:color="auto"/>
          <w:left w:val="single" w:sz="4" w:space="4" w:color="auto"/>
          <w:bottom w:val="single" w:sz="4" w:space="1" w:color="auto"/>
          <w:right w:val="single" w:sz="4" w:space="4" w:color="auto"/>
        </w:pBdr>
        <w:shd w:val="clear" w:color="auto" w:fill="E0E0E0"/>
        <w:jc w:val="center"/>
        <w:rPr>
          <w:b/>
        </w:rPr>
      </w:pPr>
      <w:r>
        <w:rPr>
          <w:b/>
        </w:rPr>
        <w:t>DOSSIER 2</w:t>
      </w:r>
    </w:p>
    <w:p w:rsidR="00F63283" w:rsidRDefault="00F63283">
      <w:pPr>
        <w:pBdr>
          <w:top w:val="single" w:sz="4" w:space="1" w:color="auto"/>
          <w:left w:val="single" w:sz="4" w:space="4" w:color="auto"/>
          <w:bottom w:val="single" w:sz="4" w:space="1" w:color="auto"/>
          <w:right w:val="single" w:sz="4" w:space="4" w:color="auto"/>
        </w:pBdr>
        <w:shd w:val="clear" w:color="auto" w:fill="E0E0E0"/>
        <w:jc w:val="center"/>
        <w:rPr>
          <w:b/>
        </w:rPr>
      </w:pPr>
    </w:p>
    <w:p w:rsidR="00F63283" w:rsidRDefault="00F63283">
      <w:pPr>
        <w:jc w:val="center"/>
        <w:rPr>
          <w:b/>
          <w:u w:val="single"/>
        </w:rPr>
      </w:pPr>
    </w:p>
    <w:p w:rsidR="00F63283" w:rsidRDefault="00F63283">
      <w:pPr>
        <w:jc w:val="both"/>
      </w:pPr>
      <w:r>
        <w:t xml:space="preserve">Valérie Reichart, membre du conseil de surveillance, souhaite cumuler ce mandat avec celui de salariée dans la société. Elle possède un diplôme d’ingénieur chimiste qu’elle souhaiterait mettre au service de la société Essentials. </w:t>
      </w:r>
    </w:p>
    <w:p w:rsidR="00F63283" w:rsidRDefault="00F63283">
      <w:pPr>
        <w:jc w:val="center"/>
        <w:rPr>
          <w:b/>
        </w:rPr>
      </w:pPr>
    </w:p>
    <w:p w:rsidR="00F63283" w:rsidRDefault="00F63283">
      <w:pPr>
        <w:jc w:val="center"/>
        <w:rPr>
          <w:b/>
          <w:u w:val="single"/>
        </w:rPr>
      </w:pPr>
      <w:r>
        <w:rPr>
          <w:b/>
          <w:u w:val="single"/>
        </w:rPr>
        <w:t>Travail à faire</w:t>
      </w:r>
    </w:p>
    <w:p w:rsidR="00F63283" w:rsidRDefault="00F63283">
      <w:pPr>
        <w:jc w:val="both"/>
        <w:rPr>
          <w:b/>
        </w:rPr>
      </w:pPr>
    </w:p>
    <w:p w:rsidR="00F63283" w:rsidRDefault="00F63283">
      <w:pPr>
        <w:pStyle w:val="Retraitcorpsdetexte"/>
      </w:pPr>
      <w:r>
        <w:t>2.1. Peut-elle cumuler son mandat de membre du conseil de surveillance avec un contrat de travail ?</w:t>
      </w:r>
    </w:p>
    <w:p w:rsidR="00F63283" w:rsidRDefault="00F63283">
      <w:pPr>
        <w:jc w:val="both"/>
        <w:rPr>
          <w:b/>
        </w:rPr>
      </w:pPr>
    </w:p>
    <w:p w:rsidR="00F63283" w:rsidRDefault="00F63283">
      <w:pPr>
        <w:pStyle w:val="Retraitcorpsdetexte"/>
      </w:pPr>
      <w:r>
        <w:t>2.2. Quelle est la procédure à suivre pour la conclusion d’un contrat de travail avec un membre du conseil de surveillance ?</w:t>
      </w:r>
    </w:p>
    <w:p w:rsidR="00F63283" w:rsidRDefault="00F63283">
      <w:pPr>
        <w:jc w:val="both"/>
      </w:pPr>
    </w:p>
    <w:p w:rsidR="00F63283" w:rsidRDefault="00F63283">
      <w:pPr>
        <w:jc w:val="center"/>
        <w:rPr>
          <w:b/>
          <w:u w:val="single"/>
        </w:rPr>
      </w:pPr>
    </w:p>
    <w:p w:rsidR="00F63283" w:rsidRDefault="00F63283">
      <w:pPr>
        <w:pBdr>
          <w:top w:val="single" w:sz="4" w:space="1" w:color="auto"/>
          <w:left w:val="single" w:sz="4" w:space="4" w:color="auto"/>
          <w:bottom w:val="single" w:sz="4" w:space="1" w:color="auto"/>
          <w:right w:val="single" w:sz="4" w:space="4" w:color="auto"/>
        </w:pBdr>
        <w:shd w:val="clear" w:color="auto" w:fill="E0E0E0"/>
        <w:jc w:val="center"/>
        <w:rPr>
          <w:b/>
          <w:u w:val="single"/>
        </w:rPr>
      </w:pPr>
    </w:p>
    <w:p w:rsidR="00F63283" w:rsidRDefault="00F63283">
      <w:pPr>
        <w:pStyle w:val="Titre2"/>
        <w:pBdr>
          <w:top w:val="single" w:sz="4" w:space="1" w:color="auto"/>
          <w:left w:val="single" w:sz="4" w:space="4" w:color="auto"/>
          <w:bottom w:val="single" w:sz="4" w:space="1" w:color="auto"/>
          <w:right w:val="single" w:sz="4" w:space="4" w:color="auto"/>
        </w:pBdr>
        <w:shd w:val="clear" w:color="auto" w:fill="E0E0E0"/>
      </w:pPr>
      <w:r>
        <w:t>DOSSIER 3</w:t>
      </w:r>
    </w:p>
    <w:p w:rsidR="00F63283" w:rsidRDefault="00F63283">
      <w:pPr>
        <w:pBdr>
          <w:top w:val="single" w:sz="4" w:space="1" w:color="auto"/>
          <w:left w:val="single" w:sz="4" w:space="4" w:color="auto"/>
          <w:bottom w:val="single" w:sz="4" w:space="1" w:color="auto"/>
          <w:right w:val="single" w:sz="4" w:space="4" w:color="auto"/>
        </w:pBdr>
        <w:shd w:val="clear" w:color="auto" w:fill="E0E0E0"/>
        <w:jc w:val="both"/>
      </w:pPr>
    </w:p>
    <w:p w:rsidR="00F63283" w:rsidRDefault="00F63283">
      <w:pPr>
        <w:jc w:val="both"/>
      </w:pPr>
    </w:p>
    <w:p w:rsidR="00F63283" w:rsidRDefault="00F63283">
      <w:pPr>
        <w:jc w:val="both"/>
      </w:pPr>
    </w:p>
    <w:p w:rsidR="00F63283" w:rsidRDefault="00F63283">
      <w:pPr>
        <w:jc w:val="both"/>
      </w:pPr>
      <w:r>
        <w:t>La SA ESSENTIALS est très attentive à l’évolution de la demande des consommateurs. Elle souhaite accentuer ses efforts vers la cosmétique biologique et obtenir une certification ECOCERT et le label Cosmebio garantissant la naturalité de ses produits. Cela a nécessité récemment l’achat d’un brevet au Japon.</w:t>
      </w:r>
    </w:p>
    <w:p w:rsidR="00F63283" w:rsidRDefault="00F63283">
      <w:pPr>
        <w:jc w:val="both"/>
      </w:pPr>
      <w:r>
        <w:t>Par ailleurs, des investissements matériels importants sont envisagés. Le directoire a donc le projet de réaliser une augmentation de capital par apport en numéraire. Compte tenu des spécificités du métier de la SA, les dirigeants souhaitent que les actionnaires, qui souscriront à cette augmentation de capital, s’investissent sur le long terme. Ils s’interrogent sur l’opportunité de créer des actions de préférence.</w:t>
      </w:r>
    </w:p>
    <w:p w:rsidR="00F63283" w:rsidRDefault="00F63283">
      <w:pPr>
        <w:jc w:val="center"/>
        <w:rPr>
          <w:b/>
          <w:u w:val="single"/>
        </w:rPr>
      </w:pPr>
    </w:p>
    <w:p w:rsidR="00F63283" w:rsidRDefault="00F63283">
      <w:pPr>
        <w:jc w:val="center"/>
        <w:rPr>
          <w:b/>
          <w:u w:val="single"/>
        </w:rPr>
      </w:pPr>
    </w:p>
    <w:p w:rsidR="00F63283" w:rsidRDefault="00F63283">
      <w:pPr>
        <w:jc w:val="center"/>
        <w:rPr>
          <w:b/>
          <w:u w:val="single"/>
        </w:rPr>
      </w:pPr>
      <w:r>
        <w:rPr>
          <w:b/>
          <w:u w:val="single"/>
        </w:rPr>
        <w:t>Travail à faire</w:t>
      </w:r>
    </w:p>
    <w:p w:rsidR="00F63283" w:rsidRDefault="00F63283">
      <w:pPr>
        <w:jc w:val="both"/>
      </w:pPr>
    </w:p>
    <w:p w:rsidR="00F63283" w:rsidRDefault="00F63283">
      <w:pPr>
        <w:jc w:val="both"/>
        <w:rPr>
          <w:b/>
        </w:rPr>
      </w:pPr>
      <w:r>
        <w:rPr>
          <w:b/>
        </w:rPr>
        <w:t>3.1 Quelles sont les caractéristiques des actions de préférence ?</w:t>
      </w:r>
    </w:p>
    <w:p w:rsidR="00F63283" w:rsidRDefault="00F63283">
      <w:pPr>
        <w:jc w:val="both"/>
        <w:rPr>
          <w:b/>
        </w:rPr>
      </w:pPr>
    </w:p>
    <w:p w:rsidR="00F63283" w:rsidRDefault="00F63283">
      <w:pPr>
        <w:pStyle w:val="Retraitcorpsdetexte"/>
      </w:pPr>
      <w:r>
        <w:t xml:space="preserve">3.2 L’émission d’actions de préférence répondrait-elle aux objectifs du directoire ? Justifiez votre réponse. </w:t>
      </w:r>
    </w:p>
    <w:p w:rsidR="00F63283" w:rsidRDefault="00F63283">
      <w:pPr>
        <w:jc w:val="both"/>
        <w:rPr>
          <w:b/>
        </w:rPr>
      </w:pPr>
    </w:p>
    <w:p w:rsidR="00F63283" w:rsidRDefault="00F63283">
      <w:pPr>
        <w:jc w:val="both"/>
        <w:rPr>
          <w:b/>
        </w:rPr>
      </w:pPr>
      <w:r>
        <w:rPr>
          <w:b/>
        </w:rPr>
        <w:t>3.3 Quel est l’organe compétent pour décider d’une augmentation de capital ?</w:t>
      </w:r>
    </w:p>
    <w:p w:rsidR="00F63283" w:rsidRDefault="00F63283">
      <w:pPr>
        <w:jc w:val="both"/>
      </w:pPr>
    </w:p>
    <w:p w:rsidR="00F63283" w:rsidRDefault="00F63283">
      <w:pPr>
        <w:jc w:val="both"/>
      </w:pPr>
      <w:r>
        <w:t xml:space="preserve">Monsieur Dubois, actionnaire détenant 7 % du capital, estime que l’acquisition du brevet n’est pas conforme à l’intérêt social étant donné la conjoncture économique. </w:t>
      </w:r>
    </w:p>
    <w:p w:rsidR="00F63283" w:rsidRDefault="00F63283">
      <w:pPr>
        <w:jc w:val="both"/>
      </w:pPr>
    </w:p>
    <w:p w:rsidR="00F63283" w:rsidRDefault="00F63283">
      <w:pPr>
        <w:jc w:val="both"/>
        <w:rPr>
          <w:b/>
        </w:rPr>
      </w:pPr>
      <w:r>
        <w:rPr>
          <w:b/>
        </w:rPr>
        <w:t>3.4  Quel droit peut exercer Monsieur Dubois et selon quelles modalités ?</w:t>
      </w:r>
    </w:p>
    <w:p w:rsidR="00F63283" w:rsidRDefault="00F63283">
      <w:pPr>
        <w:jc w:val="both"/>
      </w:pPr>
    </w:p>
    <w:p w:rsidR="00F63283" w:rsidRDefault="00F63283">
      <w:pPr>
        <w:shd w:val="clear" w:color="auto" w:fill="FFFFFF"/>
        <w:jc w:val="both"/>
      </w:pPr>
      <w:r>
        <w:br w:type="page"/>
      </w:r>
    </w:p>
    <w:p w:rsidR="00F63283" w:rsidRDefault="00F63283">
      <w:pPr>
        <w:pStyle w:val="Titre2"/>
        <w:pBdr>
          <w:top w:val="single" w:sz="4" w:space="1" w:color="auto"/>
          <w:left w:val="single" w:sz="4" w:space="4" w:color="auto"/>
          <w:bottom w:val="single" w:sz="4" w:space="1" w:color="auto"/>
          <w:right w:val="single" w:sz="4" w:space="4" w:color="auto"/>
        </w:pBdr>
        <w:shd w:val="clear" w:color="auto" w:fill="E0E0E0"/>
      </w:pPr>
    </w:p>
    <w:p w:rsidR="00F63283" w:rsidRDefault="00F63283">
      <w:pPr>
        <w:pStyle w:val="Titre2"/>
        <w:pBdr>
          <w:top w:val="single" w:sz="4" w:space="1" w:color="auto"/>
          <w:left w:val="single" w:sz="4" w:space="4" w:color="auto"/>
          <w:bottom w:val="single" w:sz="4" w:space="1" w:color="auto"/>
          <w:right w:val="single" w:sz="4" w:space="4" w:color="auto"/>
        </w:pBdr>
        <w:shd w:val="clear" w:color="auto" w:fill="E0E0E0"/>
      </w:pPr>
      <w:r>
        <w:t>DOSSIER 4</w:t>
      </w:r>
    </w:p>
    <w:p w:rsidR="00F63283" w:rsidRDefault="00F63283">
      <w:pPr>
        <w:pBdr>
          <w:top w:val="single" w:sz="4" w:space="1" w:color="auto"/>
          <w:left w:val="single" w:sz="4" w:space="4" w:color="auto"/>
          <w:bottom w:val="single" w:sz="4" w:space="1" w:color="auto"/>
          <w:right w:val="single" w:sz="4" w:space="4" w:color="auto"/>
        </w:pBdr>
        <w:shd w:val="clear" w:color="auto" w:fill="E0E0E0"/>
        <w:jc w:val="center"/>
        <w:rPr>
          <w:b/>
        </w:rPr>
      </w:pPr>
    </w:p>
    <w:p w:rsidR="00F63283" w:rsidRDefault="00F63283">
      <w:pPr>
        <w:jc w:val="center"/>
        <w:rPr>
          <w:b/>
          <w:u w:val="single"/>
        </w:rPr>
      </w:pPr>
    </w:p>
    <w:p w:rsidR="00F63283" w:rsidRDefault="00F63283">
      <w:pPr>
        <w:jc w:val="both"/>
      </w:pPr>
      <w:r>
        <w:t xml:space="preserve">Le commissaire aux comptes de la société Essentials, Mr Revel, constate, lors de sa mission qu’une facture importante concernant un voyage d’agrément à New York de Monsieur Pilibossian et de sa femme figure dans les comptes de la société. </w:t>
      </w:r>
    </w:p>
    <w:p w:rsidR="00F63283" w:rsidRDefault="00F63283">
      <w:pPr>
        <w:jc w:val="both"/>
      </w:pPr>
      <w:r>
        <w:t xml:space="preserve">Par ailleurs, le président du directoire a établi une déclaration de sinistre (inondation d’une partie des locaux) qui ne correspond pas à la réalité. Cette déclaration n’a pas encore été envoyée à la Compagnie d’assurance.  Le commissaire aux comptes constate cette situation. </w:t>
      </w:r>
    </w:p>
    <w:p w:rsidR="00F63283" w:rsidRDefault="00F63283">
      <w:pPr>
        <w:jc w:val="both"/>
      </w:pPr>
    </w:p>
    <w:p w:rsidR="00F63283" w:rsidRDefault="00F63283">
      <w:pPr>
        <w:jc w:val="center"/>
        <w:rPr>
          <w:b/>
          <w:u w:val="single"/>
        </w:rPr>
      </w:pPr>
      <w:r>
        <w:rPr>
          <w:b/>
          <w:u w:val="single"/>
        </w:rPr>
        <w:t>Travail à faire</w:t>
      </w:r>
    </w:p>
    <w:p w:rsidR="00F63283" w:rsidRDefault="00F63283">
      <w:pPr>
        <w:jc w:val="center"/>
        <w:rPr>
          <w:b/>
          <w:u w:val="single"/>
        </w:rPr>
      </w:pPr>
    </w:p>
    <w:p w:rsidR="00F63283" w:rsidRDefault="00F63283">
      <w:pPr>
        <w:jc w:val="both"/>
        <w:rPr>
          <w:b/>
        </w:rPr>
      </w:pPr>
      <w:r>
        <w:rPr>
          <w:b/>
        </w:rPr>
        <w:t xml:space="preserve">4.1. Quelles infractions pouvez-vous relever ? Qualifiez-les. </w:t>
      </w:r>
    </w:p>
    <w:p w:rsidR="00F63283" w:rsidRDefault="00F63283">
      <w:pPr>
        <w:jc w:val="both"/>
        <w:rPr>
          <w:b/>
        </w:rPr>
      </w:pPr>
    </w:p>
    <w:p w:rsidR="00F63283" w:rsidRDefault="00F63283">
      <w:pPr>
        <w:jc w:val="both"/>
        <w:rPr>
          <w:b/>
        </w:rPr>
      </w:pPr>
      <w:r>
        <w:rPr>
          <w:b/>
        </w:rPr>
        <w:t>4.2. Quelles sont les obligations du CAC dans ces situations ?</w:t>
      </w:r>
    </w:p>
    <w:p w:rsidR="00F63283" w:rsidRDefault="00F63283">
      <w:pPr>
        <w:jc w:val="both"/>
      </w:pPr>
    </w:p>
    <w:p w:rsidR="00F63283" w:rsidRDefault="00F63283">
      <w:pPr>
        <w:jc w:val="both"/>
      </w:pPr>
    </w:p>
    <w:p w:rsidR="00F63283" w:rsidRDefault="00F63283">
      <w:pPr>
        <w:pBdr>
          <w:top w:val="single" w:sz="4" w:space="1" w:color="auto"/>
          <w:left w:val="single" w:sz="4" w:space="4" w:color="auto"/>
          <w:bottom w:val="single" w:sz="4" w:space="1" w:color="auto"/>
          <w:right w:val="single" w:sz="4" w:space="4" w:color="auto"/>
        </w:pBdr>
        <w:shd w:val="clear" w:color="auto" w:fill="E0E0E0"/>
        <w:jc w:val="both"/>
      </w:pPr>
    </w:p>
    <w:p w:rsidR="00F63283" w:rsidRDefault="00F63283">
      <w:pPr>
        <w:pStyle w:val="Titre2"/>
        <w:pBdr>
          <w:top w:val="single" w:sz="4" w:space="1" w:color="auto"/>
          <w:left w:val="single" w:sz="4" w:space="4" w:color="auto"/>
          <w:bottom w:val="single" w:sz="4" w:space="1" w:color="auto"/>
          <w:right w:val="single" w:sz="4" w:space="4" w:color="auto"/>
        </w:pBdr>
        <w:shd w:val="clear" w:color="auto" w:fill="E0E0E0"/>
      </w:pPr>
      <w:r>
        <w:t>DOSSIER 5</w:t>
      </w:r>
    </w:p>
    <w:p w:rsidR="00F63283" w:rsidRDefault="00F63283">
      <w:pPr>
        <w:pBdr>
          <w:top w:val="single" w:sz="4" w:space="1" w:color="auto"/>
          <w:left w:val="single" w:sz="4" w:space="4" w:color="auto"/>
          <w:bottom w:val="single" w:sz="4" w:space="1" w:color="auto"/>
          <w:right w:val="single" w:sz="4" w:space="4" w:color="auto"/>
        </w:pBdr>
        <w:shd w:val="clear" w:color="auto" w:fill="E0E0E0"/>
        <w:jc w:val="center"/>
        <w:rPr>
          <w:b/>
        </w:rPr>
      </w:pPr>
    </w:p>
    <w:p w:rsidR="00F63283" w:rsidRDefault="00F63283">
      <w:pPr>
        <w:jc w:val="both"/>
        <w:rPr>
          <w:b/>
          <w:u w:val="single"/>
        </w:rPr>
      </w:pPr>
    </w:p>
    <w:p w:rsidR="00F63283" w:rsidRDefault="00F63283">
      <w:pPr>
        <w:jc w:val="both"/>
      </w:pPr>
      <w:r>
        <w:t>Le Commissaire aux Comptes, Mr Revel est associé d’une Société d’Exercice Libéral à Responsabilité Limitée (SELARL) qui comprend trois associés exerçant la même profession que lui.</w:t>
      </w:r>
    </w:p>
    <w:p w:rsidR="00F63283" w:rsidRDefault="00F63283">
      <w:pPr>
        <w:jc w:val="both"/>
      </w:pPr>
      <w:r>
        <w:t>Au cours d’une mission de contrôle dans une des sociétés clientes, il a commis une erreur professionnelle.</w:t>
      </w:r>
    </w:p>
    <w:p w:rsidR="00F63283" w:rsidRDefault="00F63283">
      <w:pPr>
        <w:jc w:val="both"/>
      </w:pPr>
    </w:p>
    <w:p w:rsidR="00F63283" w:rsidRDefault="00F63283">
      <w:pPr>
        <w:jc w:val="center"/>
        <w:rPr>
          <w:b/>
          <w:u w:val="single"/>
        </w:rPr>
      </w:pPr>
      <w:r>
        <w:rPr>
          <w:b/>
          <w:u w:val="single"/>
        </w:rPr>
        <w:t>Travail à faire</w:t>
      </w:r>
    </w:p>
    <w:p w:rsidR="00F63283" w:rsidRDefault="00F63283">
      <w:pPr>
        <w:jc w:val="center"/>
        <w:rPr>
          <w:b/>
          <w:u w:val="single"/>
        </w:rPr>
      </w:pPr>
    </w:p>
    <w:p w:rsidR="00F63283" w:rsidRDefault="00F63283">
      <w:pPr>
        <w:jc w:val="both"/>
        <w:rPr>
          <w:b/>
        </w:rPr>
      </w:pPr>
      <w:r>
        <w:rPr>
          <w:b/>
        </w:rPr>
        <w:t>5. Quelles peuvent être les conséquences de cette erreur professionnelle ?</w:t>
      </w:r>
    </w:p>
    <w:p w:rsidR="00F63283" w:rsidRDefault="00F63283">
      <w:pPr>
        <w:jc w:val="both"/>
      </w:pPr>
    </w:p>
    <w:p w:rsidR="00F63283" w:rsidRDefault="00F63283">
      <w:pPr>
        <w:jc w:val="both"/>
      </w:pPr>
    </w:p>
    <w:sectPr w:rsidR="00F63283">
      <w:headerReference w:type="default" r:id="rId14"/>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05" w:rsidRDefault="00295E05">
      <w:r>
        <w:separator/>
      </w:r>
    </w:p>
  </w:endnote>
  <w:endnote w:type="continuationSeparator" w:id="0">
    <w:p w:rsidR="00295E05" w:rsidRDefault="0029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0" w:rsidRDefault="004A518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83" w:rsidRDefault="004A5180">
    <w:pPr>
      <w:pStyle w:val="Pieddepage"/>
      <w:rPr>
        <w:sz w:val="20"/>
      </w:rPr>
    </w:pPr>
    <w:bookmarkStart w:id="0" w:name="_GoBack"/>
    <w:r w:rsidRPr="007B0BE2">
      <w:rPr>
        <w:sz w:val="20"/>
      </w:rPr>
      <w:t>©Comptazine –</w:t>
    </w:r>
    <w:r>
      <w:rPr>
        <w:sz w:val="20"/>
      </w:rPr>
      <w:t xml:space="preserve"> Reproduction interdite      </w:t>
    </w:r>
    <w:bookmarkEnd w:id="0"/>
    <w:r>
      <w:rPr>
        <w:sz w:val="20"/>
      </w:rPr>
      <w:tab/>
      <w:t xml:space="preserve">                          </w:t>
    </w:r>
    <w:r w:rsidR="00F63283">
      <w:rPr>
        <w:rStyle w:val="Numrodepage"/>
        <w:sz w:val="20"/>
      </w:rPr>
      <w:t xml:space="preserve">DCG 2009 – UE2 - Droit des sociétés </w:t>
    </w:r>
    <w:r w:rsidR="00F63283">
      <w:rPr>
        <w:rStyle w:val="Numrodepage"/>
        <w:sz w:val="20"/>
      </w:rPr>
      <w:tab/>
    </w:r>
    <w:r w:rsidR="00F63283">
      <w:rPr>
        <w:rStyle w:val="Numrodepage"/>
        <w:sz w:val="20"/>
      </w:rPr>
      <w:tab/>
    </w:r>
    <w:r w:rsidR="00F63283">
      <w:rPr>
        <w:rStyle w:val="Numrodepage"/>
        <w:sz w:val="20"/>
      </w:rPr>
      <w:fldChar w:fldCharType="begin"/>
    </w:r>
    <w:r w:rsidR="00F63283">
      <w:rPr>
        <w:rStyle w:val="Numrodepage"/>
        <w:sz w:val="20"/>
      </w:rPr>
      <w:instrText xml:space="preserve"> PAGE </w:instrText>
    </w:r>
    <w:r w:rsidR="00F63283">
      <w:rPr>
        <w:rStyle w:val="Numrodepage"/>
        <w:sz w:val="20"/>
      </w:rPr>
      <w:fldChar w:fldCharType="separate"/>
    </w:r>
    <w:r w:rsidR="000E6914">
      <w:rPr>
        <w:rStyle w:val="Numrodepage"/>
        <w:noProof/>
        <w:sz w:val="20"/>
      </w:rPr>
      <w:t>1</w:t>
    </w:r>
    <w:r w:rsidR="00F63283">
      <w:rPr>
        <w:rStyle w:val="Numrodepage"/>
        <w:sz w:val="20"/>
      </w:rPr>
      <w:fldChar w:fldCharType="end"/>
    </w:r>
    <w:r w:rsidR="00F63283">
      <w:rPr>
        <w:rStyle w:val="Numrodepage"/>
        <w:sz w:val="20"/>
      </w:rPr>
      <w:t>/</w:t>
    </w:r>
    <w:r w:rsidR="00F63283">
      <w:rPr>
        <w:rStyle w:val="Numrodepage"/>
        <w:sz w:val="20"/>
      </w:rPr>
      <w:fldChar w:fldCharType="begin"/>
    </w:r>
    <w:r w:rsidR="00F63283">
      <w:rPr>
        <w:rStyle w:val="Numrodepage"/>
        <w:sz w:val="20"/>
      </w:rPr>
      <w:instrText xml:space="preserve"> NUMPAGES </w:instrText>
    </w:r>
    <w:r w:rsidR="00F63283">
      <w:rPr>
        <w:rStyle w:val="Numrodepage"/>
        <w:sz w:val="20"/>
      </w:rPr>
      <w:fldChar w:fldCharType="separate"/>
    </w:r>
    <w:r w:rsidR="000E6914">
      <w:rPr>
        <w:rStyle w:val="Numrodepage"/>
        <w:noProof/>
        <w:sz w:val="20"/>
      </w:rPr>
      <w:t>4</w:t>
    </w:r>
    <w:r w:rsidR="00F63283">
      <w:rPr>
        <w:rStyle w:val="Numrodepage"/>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0" w:rsidRDefault="004A51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05" w:rsidRDefault="00295E05">
      <w:r>
        <w:separator/>
      </w:r>
    </w:p>
  </w:footnote>
  <w:footnote w:type="continuationSeparator" w:id="0">
    <w:p w:rsidR="00295E05" w:rsidRDefault="00295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0" w:rsidRDefault="004A518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0F" w:rsidRDefault="00C553E7" w:rsidP="003A190F">
    <w:pPr>
      <w:pStyle w:val="En-tte"/>
      <w:ind w:left="2554" w:right="849" w:firstLine="4536"/>
    </w:pPr>
    <w:r>
      <w:rPr>
        <w:noProof/>
      </w:rPr>
      <w:drawing>
        <wp:anchor distT="0" distB="0" distL="114300" distR="114300" simplePos="0" relativeHeight="251656192" behindDoc="0" locked="0" layoutInCell="1" allowOverlap="1">
          <wp:simplePos x="0" y="0"/>
          <wp:positionH relativeFrom="margin">
            <wp:posOffset>5772150</wp:posOffset>
          </wp:positionH>
          <wp:positionV relativeFrom="margin">
            <wp:posOffset>-274320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3A190F">
        <w:rPr>
          <w:rStyle w:val="Lienhypertexte"/>
          <w:rFonts w:ascii="Calibri" w:hAnsi="Calibri" w:cs="Calibri"/>
          <w:color w:val="E36C0A"/>
          <w:sz w:val="18"/>
        </w:rPr>
        <w:t>www.comptazine.fr</w:t>
      </w:r>
    </w:hyperlink>
    <w:r w:rsidR="003A19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9264;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0" w:rsidRDefault="004A518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0F" w:rsidRDefault="00C553E7" w:rsidP="003A190F">
    <w:pPr>
      <w:pStyle w:val="En-tte"/>
      <w:ind w:left="3263" w:right="849" w:firstLine="3827"/>
    </w:pPr>
    <w:r>
      <w:rPr>
        <w:noProof/>
      </w:rPr>
      <w:drawing>
        <wp:anchor distT="0" distB="0" distL="114300" distR="114300" simplePos="0" relativeHeight="251658240" behindDoc="0" locked="0" layoutInCell="1" allowOverlap="1">
          <wp:simplePos x="0" y="0"/>
          <wp:positionH relativeFrom="margin">
            <wp:posOffset>5665470</wp:posOffset>
          </wp:positionH>
          <wp:positionV relativeFrom="margin">
            <wp:posOffset>-579120</wp:posOffset>
          </wp:positionV>
          <wp:extent cx="381000" cy="381000"/>
          <wp:effectExtent l="0" t="0" r="0" b="0"/>
          <wp:wrapNone/>
          <wp:docPr id="5"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3A190F">
        <w:rPr>
          <w:rStyle w:val="Lienhypertexte"/>
          <w:rFonts w:ascii="Calibri" w:hAnsi="Calibri" w:cs="Calibri"/>
          <w:color w:val="E36C0A"/>
          <w:sz w:val="18"/>
        </w:rPr>
        <w:t>www.comptazine.fr</w:t>
      </w:r>
    </w:hyperlink>
    <w:r w:rsidR="003A19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95.9pt;height:495.9pt;z-index:-251657216;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A502D"/>
    <w:multiLevelType w:val="hybridMultilevel"/>
    <w:tmpl w:val="D9A2C978"/>
    <w:lvl w:ilvl="0" w:tplc="1A46408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3A"/>
    <w:rsid w:val="000E6914"/>
    <w:rsid w:val="00295E05"/>
    <w:rsid w:val="003A190F"/>
    <w:rsid w:val="004A5180"/>
    <w:rsid w:val="00675D7A"/>
    <w:rsid w:val="00B7733A"/>
    <w:rsid w:val="00C553E7"/>
    <w:rsid w:val="00F63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sz w:val="36"/>
      <w:szCs w:val="36"/>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szCs w:val="22"/>
    </w:rPr>
  </w:style>
  <w:style w:type="paragraph" w:styleId="Titre6">
    <w:name w:val="heading 6"/>
    <w:basedOn w:val="Normal"/>
    <w:next w:val="Normal"/>
    <w:qFormat/>
    <w:pPr>
      <w:keepNext/>
      <w:shd w:val="clear" w:color="auto" w:fill="FFFFFF"/>
      <w:tabs>
        <w:tab w:val="left" w:pos="284"/>
        <w:tab w:val="left" w:pos="9356"/>
      </w:tabs>
      <w:jc w:val="both"/>
      <w:outlineLvl w:val="5"/>
    </w:pPr>
    <w:rPr>
      <w:b/>
      <w:bCs/>
      <w:color w:val="000000"/>
      <w:spacing w:val="-14"/>
      <w:sz w:val="22"/>
      <w:szCs w:val="22"/>
    </w:rPr>
  </w:style>
  <w:style w:type="paragraph" w:styleId="Titre7">
    <w:name w:val="heading 7"/>
    <w:basedOn w:val="Normal"/>
    <w:next w:val="Normal"/>
    <w:qFormat/>
    <w:pPr>
      <w:keepNext/>
      <w:tabs>
        <w:tab w:val="left" w:pos="284"/>
        <w:tab w:val="left" w:pos="9356"/>
      </w:tabs>
      <w:jc w:val="both"/>
      <w:outlineLvl w:val="6"/>
    </w:pPr>
    <w:rPr>
      <w:b/>
      <w:bCs/>
      <w:spacing w:val="-14"/>
      <w:sz w:val="22"/>
      <w:szCs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En-tte">
    <w:name w:val="header"/>
    <w:basedOn w:val="Normal"/>
    <w:link w:val="En-tteCar"/>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paragraph" w:styleId="Retraitcorpsdetexte">
    <w:name w:val="Body Text Indent"/>
    <w:basedOn w:val="Normal"/>
    <w:semiHidden/>
    <w:pPr>
      <w:ind w:left="426" w:hanging="426"/>
      <w:jc w:val="both"/>
    </w:pPr>
    <w:rPr>
      <w:b/>
    </w:rPr>
  </w:style>
  <w:style w:type="character" w:styleId="Lienhypertexte">
    <w:name w:val="Hyperlink"/>
    <w:uiPriority w:val="99"/>
    <w:semiHidden/>
    <w:unhideWhenUsed/>
    <w:rsid w:val="003A190F"/>
    <w:rPr>
      <w:color w:val="0000FF"/>
      <w:u w:val="single"/>
    </w:rPr>
  </w:style>
  <w:style w:type="character" w:customStyle="1" w:styleId="En-tteCar">
    <w:name w:val="En-tête Car"/>
    <w:link w:val="En-tte"/>
    <w:rsid w:val="003A190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sz w:val="36"/>
      <w:szCs w:val="36"/>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szCs w:val="22"/>
    </w:rPr>
  </w:style>
  <w:style w:type="paragraph" w:styleId="Titre6">
    <w:name w:val="heading 6"/>
    <w:basedOn w:val="Normal"/>
    <w:next w:val="Normal"/>
    <w:qFormat/>
    <w:pPr>
      <w:keepNext/>
      <w:shd w:val="clear" w:color="auto" w:fill="FFFFFF"/>
      <w:tabs>
        <w:tab w:val="left" w:pos="284"/>
        <w:tab w:val="left" w:pos="9356"/>
      </w:tabs>
      <w:jc w:val="both"/>
      <w:outlineLvl w:val="5"/>
    </w:pPr>
    <w:rPr>
      <w:b/>
      <w:bCs/>
      <w:color w:val="000000"/>
      <w:spacing w:val="-14"/>
      <w:sz w:val="22"/>
      <w:szCs w:val="22"/>
    </w:rPr>
  </w:style>
  <w:style w:type="paragraph" w:styleId="Titre7">
    <w:name w:val="heading 7"/>
    <w:basedOn w:val="Normal"/>
    <w:next w:val="Normal"/>
    <w:qFormat/>
    <w:pPr>
      <w:keepNext/>
      <w:tabs>
        <w:tab w:val="left" w:pos="284"/>
        <w:tab w:val="left" w:pos="9356"/>
      </w:tabs>
      <w:jc w:val="both"/>
      <w:outlineLvl w:val="6"/>
    </w:pPr>
    <w:rPr>
      <w:b/>
      <w:bCs/>
      <w:spacing w:val="-14"/>
      <w:sz w:val="22"/>
      <w:szCs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En-tte">
    <w:name w:val="header"/>
    <w:basedOn w:val="Normal"/>
    <w:link w:val="En-tteCar"/>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paragraph" w:styleId="Retraitcorpsdetexte">
    <w:name w:val="Body Text Indent"/>
    <w:basedOn w:val="Normal"/>
    <w:semiHidden/>
    <w:pPr>
      <w:ind w:left="426" w:hanging="426"/>
      <w:jc w:val="both"/>
    </w:pPr>
    <w:rPr>
      <w:b/>
    </w:rPr>
  </w:style>
  <w:style w:type="character" w:styleId="Lienhypertexte">
    <w:name w:val="Hyperlink"/>
    <w:uiPriority w:val="99"/>
    <w:semiHidden/>
    <w:unhideWhenUsed/>
    <w:rsid w:val="003A190F"/>
    <w:rPr>
      <w:color w:val="0000FF"/>
      <w:u w:val="single"/>
    </w:rPr>
  </w:style>
  <w:style w:type="character" w:customStyle="1" w:styleId="En-tteCar">
    <w:name w:val="En-tête Car"/>
    <w:link w:val="En-tte"/>
    <w:rsid w:val="003A19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4648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DOSSIER 4</vt:lpstr>
    </vt:vector>
  </TitlesOfParts>
  <Company>xx</Company>
  <LinksUpToDate>false</LinksUpToDate>
  <CharactersWithSpaces>5483</CharactersWithSpaces>
  <SharedDoc>false</SharedDoc>
  <HLinks>
    <vt:vector size="12" baseType="variant">
      <vt:variant>
        <vt:i4>1638468</vt:i4>
      </vt:variant>
      <vt:variant>
        <vt:i4>9</vt:i4>
      </vt:variant>
      <vt:variant>
        <vt:i4>0</vt:i4>
      </vt:variant>
      <vt:variant>
        <vt:i4>5</vt:i4>
      </vt:variant>
      <vt:variant>
        <vt:lpwstr>http://www.comptazine.fr/</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2012-09-12T06:38:00Z</cp:lastPrinted>
  <dcterms:created xsi:type="dcterms:W3CDTF">2012-09-12T06:38:00Z</dcterms:created>
  <dcterms:modified xsi:type="dcterms:W3CDTF">2012-09-12T06:38:00Z</dcterms:modified>
</cp:coreProperties>
</file>