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2F2" w:rsidRDefault="00E031C0">
      <w:pPr>
        <w:rPr>
          <w:sz w:val="20"/>
          <w:szCs w:val="20"/>
        </w:rPr>
      </w:pPr>
      <w:r>
        <w:rPr>
          <w:noProof/>
          <w:sz w:val="20"/>
          <w:szCs w:val="20"/>
        </w:rPr>
        <mc:AlternateContent>
          <mc:Choice Requires="wpg">
            <w:drawing>
              <wp:anchor distT="0" distB="0" distL="114300" distR="114300" simplePos="0" relativeHeight="251657728" behindDoc="0" locked="0" layoutInCell="1" allowOverlap="1">
                <wp:simplePos x="0" y="0"/>
                <wp:positionH relativeFrom="column">
                  <wp:posOffset>-254635</wp:posOffset>
                </wp:positionH>
                <wp:positionV relativeFrom="paragraph">
                  <wp:posOffset>48260</wp:posOffset>
                </wp:positionV>
                <wp:extent cx="1885950" cy="75247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0" cy="752475"/>
                          <a:chOff x="1155" y="1170"/>
                          <a:chExt cx="2970" cy="1185"/>
                        </a:xfrm>
                      </wpg:grpSpPr>
                      <wps:wsp>
                        <wps:cNvPr id="4" name="AutoShape 3"/>
                        <wps:cNvSpPr>
                          <a:spLocks noChangeArrowheads="1"/>
                        </wps:cNvSpPr>
                        <wps:spPr bwMode="auto">
                          <a:xfrm>
                            <a:off x="1276" y="1315"/>
                            <a:ext cx="2625" cy="885"/>
                          </a:xfrm>
                          <a:prstGeom prst="plus">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Text Box 4"/>
                        <wps:cNvSpPr txBox="1">
                          <a:spLocks noChangeArrowheads="1"/>
                        </wps:cNvSpPr>
                        <wps:spPr bwMode="auto">
                          <a:xfrm>
                            <a:off x="1666" y="1435"/>
                            <a:ext cx="207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F2" w:rsidRDefault="001522F2">
                              <w:pPr>
                                <w:jc w:val="center"/>
                                <w:rPr>
                                  <w:b/>
                                  <w:bCs/>
                                  <w:sz w:val="40"/>
                                </w:rPr>
                              </w:pPr>
                              <w:r>
                                <w:rPr>
                                  <w:b/>
                                  <w:bCs/>
                                  <w:sz w:val="40"/>
                                </w:rPr>
                                <w:t>DCG</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1155" y="1170"/>
                            <a:ext cx="51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F2" w:rsidRDefault="001522F2">
                              <w:pPr>
                                <w:rPr>
                                  <w:sz w:val="32"/>
                                </w:rPr>
                              </w:pPr>
                              <w:r>
                                <w:rPr>
                                  <w:sz w:val="32"/>
                                </w:rPr>
                                <w:t>●</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3600" y="1170"/>
                            <a:ext cx="52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F2" w:rsidRDefault="001522F2">
                              <w:pPr>
                                <w:rPr>
                                  <w:sz w:val="32"/>
                                </w:rPr>
                              </w:pPr>
                              <w:r>
                                <w:rPr>
                                  <w:sz w:val="32"/>
                                </w:rPr>
                                <w:t>●</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3600" y="1830"/>
                            <a:ext cx="480"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F2" w:rsidRDefault="001522F2">
                              <w:pPr>
                                <w:rPr>
                                  <w:sz w:val="32"/>
                                </w:rPr>
                              </w:pPr>
                              <w:r>
                                <w:rPr>
                                  <w:sz w:val="32"/>
                                </w:rPr>
                                <w: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1170" y="1845"/>
                            <a:ext cx="49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22F2" w:rsidRDefault="001522F2">
                              <w:pPr>
                                <w:rPr>
                                  <w:sz w:val="32"/>
                                </w:rPr>
                              </w:pPr>
                              <w:r>
                                <w:rPr>
                                  <w:sz w:val="3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0.05pt;margin-top:3.8pt;width:148.5pt;height:59.25pt;z-index:251657728" coordorigin="1155,1170" coordsize="29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">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3" o:spid="_x0000_s1027" type="#_x0000_t11" style="position:absolute;left:1276;top:1315;width:2625;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vwMQA&#10;AADaAAAADwAAAGRycy9kb3ducmV2LnhtbESPQWvCQBSE7wX/w/KE3upGESmpGyliUGh7qFXo8TX7&#10;kg1m34bsmqT/visIPQ4z8w2z3oy2ET11vnasYD5LQBAXTtdcKTh95U/PIHxA1tg4JgW/5GGTTR7W&#10;mGo38Cf1x1CJCGGfogITQptK6QtDFv3MtcTRK11nMUTZVVJ3OES4beQiSVbSYs1xwWBLW0PF5Xi1&#10;Ct7fhtL/7L8/ikW+R3PO61W/2yr1OB1fX0AEGsN/+N4+aAVLuF2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u78DEAAAA2gAAAA8AAAAAAAAAAAAAAAAAmAIAAGRycy9k&#10;b3ducmV2LnhtbFBLBQYAAAAABAAEAPUAAACJAwAAAAA=&#10;"/>
                <v:shapetype id="_x0000_t202" coordsize="21600,21600" o:spt="202" path="m,l,21600r21600,l21600,xe">
                  <v:stroke joinstyle="miter"/>
                  <v:path gradientshapeok="t" o:connecttype="rect"/>
                </v:shapetype>
                <v:shape id="Text Box 4" o:spid="_x0000_s1028" type="#_x0000_t202" style="position:absolute;left:1666;top:1435;width:207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1522F2" w:rsidRDefault="001522F2">
                        <w:pPr>
                          <w:jc w:val="center"/>
                          <w:rPr>
                            <w:b/>
                            <w:bCs/>
                            <w:sz w:val="40"/>
                          </w:rPr>
                        </w:pPr>
                        <w:r>
                          <w:rPr>
                            <w:b/>
                            <w:bCs/>
                            <w:sz w:val="40"/>
                          </w:rPr>
                          <w:t>DCG</w:t>
                        </w:r>
                      </w:p>
                    </w:txbxContent>
                  </v:textbox>
                </v:shape>
                <v:shape id="Text Box 5" o:spid="_x0000_s1029" type="#_x0000_t202" style="position:absolute;left:1155;top:1170;width:510;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1522F2" w:rsidRDefault="001522F2">
                        <w:pPr>
                          <w:rPr>
                            <w:sz w:val="32"/>
                          </w:rPr>
                        </w:pPr>
                        <w:r>
                          <w:rPr>
                            <w:sz w:val="32"/>
                          </w:rPr>
                          <w:t>●</w:t>
                        </w:r>
                      </w:p>
                    </w:txbxContent>
                  </v:textbox>
                </v:shape>
                <v:shape id="Text Box 6" o:spid="_x0000_s1030" type="#_x0000_t202" style="position:absolute;left:3600;top:1170;width:52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1522F2" w:rsidRDefault="001522F2">
                        <w:pPr>
                          <w:rPr>
                            <w:sz w:val="32"/>
                          </w:rPr>
                        </w:pPr>
                        <w:r>
                          <w:rPr>
                            <w:sz w:val="32"/>
                          </w:rPr>
                          <w:t>●</w:t>
                        </w:r>
                      </w:p>
                    </w:txbxContent>
                  </v:textbox>
                </v:shape>
                <v:shape id="Text Box 7" o:spid="_x0000_s1031" type="#_x0000_t202" style="position:absolute;left:3600;top:1830;width:48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1522F2" w:rsidRDefault="001522F2">
                        <w:pPr>
                          <w:rPr>
                            <w:sz w:val="32"/>
                          </w:rPr>
                        </w:pPr>
                        <w:r>
                          <w:rPr>
                            <w:sz w:val="32"/>
                          </w:rPr>
                          <w:t>●</w:t>
                        </w:r>
                      </w:p>
                    </w:txbxContent>
                  </v:textbox>
                </v:shape>
                <v:shape id="Text Box 8" o:spid="_x0000_s1032" type="#_x0000_t202" style="position:absolute;left:1170;top:1845;width:495;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1522F2" w:rsidRDefault="001522F2">
                        <w:pPr>
                          <w:rPr>
                            <w:sz w:val="32"/>
                          </w:rPr>
                        </w:pPr>
                        <w:r>
                          <w:rPr>
                            <w:sz w:val="32"/>
                          </w:rPr>
                          <w:t>●</w:t>
                        </w:r>
                      </w:p>
                    </w:txbxContent>
                  </v:textbox>
                </v:shape>
              </v:group>
            </w:pict>
          </mc:Fallback>
        </mc:AlternateContent>
      </w:r>
      <w:r w:rsidR="00CC430A">
        <w:rPr>
          <w:sz w:val="20"/>
          <w:szCs w:val="20"/>
        </w:rPr>
        <w:t xml:space="preserve">               </w:t>
      </w:r>
    </w:p>
    <w:p w:rsidR="001522F2" w:rsidRDefault="001522F2">
      <w:pPr>
        <w:pStyle w:val="Titre1"/>
      </w:pPr>
    </w:p>
    <w:p w:rsidR="001522F2" w:rsidRDefault="001522F2">
      <w:pPr>
        <w:pStyle w:val="Titre1"/>
      </w:pPr>
    </w:p>
    <w:p w:rsidR="001522F2" w:rsidRDefault="001522F2">
      <w:pPr>
        <w:jc w:val="center"/>
        <w:rPr>
          <w:sz w:val="28"/>
          <w:szCs w:val="28"/>
        </w:rPr>
      </w:pPr>
    </w:p>
    <w:p w:rsidR="001522F2" w:rsidRDefault="001522F2">
      <w:pPr>
        <w:pStyle w:val="Titre1"/>
        <w:rPr>
          <w:sz w:val="48"/>
          <w:szCs w:val="48"/>
        </w:rPr>
      </w:pPr>
    </w:p>
    <w:p w:rsidR="001522F2" w:rsidRPr="004B0507" w:rsidRDefault="001522F2">
      <w:pPr>
        <w:pStyle w:val="Titre"/>
        <w:rPr>
          <w:b/>
          <w:bCs/>
          <w:caps/>
        </w:rPr>
      </w:pPr>
      <w:r w:rsidRPr="004B0507">
        <w:rPr>
          <w:b/>
          <w:bCs/>
          <w:caps/>
        </w:rPr>
        <w:t>SESSION 20</w:t>
      </w:r>
      <w:r w:rsidR="005B35EE" w:rsidRPr="004B0507">
        <w:rPr>
          <w:b/>
          <w:bCs/>
          <w:caps/>
        </w:rPr>
        <w:t>10</w:t>
      </w:r>
    </w:p>
    <w:p w:rsidR="001522F2" w:rsidRDefault="001522F2">
      <w:pPr>
        <w:jc w:val="center"/>
        <w:rPr>
          <w:sz w:val="22"/>
        </w:rPr>
      </w:pPr>
    </w:p>
    <w:p w:rsidR="001522F2" w:rsidRDefault="001522F2">
      <w:pPr>
        <w:spacing w:line="259" w:lineRule="auto"/>
        <w:jc w:val="center"/>
        <w:rPr>
          <w:b/>
          <w:sz w:val="22"/>
        </w:rPr>
      </w:pPr>
    </w:p>
    <w:p w:rsidR="001522F2" w:rsidRPr="004B0507" w:rsidRDefault="001522F2">
      <w:pPr>
        <w:pStyle w:val="Titre3"/>
        <w:rPr>
          <w:sz w:val="28"/>
          <w:szCs w:val="28"/>
        </w:rPr>
      </w:pPr>
      <w:r w:rsidRPr="004B0507">
        <w:rPr>
          <w:sz w:val="28"/>
          <w:szCs w:val="28"/>
        </w:rPr>
        <w:t>U</w:t>
      </w:r>
      <w:r w:rsidR="0055069D">
        <w:rPr>
          <w:sz w:val="28"/>
          <w:szCs w:val="28"/>
        </w:rPr>
        <w:t>E2 – DROIT DES SOCIÉTÉ</w:t>
      </w:r>
      <w:r w:rsidR="00A664DD" w:rsidRPr="004B0507">
        <w:rPr>
          <w:sz w:val="28"/>
          <w:szCs w:val="28"/>
        </w:rPr>
        <w:t>S</w:t>
      </w:r>
    </w:p>
    <w:p w:rsidR="00A664DD" w:rsidRDefault="00A664DD" w:rsidP="00A664DD"/>
    <w:p w:rsidR="00A664DD" w:rsidRPr="00A664DD" w:rsidRDefault="00A664DD" w:rsidP="00A664DD"/>
    <w:p w:rsidR="00A664DD" w:rsidRDefault="001522F2" w:rsidP="00A664DD">
      <w:pPr>
        <w:pBdr>
          <w:bottom w:val="single" w:sz="6" w:space="1" w:color="auto"/>
        </w:pBdr>
        <w:tabs>
          <w:tab w:val="left" w:pos="8340"/>
        </w:tabs>
        <w:spacing w:before="60"/>
        <w:jc w:val="center"/>
      </w:pPr>
      <w:r>
        <w:t>Durée de l’épreuve :</w:t>
      </w:r>
      <w:r w:rsidR="00A664DD">
        <w:t xml:space="preserve"> 3 </w:t>
      </w:r>
      <w:r>
        <w:t xml:space="preserve">heures     -     coefficient </w:t>
      </w:r>
      <w:r w:rsidR="00A664DD">
        <w:t>1</w:t>
      </w:r>
    </w:p>
    <w:p w:rsidR="007B14E0" w:rsidRDefault="007B14E0" w:rsidP="00A664DD">
      <w:pPr>
        <w:pBdr>
          <w:bottom w:val="single" w:sz="6" w:space="1" w:color="auto"/>
        </w:pBdr>
        <w:tabs>
          <w:tab w:val="left" w:pos="8340"/>
        </w:tabs>
        <w:spacing w:before="60"/>
        <w:jc w:val="center"/>
      </w:pPr>
    </w:p>
    <w:p w:rsidR="007B14E0" w:rsidRPr="00177B3F" w:rsidRDefault="007B14E0" w:rsidP="007B14E0">
      <w:pPr>
        <w:jc w:val="center"/>
        <w:rPr>
          <w:szCs w:val="24"/>
        </w:rPr>
      </w:pPr>
    </w:p>
    <w:p w:rsidR="007B14E0" w:rsidRPr="00177B3F" w:rsidRDefault="007B14E0" w:rsidP="00D279A0">
      <w:pPr>
        <w:rPr>
          <w:szCs w:val="24"/>
        </w:rPr>
      </w:pPr>
    </w:p>
    <w:p w:rsidR="00D279A0" w:rsidRPr="00177B3F" w:rsidRDefault="00D279A0" w:rsidP="00D279A0">
      <w:pPr>
        <w:rPr>
          <w:szCs w:val="24"/>
        </w:rPr>
      </w:pPr>
      <w:r w:rsidRPr="00177B3F">
        <w:rPr>
          <w:szCs w:val="24"/>
        </w:rPr>
        <w:t xml:space="preserve">Aucun </w:t>
      </w:r>
      <w:r w:rsidR="007F3698" w:rsidRPr="00177B3F">
        <w:rPr>
          <w:szCs w:val="24"/>
        </w:rPr>
        <w:t>do</w:t>
      </w:r>
      <w:r w:rsidRPr="00177B3F">
        <w:rPr>
          <w:szCs w:val="24"/>
        </w:rPr>
        <w:t>cument personnel ni aucun matériel ne sont autorisés.</w:t>
      </w:r>
    </w:p>
    <w:p w:rsidR="00D279A0" w:rsidRPr="00177B3F" w:rsidRDefault="00D279A0" w:rsidP="00D279A0">
      <w:pPr>
        <w:rPr>
          <w:szCs w:val="24"/>
        </w:rPr>
      </w:pPr>
      <w:r w:rsidRPr="00177B3F">
        <w:rPr>
          <w:szCs w:val="24"/>
        </w:rPr>
        <w:t xml:space="preserve">En conséquence, tout usage d’une calculatrice ou d’un code est </w:t>
      </w:r>
      <w:r w:rsidRPr="00177B3F">
        <w:rPr>
          <w:b/>
          <w:szCs w:val="24"/>
        </w:rPr>
        <w:t>INTERDIT</w:t>
      </w:r>
      <w:r w:rsidRPr="00177B3F">
        <w:rPr>
          <w:szCs w:val="24"/>
        </w:rPr>
        <w:t xml:space="preserve"> et constituerait une </w:t>
      </w:r>
      <w:r w:rsidRPr="00177B3F">
        <w:rPr>
          <w:b/>
          <w:szCs w:val="24"/>
        </w:rPr>
        <w:t>fraude</w:t>
      </w:r>
      <w:r w:rsidRPr="00177B3F">
        <w:rPr>
          <w:szCs w:val="24"/>
        </w:rPr>
        <w:t>.</w:t>
      </w:r>
    </w:p>
    <w:p w:rsidR="00D279A0" w:rsidRPr="00177B3F" w:rsidRDefault="00D279A0">
      <w:pPr>
        <w:pStyle w:val="Titre"/>
        <w:jc w:val="both"/>
        <w:rPr>
          <w:b/>
          <w:bCs/>
          <w:sz w:val="24"/>
          <w:szCs w:val="24"/>
        </w:rPr>
      </w:pPr>
    </w:p>
    <w:p w:rsidR="00D279A0" w:rsidRPr="00177B3F" w:rsidRDefault="00D279A0">
      <w:pPr>
        <w:pStyle w:val="Titre"/>
        <w:jc w:val="both"/>
        <w:rPr>
          <w:b/>
          <w:bCs/>
          <w:sz w:val="24"/>
          <w:szCs w:val="24"/>
        </w:rPr>
      </w:pPr>
    </w:p>
    <w:p w:rsidR="001522F2" w:rsidRPr="00177B3F" w:rsidRDefault="007F3698">
      <w:pPr>
        <w:pStyle w:val="Titre"/>
        <w:jc w:val="both"/>
        <w:rPr>
          <w:sz w:val="24"/>
          <w:szCs w:val="24"/>
        </w:rPr>
      </w:pPr>
      <w:r w:rsidRPr="00177B3F">
        <w:rPr>
          <w:sz w:val="24"/>
          <w:szCs w:val="24"/>
        </w:rPr>
        <w:t>Do</w:t>
      </w:r>
      <w:r w:rsidR="001522F2" w:rsidRPr="00177B3F">
        <w:rPr>
          <w:sz w:val="24"/>
          <w:szCs w:val="24"/>
        </w:rPr>
        <w:t>cument remis au candidat :</w:t>
      </w:r>
    </w:p>
    <w:p w:rsidR="001522F2" w:rsidRPr="00177B3F" w:rsidRDefault="001522F2">
      <w:pPr>
        <w:pStyle w:val="Titre"/>
        <w:jc w:val="both"/>
        <w:rPr>
          <w:b/>
          <w:bCs/>
          <w:sz w:val="24"/>
          <w:szCs w:val="24"/>
        </w:rPr>
      </w:pPr>
      <w:r w:rsidRPr="00177B3F">
        <w:rPr>
          <w:b/>
          <w:bCs/>
          <w:sz w:val="24"/>
          <w:szCs w:val="24"/>
        </w:rPr>
        <w:t xml:space="preserve">Le sujet comporte </w:t>
      </w:r>
      <w:r w:rsidR="00936A16" w:rsidRPr="00177B3F">
        <w:rPr>
          <w:b/>
          <w:bCs/>
          <w:sz w:val="24"/>
          <w:szCs w:val="24"/>
        </w:rPr>
        <w:t>6</w:t>
      </w:r>
      <w:r w:rsidRPr="00177B3F">
        <w:rPr>
          <w:b/>
          <w:bCs/>
          <w:sz w:val="24"/>
          <w:szCs w:val="24"/>
        </w:rPr>
        <w:t xml:space="preserve"> pages numérotées de 1 à </w:t>
      </w:r>
      <w:r w:rsidR="00936A16" w:rsidRPr="00177B3F">
        <w:rPr>
          <w:b/>
          <w:bCs/>
          <w:sz w:val="24"/>
          <w:szCs w:val="24"/>
        </w:rPr>
        <w:t>6</w:t>
      </w:r>
      <w:r w:rsidR="0055069D">
        <w:rPr>
          <w:b/>
          <w:bCs/>
          <w:sz w:val="24"/>
          <w:szCs w:val="24"/>
        </w:rPr>
        <w:t>.</w:t>
      </w:r>
    </w:p>
    <w:p w:rsidR="00D279A0" w:rsidRPr="00177B3F" w:rsidRDefault="00D279A0">
      <w:pPr>
        <w:pStyle w:val="Titre"/>
        <w:jc w:val="both"/>
        <w:rPr>
          <w:b/>
          <w:bCs/>
          <w:sz w:val="24"/>
          <w:szCs w:val="24"/>
        </w:rPr>
      </w:pPr>
    </w:p>
    <w:p w:rsidR="00D279A0" w:rsidRPr="00177B3F" w:rsidRDefault="00D279A0">
      <w:pPr>
        <w:pStyle w:val="Titre"/>
        <w:jc w:val="both"/>
        <w:rPr>
          <w:b/>
          <w:bCs/>
          <w:sz w:val="24"/>
          <w:szCs w:val="24"/>
        </w:rPr>
      </w:pPr>
    </w:p>
    <w:p w:rsidR="001522F2" w:rsidRDefault="001522F2" w:rsidP="001424D0">
      <w:pPr>
        <w:pStyle w:val="Titre"/>
        <w:pBdr>
          <w:bottom w:val="single" w:sz="4" w:space="0" w:color="auto"/>
        </w:pBdr>
        <w:jc w:val="both"/>
        <w:rPr>
          <w:sz w:val="24"/>
          <w:szCs w:val="24"/>
        </w:rPr>
      </w:pPr>
      <w:r w:rsidRPr="00177B3F">
        <w:rPr>
          <w:sz w:val="24"/>
          <w:szCs w:val="24"/>
        </w:rPr>
        <w:t>Il vous est demandé de vérifier que le sujet est complet dès sa mise à votre disposition.</w:t>
      </w:r>
    </w:p>
    <w:p w:rsidR="00225B21" w:rsidRPr="00177B3F" w:rsidRDefault="00225B21" w:rsidP="001424D0">
      <w:pPr>
        <w:pStyle w:val="Titre"/>
        <w:pBdr>
          <w:bottom w:val="single" w:sz="4" w:space="0" w:color="auto"/>
        </w:pBdr>
        <w:jc w:val="both"/>
        <w:rPr>
          <w:sz w:val="24"/>
          <w:szCs w:val="24"/>
        </w:rPr>
      </w:pPr>
    </w:p>
    <w:p w:rsidR="00D279A0" w:rsidRPr="00177B3F" w:rsidRDefault="00D279A0" w:rsidP="001424D0">
      <w:pPr>
        <w:pStyle w:val="Titre"/>
        <w:pBdr>
          <w:bottom w:val="single" w:sz="4" w:space="0" w:color="auto"/>
        </w:pBdr>
        <w:jc w:val="both"/>
        <w:rPr>
          <w:sz w:val="24"/>
          <w:szCs w:val="24"/>
        </w:rPr>
      </w:pPr>
    </w:p>
    <w:p w:rsidR="000F46A6" w:rsidRDefault="000F46A6">
      <w:pPr>
        <w:pStyle w:val="Sous-titre"/>
        <w:spacing w:before="0"/>
        <w:rPr>
          <w:rFonts w:ascii="Times New Roman" w:hAnsi="Times New Roman" w:cs="Times New Roman"/>
          <w:i/>
          <w:iCs/>
        </w:rPr>
      </w:pPr>
    </w:p>
    <w:p w:rsidR="000F46A6" w:rsidRPr="00177B3F" w:rsidRDefault="000F46A6" w:rsidP="000F46A6">
      <w:pPr>
        <w:jc w:val="center"/>
        <w:rPr>
          <w:b/>
          <w:i/>
          <w:szCs w:val="24"/>
        </w:rPr>
      </w:pPr>
      <w:r w:rsidRPr="00177B3F">
        <w:rPr>
          <w:b/>
          <w:i/>
          <w:szCs w:val="24"/>
        </w:rPr>
        <w:t xml:space="preserve">Le sujet se présente sous la forme de </w:t>
      </w:r>
      <w:r w:rsidR="002A6C62">
        <w:rPr>
          <w:b/>
          <w:i/>
          <w:szCs w:val="24"/>
        </w:rPr>
        <w:t>trois</w:t>
      </w:r>
      <w:r w:rsidRPr="00177B3F">
        <w:rPr>
          <w:b/>
          <w:i/>
          <w:szCs w:val="24"/>
        </w:rPr>
        <w:t xml:space="preserve"> parties </w:t>
      </w:r>
      <w:r w:rsidR="007B14E0" w:rsidRPr="00177B3F">
        <w:rPr>
          <w:b/>
          <w:i/>
          <w:szCs w:val="24"/>
        </w:rPr>
        <w:t xml:space="preserve">indépendantes </w:t>
      </w:r>
      <w:r w:rsidRPr="00177B3F">
        <w:rPr>
          <w:b/>
          <w:i/>
          <w:szCs w:val="24"/>
        </w:rPr>
        <w:t>:</w:t>
      </w:r>
    </w:p>
    <w:p w:rsidR="000F46A6" w:rsidRPr="000F46A6" w:rsidRDefault="000F46A6" w:rsidP="000F46A6">
      <w:pPr>
        <w:rPr>
          <w:sz w:val="22"/>
        </w:rPr>
      </w:pPr>
    </w:p>
    <w:p w:rsidR="000F46A6" w:rsidRPr="00EA607F" w:rsidRDefault="000F46A6" w:rsidP="000F46A6">
      <w:pPr>
        <w:rPr>
          <w:szCs w:val="24"/>
        </w:rPr>
      </w:pPr>
      <w:r w:rsidRPr="00EA607F">
        <w:rPr>
          <w:szCs w:val="24"/>
        </w:rPr>
        <w:t>Page de garde</w:t>
      </w:r>
      <w:r w:rsidR="00EA607F">
        <w:rPr>
          <w:szCs w:val="24"/>
        </w:rPr>
        <w:t>…………………………………………………………………</w:t>
      </w:r>
      <w:r w:rsidR="008F21ED">
        <w:rPr>
          <w:szCs w:val="24"/>
        </w:rPr>
        <w:t>.</w:t>
      </w:r>
      <w:r w:rsidR="00EA607F">
        <w:rPr>
          <w:szCs w:val="24"/>
        </w:rPr>
        <w:t>………………..</w:t>
      </w:r>
      <w:r w:rsidR="00EA607F" w:rsidRPr="00EA607F">
        <w:rPr>
          <w:szCs w:val="24"/>
        </w:rPr>
        <w:tab/>
      </w:r>
      <w:proofErr w:type="gramStart"/>
      <w:r w:rsidRPr="00EA607F">
        <w:rPr>
          <w:szCs w:val="24"/>
        </w:rPr>
        <w:t>page</w:t>
      </w:r>
      <w:proofErr w:type="gramEnd"/>
      <w:r w:rsidRPr="00EA607F">
        <w:rPr>
          <w:szCs w:val="24"/>
        </w:rPr>
        <w:t xml:space="preserve"> </w:t>
      </w:r>
      <w:r w:rsidR="00936A16" w:rsidRPr="00EA607F">
        <w:rPr>
          <w:szCs w:val="24"/>
        </w:rPr>
        <w:t>1</w:t>
      </w:r>
    </w:p>
    <w:p w:rsidR="000F46A6" w:rsidRPr="00EA607F" w:rsidRDefault="000F46A6" w:rsidP="000F46A6">
      <w:pPr>
        <w:rPr>
          <w:b/>
          <w:szCs w:val="24"/>
        </w:rPr>
      </w:pPr>
      <w:r w:rsidRPr="00EA607F">
        <w:rPr>
          <w:b/>
          <w:szCs w:val="24"/>
        </w:rPr>
        <w:t xml:space="preserve">I  </w:t>
      </w:r>
      <w:r w:rsidR="007F3698" w:rsidRPr="00EA607F">
        <w:rPr>
          <w:b/>
          <w:szCs w:val="24"/>
        </w:rPr>
        <w:t xml:space="preserve">  </w:t>
      </w:r>
      <w:r w:rsidR="0035597C" w:rsidRPr="00EA607F">
        <w:rPr>
          <w:b/>
          <w:szCs w:val="24"/>
        </w:rPr>
        <w:t>ETUDE</w:t>
      </w:r>
      <w:r w:rsidRPr="00EA607F">
        <w:rPr>
          <w:b/>
          <w:szCs w:val="24"/>
        </w:rPr>
        <w:t xml:space="preserve"> DE SITUATIONS JURIDIQUES</w:t>
      </w:r>
      <w:proofErr w:type="gramStart"/>
      <w:r w:rsidR="00D37BD9">
        <w:rPr>
          <w:b/>
          <w:szCs w:val="24"/>
        </w:rPr>
        <w:t>…</w:t>
      </w:r>
      <w:r w:rsidR="00EA607F" w:rsidRPr="00EA607F">
        <w:rPr>
          <w:b/>
          <w:szCs w:val="24"/>
        </w:rPr>
        <w:t>(</w:t>
      </w:r>
      <w:proofErr w:type="gramEnd"/>
      <w:r w:rsidR="00EA607F" w:rsidRPr="00EA607F">
        <w:rPr>
          <w:b/>
          <w:szCs w:val="24"/>
        </w:rPr>
        <w:t>1</w:t>
      </w:r>
      <w:r w:rsidR="008F21ED">
        <w:rPr>
          <w:b/>
          <w:szCs w:val="24"/>
        </w:rPr>
        <w:t>3,5</w:t>
      </w:r>
      <w:r w:rsidR="00EA607F" w:rsidRPr="00EA607F">
        <w:rPr>
          <w:b/>
          <w:szCs w:val="24"/>
        </w:rPr>
        <w:t xml:space="preserve"> points)</w:t>
      </w:r>
      <w:r w:rsidRPr="00EA607F">
        <w:rPr>
          <w:b/>
          <w:szCs w:val="24"/>
        </w:rPr>
        <w:t>…………………………</w:t>
      </w:r>
      <w:r w:rsidR="007B14E0" w:rsidRPr="00EA607F">
        <w:rPr>
          <w:b/>
          <w:szCs w:val="24"/>
        </w:rPr>
        <w:t>…</w:t>
      </w:r>
      <w:r w:rsidR="00EA607F">
        <w:rPr>
          <w:b/>
          <w:szCs w:val="24"/>
        </w:rPr>
        <w:t>…</w:t>
      </w:r>
      <w:r w:rsidR="00EA607F" w:rsidRPr="00EA607F">
        <w:rPr>
          <w:b/>
          <w:szCs w:val="24"/>
        </w:rPr>
        <w:tab/>
      </w:r>
      <w:r w:rsidRPr="00EA607F">
        <w:rPr>
          <w:b/>
          <w:szCs w:val="24"/>
        </w:rPr>
        <w:t>page</w:t>
      </w:r>
      <w:r w:rsidR="00936A16" w:rsidRPr="00EA607F">
        <w:rPr>
          <w:b/>
          <w:szCs w:val="24"/>
        </w:rPr>
        <w:t xml:space="preserve"> 2</w:t>
      </w:r>
    </w:p>
    <w:p w:rsidR="000F46A6" w:rsidRPr="00EA607F" w:rsidRDefault="007F3698" w:rsidP="00EA607F">
      <w:pPr>
        <w:tabs>
          <w:tab w:val="right" w:pos="0"/>
        </w:tabs>
        <w:rPr>
          <w:szCs w:val="24"/>
        </w:rPr>
      </w:pPr>
      <w:r w:rsidRPr="00EA607F">
        <w:rPr>
          <w:szCs w:val="24"/>
        </w:rPr>
        <w:t>DO</w:t>
      </w:r>
      <w:r w:rsidR="000F46A6" w:rsidRPr="00EA607F">
        <w:rPr>
          <w:szCs w:val="24"/>
        </w:rPr>
        <w:t>SSIER 1</w:t>
      </w:r>
      <w:proofErr w:type="gramStart"/>
      <w:r w:rsidR="000F46A6" w:rsidRPr="00EA607F">
        <w:rPr>
          <w:szCs w:val="24"/>
        </w:rPr>
        <w:t>…</w:t>
      </w:r>
      <w:r w:rsidR="008F21ED">
        <w:rPr>
          <w:szCs w:val="24"/>
        </w:rPr>
        <w:t>……………</w:t>
      </w:r>
      <w:r w:rsidR="00EA607F">
        <w:rPr>
          <w:szCs w:val="24"/>
        </w:rPr>
        <w:t>.</w:t>
      </w:r>
      <w:r w:rsidR="000F46A6" w:rsidRPr="00EA607F">
        <w:rPr>
          <w:szCs w:val="24"/>
        </w:rPr>
        <w:t>……</w:t>
      </w:r>
      <w:r w:rsidR="00CC7F46" w:rsidRPr="00EA607F">
        <w:rPr>
          <w:szCs w:val="24"/>
        </w:rPr>
        <w:t>…………</w:t>
      </w:r>
      <w:r w:rsidR="007B14E0" w:rsidRPr="00EA607F">
        <w:rPr>
          <w:szCs w:val="24"/>
        </w:rPr>
        <w:t>……</w:t>
      </w:r>
      <w:r w:rsidR="000F46A6" w:rsidRPr="00EA607F">
        <w:rPr>
          <w:szCs w:val="24"/>
        </w:rPr>
        <w:t>…</w:t>
      </w:r>
      <w:r w:rsidR="00EA607F" w:rsidRPr="00EA607F">
        <w:rPr>
          <w:szCs w:val="24"/>
        </w:rPr>
        <w:t>…………………………………</w:t>
      </w:r>
      <w:r w:rsidR="008F21ED">
        <w:rPr>
          <w:szCs w:val="24"/>
        </w:rPr>
        <w:t>.</w:t>
      </w:r>
      <w:r w:rsidR="00EA607F" w:rsidRPr="00EA607F">
        <w:rPr>
          <w:szCs w:val="24"/>
        </w:rPr>
        <w:t>………</w:t>
      </w:r>
      <w:r w:rsidR="00EA607F">
        <w:rPr>
          <w:szCs w:val="24"/>
        </w:rPr>
        <w:t>.…</w:t>
      </w:r>
      <w:proofErr w:type="gramEnd"/>
      <w:r w:rsidR="00EA607F">
        <w:rPr>
          <w:szCs w:val="24"/>
        </w:rPr>
        <w:tab/>
      </w:r>
      <w:r w:rsidR="000F46A6" w:rsidRPr="00EA607F">
        <w:rPr>
          <w:szCs w:val="24"/>
        </w:rPr>
        <w:t>page</w:t>
      </w:r>
      <w:r w:rsidR="00936A16" w:rsidRPr="00EA607F">
        <w:rPr>
          <w:szCs w:val="24"/>
        </w:rPr>
        <w:t xml:space="preserve"> 2</w:t>
      </w:r>
    </w:p>
    <w:p w:rsidR="000F46A6" w:rsidRPr="00EA607F" w:rsidRDefault="007F3698" w:rsidP="000F46A6">
      <w:pPr>
        <w:rPr>
          <w:szCs w:val="24"/>
        </w:rPr>
      </w:pPr>
      <w:r w:rsidRPr="00EA607F">
        <w:rPr>
          <w:szCs w:val="24"/>
        </w:rPr>
        <w:t>DO</w:t>
      </w:r>
      <w:r w:rsidR="000F46A6" w:rsidRPr="00EA607F">
        <w:rPr>
          <w:szCs w:val="24"/>
        </w:rPr>
        <w:t>SSIER 2</w:t>
      </w:r>
      <w:proofErr w:type="gramStart"/>
      <w:r w:rsidR="000F46A6" w:rsidRPr="00EA607F">
        <w:rPr>
          <w:szCs w:val="24"/>
        </w:rPr>
        <w:t>……………………</w:t>
      </w:r>
      <w:r w:rsidR="00CC7F46" w:rsidRPr="00EA607F">
        <w:rPr>
          <w:szCs w:val="24"/>
        </w:rPr>
        <w:t>……………</w:t>
      </w:r>
      <w:r w:rsidR="00BB24B5" w:rsidRPr="00EA607F">
        <w:rPr>
          <w:szCs w:val="24"/>
        </w:rPr>
        <w:t>…..</w:t>
      </w:r>
      <w:r w:rsidR="000F46A6" w:rsidRPr="00EA607F">
        <w:rPr>
          <w:szCs w:val="24"/>
        </w:rPr>
        <w:t>………</w:t>
      </w:r>
      <w:r w:rsidR="00936A16" w:rsidRPr="00EA607F">
        <w:rPr>
          <w:szCs w:val="24"/>
        </w:rPr>
        <w:t>..</w:t>
      </w:r>
      <w:r w:rsidR="00BB24B5" w:rsidRPr="00EA607F">
        <w:rPr>
          <w:szCs w:val="24"/>
        </w:rPr>
        <w:t>..</w:t>
      </w:r>
      <w:r w:rsidR="000F46A6" w:rsidRPr="00EA607F">
        <w:rPr>
          <w:szCs w:val="24"/>
        </w:rPr>
        <w:t>………………</w:t>
      </w:r>
      <w:r w:rsidR="008F21ED">
        <w:rPr>
          <w:szCs w:val="24"/>
        </w:rPr>
        <w:t>…….</w:t>
      </w:r>
      <w:r w:rsidR="000F46A6" w:rsidRPr="00EA607F">
        <w:rPr>
          <w:szCs w:val="24"/>
        </w:rPr>
        <w:t>……</w:t>
      </w:r>
      <w:r w:rsidR="00EA607F">
        <w:rPr>
          <w:szCs w:val="24"/>
        </w:rPr>
        <w:t>…</w:t>
      </w:r>
      <w:r w:rsidR="00225B21">
        <w:rPr>
          <w:szCs w:val="24"/>
        </w:rPr>
        <w:t>………</w:t>
      </w:r>
      <w:proofErr w:type="gramEnd"/>
      <w:r w:rsidR="00EA607F">
        <w:rPr>
          <w:szCs w:val="24"/>
        </w:rPr>
        <w:tab/>
      </w:r>
      <w:r w:rsidR="000F46A6" w:rsidRPr="00EA607F">
        <w:rPr>
          <w:szCs w:val="24"/>
        </w:rPr>
        <w:t>page</w:t>
      </w:r>
      <w:r w:rsidR="00936A16" w:rsidRPr="00EA607F">
        <w:rPr>
          <w:szCs w:val="24"/>
        </w:rPr>
        <w:t xml:space="preserve"> 3</w:t>
      </w:r>
    </w:p>
    <w:p w:rsidR="000F46A6" w:rsidRPr="00EA607F" w:rsidRDefault="007F3698" w:rsidP="000F46A6">
      <w:pPr>
        <w:rPr>
          <w:szCs w:val="24"/>
        </w:rPr>
      </w:pPr>
      <w:r w:rsidRPr="00EA607F">
        <w:rPr>
          <w:szCs w:val="24"/>
        </w:rPr>
        <w:t>DO</w:t>
      </w:r>
      <w:r w:rsidR="000F46A6" w:rsidRPr="00EA607F">
        <w:rPr>
          <w:szCs w:val="24"/>
        </w:rPr>
        <w:t>SSIER 3……………………</w:t>
      </w:r>
      <w:r w:rsidR="00CC7F46" w:rsidRPr="00EA607F">
        <w:rPr>
          <w:szCs w:val="24"/>
        </w:rPr>
        <w:t>……………</w:t>
      </w:r>
      <w:r w:rsidR="00EA607F" w:rsidRPr="00EA607F">
        <w:rPr>
          <w:szCs w:val="24"/>
        </w:rPr>
        <w:t>……..</w:t>
      </w:r>
      <w:r w:rsidR="000F46A6" w:rsidRPr="00EA607F">
        <w:rPr>
          <w:szCs w:val="24"/>
        </w:rPr>
        <w:t>……</w:t>
      </w:r>
      <w:r w:rsidR="00936A16" w:rsidRPr="00EA607F">
        <w:rPr>
          <w:szCs w:val="24"/>
        </w:rPr>
        <w:t>.</w:t>
      </w:r>
      <w:r w:rsidR="000F46A6" w:rsidRPr="00EA607F">
        <w:rPr>
          <w:szCs w:val="24"/>
        </w:rPr>
        <w:t>……………………</w:t>
      </w:r>
      <w:r w:rsidR="00BB24B5" w:rsidRPr="00EA607F">
        <w:rPr>
          <w:szCs w:val="24"/>
        </w:rPr>
        <w:t>…</w:t>
      </w:r>
      <w:r w:rsidR="00EA607F">
        <w:rPr>
          <w:szCs w:val="24"/>
        </w:rPr>
        <w:t>…</w:t>
      </w:r>
      <w:r w:rsidR="00225B21">
        <w:rPr>
          <w:szCs w:val="24"/>
        </w:rPr>
        <w:t>……..……..</w:t>
      </w:r>
      <w:r w:rsidR="00EA607F">
        <w:rPr>
          <w:szCs w:val="24"/>
        </w:rPr>
        <w:tab/>
      </w:r>
      <w:proofErr w:type="gramStart"/>
      <w:r w:rsidR="000F46A6" w:rsidRPr="00EA607F">
        <w:rPr>
          <w:szCs w:val="24"/>
        </w:rPr>
        <w:t>page</w:t>
      </w:r>
      <w:proofErr w:type="gramEnd"/>
      <w:r w:rsidR="00936A16" w:rsidRPr="00EA607F">
        <w:rPr>
          <w:szCs w:val="24"/>
        </w:rPr>
        <w:t xml:space="preserve"> 3</w:t>
      </w:r>
    </w:p>
    <w:p w:rsidR="007F3698" w:rsidRPr="00EA607F" w:rsidRDefault="000F46A6" w:rsidP="000F46A6">
      <w:pPr>
        <w:rPr>
          <w:b/>
          <w:szCs w:val="24"/>
        </w:rPr>
      </w:pPr>
      <w:r w:rsidRPr="00EA607F">
        <w:rPr>
          <w:b/>
          <w:szCs w:val="24"/>
        </w:rPr>
        <w:t>II</w:t>
      </w:r>
      <w:r w:rsidR="00CC7F46" w:rsidRPr="00EA607F">
        <w:rPr>
          <w:b/>
          <w:szCs w:val="24"/>
        </w:rPr>
        <w:t xml:space="preserve"> </w:t>
      </w:r>
      <w:r w:rsidR="007F3698" w:rsidRPr="00EA607F">
        <w:rPr>
          <w:b/>
          <w:szCs w:val="24"/>
        </w:rPr>
        <w:t>QUESTION DE COURS</w:t>
      </w:r>
      <w:r w:rsidR="0035597C" w:rsidRPr="00EA607F">
        <w:rPr>
          <w:b/>
          <w:szCs w:val="24"/>
        </w:rPr>
        <w:t> …………………</w:t>
      </w:r>
      <w:proofErr w:type="gramStart"/>
      <w:r w:rsidR="0035597C" w:rsidRPr="00EA607F">
        <w:rPr>
          <w:b/>
          <w:szCs w:val="24"/>
        </w:rPr>
        <w:t>…</w:t>
      </w:r>
      <w:r w:rsidR="00EA607F" w:rsidRPr="00EA607F">
        <w:rPr>
          <w:b/>
          <w:szCs w:val="24"/>
        </w:rPr>
        <w:t>(</w:t>
      </w:r>
      <w:proofErr w:type="gramEnd"/>
      <w:r w:rsidR="008F21ED">
        <w:rPr>
          <w:b/>
          <w:szCs w:val="24"/>
        </w:rPr>
        <w:t>1,5</w:t>
      </w:r>
      <w:r w:rsidR="00EA607F" w:rsidRPr="00EA607F">
        <w:rPr>
          <w:b/>
          <w:szCs w:val="24"/>
        </w:rPr>
        <w:t xml:space="preserve"> point)</w:t>
      </w:r>
      <w:r w:rsidR="0035597C" w:rsidRPr="00EA607F">
        <w:rPr>
          <w:b/>
          <w:szCs w:val="24"/>
        </w:rPr>
        <w:t>……</w:t>
      </w:r>
      <w:r w:rsidR="008F21ED">
        <w:rPr>
          <w:b/>
          <w:szCs w:val="24"/>
        </w:rPr>
        <w:t>.</w:t>
      </w:r>
      <w:r w:rsidR="0035597C" w:rsidRPr="00EA607F">
        <w:rPr>
          <w:b/>
          <w:szCs w:val="24"/>
        </w:rPr>
        <w:t>………………………</w:t>
      </w:r>
      <w:r w:rsidR="00EA607F">
        <w:rPr>
          <w:b/>
          <w:szCs w:val="24"/>
        </w:rPr>
        <w:t>..</w:t>
      </w:r>
      <w:r w:rsidR="00EA607F" w:rsidRPr="00EA607F">
        <w:rPr>
          <w:b/>
          <w:szCs w:val="24"/>
        </w:rPr>
        <w:t>..</w:t>
      </w:r>
      <w:r w:rsidR="00225B21">
        <w:rPr>
          <w:b/>
          <w:szCs w:val="24"/>
        </w:rPr>
        <w:t>....</w:t>
      </w:r>
      <w:r w:rsidR="00EA607F" w:rsidRPr="00EA607F">
        <w:rPr>
          <w:b/>
          <w:szCs w:val="24"/>
        </w:rPr>
        <w:tab/>
      </w:r>
      <w:proofErr w:type="gramStart"/>
      <w:r w:rsidR="0035597C" w:rsidRPr="00EA607F">
        <w:rPr>
          <w:b/>
          <w:szCs w:val="24"/>
        </w:rPr>
        <w:t>page</w:t>
      </w:r>
      <w:proofErr w:type="gramEnd"/>
      <w:r w:rsidR="0035597C" w:rsidRPr="00EA607F">
        <w:rPr>
          <w:b/>
          <w:szCs w:val="24"/>
        </w:rPr>
        <w:t xml:space="preserve"> 4</w:t>
      </w:r>
    </w:p>
    <w:p w:rsidR="000F46A6" w:rsidRPr="00EA607F" w:rsidRDefault="007F3698" w:rsidP="000F46A6">
      <w:pPr>
        <w:rPr>
          <w:b/>
          <w:szCs w:val="24"/>
        </w:rPr>
      </w:pPr>
      <w:r w:rsidRPr="00EA607F">
        <w:rPr>
          <w:b/>
          <w:szCs w:val="24"/>
        </w:rPr>
        <w:t>III</w:t>
      </w:r>
      <w:r w:rsidR="000F46A6" w:rsidRPr="00EA607F">
        <w:rPr>
          <w:b/>
          <w:szCs w:val="24"/>
        </w:rPr>
        <w:t xml:space="preserve">  ETUDE D</w:t>
      </w:r>
      <w:r w:rsidR="00CC7F46" w:rsidRPr="00EA607F">
        <w:rPr>
          <w:b/>
          <w:szCs w:val="24"/>
        </w:rPr>
        <w:t>’</w:t>
      </w:r>
      <w:r w:rsidR="00022F07" w:rsidRPr="00EA607F">
        <w:rPr>
          <w:b/>
          <w:szCs w:val="24"/>
        </w:rPr>
        <w:t xml:space="preserve">UN </w:t>
      </w:r>
      <w:r w:rsidRPr="00EA607F">
        <w:rPr>
          <w:b/>
          <w:szCs w:val="24"/>
        </w:rPr>
        <w:t>DO</w:t>
      </w:r>
      <w:r w:rsidR="000F46A6" w:rsidRPr="00EA607F">
        <w:rPr>
          <w:b/>
          <w:szCs w:val="24"/>
        </w:rPr>
        <w:t>CUME</w:t>
      </w:r>
      <w:r w:rsidR="00BB24B5" w:rsidRPr="00EA607F">
        <w:rPr>
          <w:b/>
          <w:szCs w:val="24"/>
        </w:rPr>
        <w:t>NT</w:t>
      </w:r>
      <w:r w:rsidR="00CC7F46" w:rsidRPr="00EA607F">
        <w:rPr>
          <w:b/>
          <w:szCs w:val="24"/>
        </w:rPr>
        <w:t>……………</w:t>
      </w:r>
      <w:proofErr w:type="gramStart"/>
      <w:r w:rsidR="00CC7F46" w:rsidRPr="00EA607F">
        <w:rPr>
          <w:b/>
          <w:szCs w:val="24"/>
        </w:rPr>
        <w:t>…</w:t>
      </w:r>
      <w:r w:rsidR="00BB24B5" w:rsidRPr="00EA607F">
        <w:rPr>
          <w:b/>
          <w:szCs w:val="24"/>
        </w:rPr>
        <w:t>(</w:t>
      </w:r>
      <w:proofErr w:type="gramEnd"/>
      <w:r w:rsidR="008F21ED">
        <w:rPr>
          <w:b/>
          <w:szCs w:val="24"/>
        </w:rPr>
        <w:t>5</w:t>
      </w:r>
      <w:r w:rsidR="00BB24B5" w:rsidRPr="00EA607F">
        <w:rPr>
          <w:b/>
          <w:szCs w:val="24"/>
        </w:rPr>
        <w:t xml:space="preserve"> points)……</w:t>
      </w:r>
      <w:r w:rsidR="008F21ED">
        <w:rPr>
          <w:b/>
          <w:szCs w:val="24"/>
        </w:rPr>
        <w:t>.</w:t>
      </w:r>
      <w:r w:rsidR="00BB24B5" w:rsidRPr="00EA607F">
        <w:rPr>
          <w:b/>
          <w:szCs w:val="24"/>
        </w:rPr>
        <w:t>………</w:t>
      </w:r>
      <w:r w:rsidR="008F21ED">
        <w:rPr>
          <w:b/>
          <w:szCs w:val="24"/>
        </w:rPr>
        <w:t>..</w:t>
      </w:r>
      <w:r w:rsidR="00BB24B5" w:rsidRPr="00EA607F">
        <w:rPr>
          <w:b/>
          <w:szCs w:val="24"/>
        </w:rPr>
        <w:t>…………</w:t>
      </w:r>
      <w:r w:rsidR="00936A16" w:rsidRPr="00EA607F">
        <w:rPr>
          <w:b/>
          <w:szCs w:val="24"/>
        </w:rPr>
        <w:t>…</w:t>
      </w:r>
      <w:r w:rsidR="00BB24B5" w:rsidRPr="00EA607F">
        <w:rPr>
          <w:b/>
          <w:szCs w:val="24"/>
        </w:rPr>
        <w:t>…</w:t>
      </w:r>
      <w:r w:rsidR="00936A16" w:rsidRPr="00EA607F">
        <w:rPr>
          <w:b/>
          <w:szCs w:val="24"/>
        </w:rPr>
        <w:t>.</w:t>
      </w:r>
      <w:r w:rsidR="00EA607F">
        <w:rPr>
          <w:b/>
          <w:szCs w:val="24"/>
        </w:rPr>
        <w:t>.</w:t>
      </w:r>
      <w:r w:rsidR="00F82BB7" w:rsidRPr="00EA607F">
        <w:rPr>
          <w:b/>
          <w:szCs w:val="24"/>
        </w:rPr>
        <w:t>.</w:t>
      </w:r>
      <w:r w:rsidR="00EA607F" w:rsidRPr="00EA607F">
        <w:rPr>
          <w:b/>
          <w:szCs w:val="24"/>
        </w:rPr>
        <w:t>.</w:t>
      </w:r>
      <w:r w:rsidR="00225B21">
        <w:rPr>
          <w:b/>
          <w:szCs w:val="24"/>
        </w:rPr>
        <w:t>...</w:t>
      </w:r>
      <w:r w:rsidR="00EA607F" w:rsidRPr="00EA607F">
        <w:rPr>
          <w:b/>
          <w:szCs w:val="24"/>
        </w:rPr>
        <w:tab/>
      </w:r>
      <w:r w:rsidR="00BB24B5" w:rsidRPr="00EA607F">
        <w:rPr>
          <w:b/>
          <w:szCs w:val="24"/>
        </w:rPr>
        <w:t>page</w:t>
      </w:r>
      <w:r w:rsidR="00936A16" w:rsidRPr="00EA607F">
        <w:rPr>
          <w:b/>
          <w:szCs w:val="24"/>
        </w:rPr>
        <w:t xml:space="preserve"> 4</w:t>
      </w:r>
    </w:p>
    <w:p w:rsidR="000F46A6" w:rsidRDefault="000F46A6" w:rsidP="000F46A6">
      <w:pPr>
        <w:pStyle w:val="Sous-titre"/>
        <w:pBdr>
          <w:bottom w:val="single" w:sz="6" w:space="1" w:color="auto"/>
        </w:pBdr>
        <w:spacing w:before="0"/>
        <w:jc w:val="both"/>
        <w:rPr>
          <w:rFonts w:ascii="Times New Roman" w:hAnsi="Times New Roman" w:cs="Times New Roman"/>
          <w:b w:val="0"/>
          <w:iCs/>
        </w:rPr>
      </w:pPr>
    </w:p>
    <w:p w:rsidR="00225B21" w:rsidRPr="00EA607F" w:rsidRDefault="00225B21" w:rsidP="000F46A6">
      <w:pPr>
        <w:pStyle w:val="Sous-titre"/>
        <w:pBdr>
          <w:bottom w:val="single" w:sz="6" w:space="1" w:color="auto"/>
        </w:pBdr>
        <w:spacing w:before="0"/>
        <w:jc w:val="both"/>
        <w:rPr>
          <w:rFonts w:ascii="Times New Roman" w:hAnsi="Times New Roman" w:cs="Times New Roman"/>
          <w:b w:val="0"/>
          <w:iCs/>
        </w:rPr>
      </w:pPr>
    </w:p>
    <w:p w:rsidR="00571B30" w:rsidRPr="000F46A6" w:rsidRDefault="00571B30" w:rsidP="000F46A6">
      <w:pPr>
        <w:pStyle w:val="Sous-titre"/>
        <w:spacing w:before="0"/>
        <w:jc w:val="both"/>
        <w:rPr>
          <w:rFonts w:ascii="Times New Roman" w:hAnsi="Times New Roman" w:cs="Times New Roman"/>
          <w:b w:val="0"/>
          <w:iCs/>
        </w:rPr>
      </w:pPr>
    </w:p>
    <w:p w:rsidR="000F46A6" w:rsidRPr="000F46A6" w:rsidRDefault="000F46A6" w:rsidP="000F46A6">
      <w:pPr>
        <w:pStyle w:val="Sous-titre"/>
        <w:spacing w:before="0"/>
        <w:jc w:val="both"/>
        <w:rPr>
          <w:rFonts w:ascii="Times New Roman" w:hAnsi="Times New Roman" w:cs="Times New Roman"/>
          <w:b w:val="0"/>
          <w:iCs/>
        </w:rPr>
      </w:pPr>
    </w:p>
    <w:p w:rsidR="000F46A6" w:rsidRDefault="000F46A6">
      <w:pPr>
        <w:pStyle w:val="Sous-titre"/>
        <w:spacing w:before="0"/>
        <w:rPr>
          <w:rFonts w:ascii="Times New Roman" w:hAnsi="Times New Roman" w:cs="Times New Roman"/>
          <w:i/>
          <w:iCs/>
        </w:rPr>
      </w:pPr>
    </w:p>
    <w:p w:rsidR="00BB24B5" w:rsidRDefault="00BB24B5">
      <w:pPr>
        <w:shd w:val="clear" w:color="auto" w:fill="FFFFFF"/>
        <w:ind w:right="170"/>
        <w:rPr>
          <w:b/>
          <w:bCs/>
          <w:color w:val="000000"/>
          <w:spacing w:val="-5"/>
          <w:sz w:val="10"/>
          <w:szCs w:val="10"/>
        </w:rPr>
      </w:pPr>
    </w:p>
    <w:p w:rsidR="00571B30" w:rsidRDefault="00571B30">
      <w:pPr>
        <w:shd w:val="clear" w:color="auto" w:fill="FFFFFF"/>
        <w:ind w:right="170"/>
        <w:rPr>
          <w:b/>
          <w:bCs/>
          <w:color w:val="000000"/>
          <w:spacing w:val="-5"/>
          <w:sz w:val="10"/>
          <w:szCs w:val="10"/>
        </w:rPr>
      </w:pPr>
    </w:p>
    <w:p w:rsidR="00BB24B5" w:rsidRDefault="00BB24B5">
      <w:pPr>
        <w:shd w:val="clear" w:color="auto" w:fill="FFFFFF"/>
        <w:ind w:right="170"/>
        <w:rPr>
          <w:b/>
          <w:bCs/>
          <w:color w:val="000000"/>
          <w:spacing w:val="-5"/>
          <w:sz w:val="10"/>
          <w:szCs w:val="10"/>
        </w:rPr>
      </w:pPr>
      <w:bookmarkStart w:id="0" w:name="_GoBack"/>
      <w:bookmarkEnd w:id="0"/>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225B21" w:rsidRDefault="00225B21">
      <w:pPr>
        <w:shd w:val="clear" w:color="auto" w:fill="FFFFFF"/>
        <w:ind w:right="170"/>
        <w:rPr>
          <w:b/>
          <w:bCs/>
          <w:color w:val="000000"/>
          <w:spacing w:val="-5"/>
          <w:sz w:val="10"/>
          <w:szCs w:val="10"/>
        </w:rPr>
      </w:pPr>
    </w:p>
    <w:p w:rsidR="00BB24B5" w:rsidRDefault="00BB24B5">
      <w:pPr>
        <w:shd w:val="clear" w:color="auto" w:fill="FFFFFF"/>
        <w:ind w:right="170"/>
        <w:rPr>
          <w:b/>
          <w:bCs/>
          <w:color w:val="000000"/>
          <w:spacing w:val="-5"/>
          <w:sz w:val="10"/>
          <w:szCs w:val="10"/>
        </w:rPr>
      </w:pPr>
    </w:p>
    <w:p w:rsidR="00BB24B5" w:rsidRDefault="00BB24B5">
      <w:pPr>
        <w:shd w:val="clear" w:color="auto" w:fill="FFFFFF"/>
        <w:ind w:right="170"/>
        <w:rPr>
          <w:b/>
          <w:bCs/>
          <w:color w:val="000000"/>
          <w:spacing w:val="-5"/>
          <w:sz w:val="10"/>
          <w:szCs w:val="10"/>
        </w:rPr>
      </w:pPr>
    </w:p>
    <w:p w:rsidR="001522F2" w:rsidRDefault="001522F2">
      <w:pPr>
        <w:shd w:val="clear" w:color="auto" w:fill="FFFFFF"/>
        <w:ind w:right="170"/>
        <w:rPr>
          <w:b/>
          <w:bCs/>
          <w:color w:val="000000"/>
          <w:spacing w:val="-5"/>
          <w:sz w:val="10"/>
          <w:szCs w:val="10"/>
        </w:rPr>
      </w:pPr>
    </w:p>
    <w:p w:rsidR="001522F2" w:rsidRDefault="001522F2">
      <w:pPr>
        <w:shd w:val="clear" w:color="auto" w:fill="FFFFFF"/>
        <w:rPr>
          <w:b/>
          <w:bCs/>
          <w:color w:val="000000"/>
          <w:spacing w:val="-5"/>
          <w:sz w:val="10"/>
          <w:szCs w:val="10"/>
        </w:rPr>
      </w:pPr>
    </w:p>
    <w:p w:rsidR="001522F2" w:rsidRPr="00CC7F46" w:rsidRDefault="001522F2">
      <w:pPr>
        <w:pStyle w:val="Titre"/>
        <w:pBdr>
          <w:top w:val="single" w:sz="4" w:space="1" w:color="auto"/>
          <w:left w:val="single" w:sz="4" w:space="4" w:color="auto"/>
          <w:bottom w:val="single" w:sz="4" w:space="1" w:color="auto"/>
          <w:right w:val="single" w:sz="4" w:space="4" w:color="auto"/>
        </w:pBdr>
        <w:shd w:val="clear" w:color="auto" w:fill="FFFFFF"/>
        <w:rPr>
          <w:b/>
          <w:bCs/>
          <w:sz w:val="24"/>
          <w:szCs w:val="24"/>
          <w:u w:val="single"/>
        </w:rPr>
      </w:pPr>
      <w:r w:rsidRPr="00CC7F46">
        <w:rPr>
          <w:b/>
          <w:bCs/>
          <w:sz w:val="24"/>
          <w:szCs w:val="24"/>
          <w:u w:val="single"/>
        </w:rPr>
        <w:t>AVERTISSEMENT</w:t>
      </w:r>
    </w:p>
    <w:p w:rsidR="001522F2" w:rsidRPr="00CC7F46" w:rsidRDefault="001522F2">
      <w:pPr>
        <w:pStyle w:val="Titre"/>
        <w:pBdr>
          <w:top w:val="single" w:sz="4" w:space="1" w:color="auto"/>
          <w:left w:val="single" w:sz="4" w:space="4" w:color="auto"/>
          <w:bottom w:val="single" w:sz="4" w:space="1" w:color="auto"/>
          <w:right w:val="single" w:sz="4" w:space="4" w:color="auto"/>
        </w:pBdr>
        <w:shd w:val="clear" w:color="auto" w:fill="FFFFFF"/>
        <w:rPr>
          <w:b/>
          <w:bCs/>
          <w:sz w:val="24"/>
          <w:szCs w:val="24"/>
        </w:rPr>
      </w:pPr>
      <w:r w:rsidRPr="00CC7F46">
        <w:rPr>
          <w:b/>
          <w:bCs/>
          <w:sz w:val="24"/>
          <w:szCs w:val="24"/>
        </w:rPr>
        <w:t>Si le texte du sujet, de ses questions ou de ses annexes, vous conduit à formuler une ou plusieurs hypothèses, il vous est demandé de la (ou les) mentionner explicitement dans votre copie.</w:t>
      </w:r>
    </w:p>
    <w:p w:rsidR="001522F2" w:rsidRDefault="001522F2" w:rsidP="00A82F16">
      <w:pPr>
        <w:pStyle w:val="Titre1"/>
        <w:keepNext w:val="0"/>
        <w:jc w:val="center"/>
        <w:rPr>
          <w:sz w:val="24"/>
        </w:rPr>
      </w:pPr>
      <w:r>
        <w:br w:type="page"/>
      </w:r>
      <w:r>
        <w:rPr>
          <w:sz w:val="24"/>
        </w:rPr>
        <w:lastRenderedPageBreak/>
        <w:t>SUJET</w:t>
      </w:r>
    </w:p>
    <w:p w:rsidR="001522F2" w:rsidRDefault="001522F2">
      <w:pPr>
        <w:shd w:val="clear" w:color="auto" w:fill="FFFFFF"/>
        <w:rPr>
          <w:b/>
          <w:bCs/>
          <w:color w:val="000000"/>
          <w:spacing w:val="-5"/>
          <w:szCs w:val="24"/>
        </w:rPr>
      </w:pPr>
    </w:p>
    <w:p w:rsidR="00B5523D" w:rsidRDefault="00B5523D">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p>
    <w:p w:rsidR="001522F2" w:rsidRPr="00DA05DC" w:rsidRDefault="001522F2">
      <w:pPr>
        <w:pBdr>
          <w:top w:val="single" w:sz="4" w:space="1" w:color="auto"/>
          <w:left w:val="single" w:sz="4" w:space="4" w:color="auto"/>
          <w:bottom w:val="single" w:sz="4" w:space="1" w:color="auto"/>
          <w:right w:val="single" w:sz="4" w:space="4" w:color="auto"/>
        </w:pBdr>
        <w:shd w:val="clear" w:color="auto" w:fill="FFFFFF"/>
        <w:jc w:val="center"/>
        <w:rPr>
          <w:color w:val="000000"/>
          <w:spacing w:val="-5"/>
          <w:szCs w:val="24"/>
        </w:rPr>
      </w:pPr>
      <w:r w:rsidRPr="00DA05DC">
        <w:rPr>
          <w:color w:val="000000"/>
          <w:spacing w:val="-5"/>
          <w:szCs w:val="24"/>
        </w:rPr>
        <w:t>Il vous est demandé d’apporter un soin particulier à la présentation de votre copie.</w:t>
      </w:r>
    </w:p>
    <w:p w:rsidR="00B5523D" w:rsidRDefault="00B5523D">
      <w:pPr>
        <w:pBdr>
          <w:top w:val="single" w:sz="4" w:space="1" w:color="auto"/>
          <w:left w:val="single" w:sz="4" w:space="4" w:color="auto"/>
          <w:bottom w:val="single" w:sz="4" w:space="1" w:color="auto"/>
          <w:right w:val="single" w:sz="4" w:space="4" w:color="auto"/>
        </w:pBdr>
        <w:shd w:val="clear" w:color="auto" w:fill="FFFFFF"/>
        <w:jc w:val="center"/>
        <w:rPr>
          <w:color w:val="000000"/>
          <w:spacing w:val="-5"/>
          <w:sz w:val="22"/>
        </w:rPr>
      </w:pPr>
    </w:p>
    <w:p w:rsidR="001522F2" w:rsidRDefault="001522F2">
      <w:pPr>
        <w:shd w:val="clear" w:color="auto" w:fill="FFFFFF"/>
        <w:rPr>
          <w:color w:val="000000"/>
          <w:spacing w:val="-7"/>
          <w:szCs w:val="24"/>
        </w:rPr>
      </w:pPr>
    </w:p>
    <w:p w:rsidR="001522F2" w:rsidRDefault="001522F2">
      <w:pPr>
        <w:shd w:val="clear" w:color="auto" w:fill="FFFFFF"/>
        <w:rPr>
          <w:color w:val="000000"/>
          <w:spacing w:val="-7"/>
          <w:szCs w:val="24"/>
        </w:rPr>
      </w:pPr>
    </w:p>
    <w:p w:rsidR="00DA05DC" w:rsidRPr="004B0507" w:rsidRDefault="00DA05DC" w:rsidP="004B0507">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sidRPr="004B0507">
        <w:rPr>
          <w:caps/>
          <w:position w:val="-48"/>
          <w:sz w:val="24"/>
          <w:szCs w:val="24"/>
        </w:rPr>
        <w:t>I  - ETUDE DE SITUATIONS JURIDIQUES</w:t>
      </w:r>
    </w:p>
    <w:p w:rsidR="001522F2" w:rsidRDefault="001522F2">
      <w:pPr>
        <w:shd w:val="clear" w:color="auto" w:fill="FFFFFF"/>
        <w:rPr>
          <w:color w:val="000000"/>
          <w:spacing w:val="-7"/>
          <w:szCs w:val="24"/>
        </w:rPr>
      </w:pPr>
    </w:p>
    <w:p w:rsidR="00DA05DC" w:rsidRPr="00DA05DC" w:rsidRDefault="00DA05DC">
      <w:pPr>
        <w:shd w:val="clear" w:color="auto" w:fill="FFFFFF"/>
        <w:rPr>
          <w:color w:val="000000"/>
          <w:spacing w:val="-7"/>
          <w:szCs w:val="24"/>
        </w:rPr>
      </w:pPr>
    </w:p>
    <w:p w:rsidR="00DA05DC" w:rsidRPr="00DA05DC" w:rsidRDefault="00DA05DC" w:rsidP="00DA05DC">
      <w:pPr>
        <w:rPr>
          <w:szCs w:val="24"/>
        </w:rPr>
      </w:pPr>
      <w:r w:rsidRPr="00DA05DC">
        <w:rPr>
          <w:szCs w:val="24"/>
        </w:rPr>
        <w:t xml:space="preserve">Diplômés en pâtisserie, Axel </w:t>
      </w:r>
      <w:r w:rsidR="007F3698">
        <w:rPr>
          <w:szCs w:val="24"/>
        </w:rPr>
        <w:t>DORIN</w:t>
      </w:r>
      <w:r w:rsidRPr="00DA05DC">
        <w:rPr>
          <w:szCs w:val="24"/>
        </w:rPr>
        <w:t xml:space="preserve"> et Grégoire EMBRUN se sont rapidement tournés vers la confiserie de fruits, activité connue des européens dès le Moyen Age dans les régions où il était indispensable de travailler les fruits pour éviter de les perdre en hiver.</w:t>
      </w:r>
    </w:p>
    <w:p w:rsidR="00DA05DC" w:rsidRPr="00DA05DC" w:rsidRDefault="00DA05DC" w:rsidP="00DA05DC">
      <w:pPr>
        <w:rPr>
          <w:szCs w:val="24"/>
        </w:rPr>
      </w:pPr>
    </w:p>
    <w:p w:rsidR="00DA05DC" w:rsidRPr="00DA05DC" w:rsidRDefault="00DA05DC" w:rsidP="00DA05DC">
      <w:pPr>
        <w:rPr>
          <w:szCs w:val="24"/>
        </w:rPr>
      </w:pPr>
      <w:r w:rsidRPr="00DA05DC">
        <w:rPr>
          <w:szCs w:val="24"/>
        </w:rPr>
        <w:t>Ayant acquis le savoir-faire pour confire les fruits artisanalement en remplaçant l’eau des fruits par du sucre, ils ont décidé de créer</w:t>
      </w:r>
      <w:r w:rsidR="007F3698">
        <w:rPr>
          <w:szCs w:val="24"/>
        </w:rPr>
        <w:t xml:space="preserve"> une société en s’associant avec trois autres personnes</w:t>
      </w:r>
      <w:r w:rsidRPr="00DA05DC">
        <w:rPr>
          <w:szCs w:val="24"/>
        </w:rPr>
        <w:t>. La société à responsabilité limitée (SARL) CONFI-FRUITS a été immatriculée le 2 avril 200</w:t>
      </w:r>
      <w:r w:rsidR="007F3698">
        <w:rPr>
          <w:szCs w:val="24"/>
        </w:rPr>
        <w:t>8</w:t>
      </w:r>
      <w:r w:rsidRPr="00DA05DC">
        <w:rPr>
          <w:szCs w:val="24"/>
        </w:rPr>
        <w:t xml:space="preserve"> au RCS de Besançon (</w:t>
      </w:r>
      <w:r w:rsidR="007F3698">
        <w:rPr>
          <w:szCs w:val="24"/>
        </w:rPr>
        <w:t>Do</w:t>
      </w:r>
      <w:r w:rsidRPr="00DA05DC">
        <w:rPr>
          <w:szCs w:val="24"/>
        </w:rPr>
        <w:t xml:space="preserve">ubs). Son siège social est situé à </w:t>
      </w:r>
      <w:proofErr w:type="spellStart"/>
      <w:r w:rsidRPr="00DA05DC">
        <w:rPr>
          <w:szCs w:val="24"/>
        </w:rPr>
        <w:t>Thise</w:t>
      </w:r>
      <w:proofErr w:type="spellEnd"/>
      <w:r w:rsidRPr="00DA05DC">
        <w:rPr>
          <w:szCs w:val="24"/>
        </w:rPr>
        <w:t>. Elle a pour objet la fabrication et la commercialisation</w:t>
      </w:r>
      <w:r w:rsidR="007F3698">
        <w:rPr>
          <w:szCs w:val="24"/>
        </w:rPr>
        <w:t>,</w:t>
      </w:r>
      <w:r w:rsidRPr="00DA05DC">
        <w:rPr>
          <w:szCs w:val="24"/>
        </w:rPr>
        <w:t xml:space="preserve"> </w:t>
      </w:r>
      <w:r w:rsidR="007F3698">
        <w:rPr>
          <w:szCs w:val="24"/>
        </w:rPr>
        <w:t xml:space="preserve">auprès des professionnels de la confiserie, </w:t>
      </w:r>
      <w:r w:rsidRPr="00DA05DC">
        <w:rPr>
          <w:szCs w:val="24"/>
        </w:rPr>
        <w:t>de fruits confits, pâtes et</w:t>
      </w:r>
      <w:r w:rsidR="007F3698">
        <w:rPr>
          <w:szCs w:val="24"/>
        </w:rPr>
        <w:t xml:space="preserve"> gels de fruits, marrons glacé</w:t>
      </w:r>
      <w:r w:rsidR="00B918CA">
        <w:rPr>
          <w:szCs w:val="24"/>
        </w:rPr>
        <w:t>s</w:t>
      </w:r>
      <w:r w:rsidR="007F3698">
        <w:rPr>
          <w:szCs w:val="24"/>
        </w:rPr>
        <w:t>.</w:t>
      </w:r>
    </w:p>
    <w:p w:rsidR="00DA05DC" w:rsidRPr="00DA05DC" w:rsidRDefault="00DA05DC" w:rsidP="00DA05DC">
      <w:pPr>
        <w:rPr>
          <w:szCs w:val="24"/>
        </w:rPr>
      </w:pPr>
    </w:p>
    <w:p w:rsidR="007F3698" w:rsidRDefault="00DA05DC" w:rsidP="00DA05DC">
      <w:pPr>
        <w:rPr>
          <w:szCs w:val="24"/>
        </w:rPr>
      </w:pPr>
      <w:r w:rsidRPr="00DA05DC">
        <w:rPr>
          <w:szCs w:val="24"/>
        </w:rPr>
        <w:t xml:space="preserve">Axel </w:t>
      </w:r>
      <w:proofErr w:type="spellStart"/>
      <w:r w:rsidR="007F3698">
        <w:rPr>
          <w:szCs w:val="24"/>
        </w:rPr>
        <w:t>Dorin</w:t>
      </w:r>
      <w:proofErr w:type="spellEnd"/>
      <w:r w:rsidRPr="00DA05DC">
        <w:rPr>
          <w:szCs w:val="24"/>
        </w:rPr>
        <w:t xml:space="preserve"> a été désigné gérant dans les statuts pour une durée de cinq ans. </w:t>
      </w:r>
      <w:r w:rsidR="00B918CA">
        <w:rPr>
          <w:szCs w:val="24"/>
        </w:rPr>
        <w:t>Il est salarié</w:t>
      </w:r>
      <w:r w:rsidR="007F3698">
        <w:rPr>
          <w:szCs w:val="24"/>
        </w:rPr>
        <w:t xml:space="preserve"> et s’occupe particulièrement de la </w:t>
      </w:r>
      <w:r w:rsidR="00643587">
        <w:rPr>
          <w:szCs w:val="24"/>
        </w:rPr>
        <w:t>fabrication</w:t>
      </w:r>
      <w:r w:rsidR="007F3698">
        <w:rPr>
          <w:szCs w:val="24"/>
        </w:rPr>
        <w:t>. Grégoire Embrun, lui aussi salarié, est responsable commercial.</w:t>
      </w:r>
      <w:r w:rsidRPr="00DA05DC">
        <w:rPr>
          <w:szCs w:val="24"/>
        </w:rPr>
        <w:t xml:space="preserve"> </w:t>
      </w:r>
    </w:p>
    <w:p w:rsidR="007F3698" w:rsidRDefault="007F3698" w:rsidP="00DA05DC">
      <w:pPr>
        <w:rPr>
          <w:szCs w:val="24"/>
        </w:rPr>
      </w:pPr>
    </w:p>
    <w:p w:rsidR="00DA05DC" w:rsidRPr="00DA05DC" w:rsidRDefault="00DA05DC" w:rsidP="00DA05DC">
      <w:pPr>
        <w:rPr>
          <w:szCs w:val="24"/>
        </w:rPr>
      </w:pPr>
      <w:r w:rsidRPr="00DA05DC">
        <w:rPr>
          <w:szCs w:val="24"/>
        </w:rPr>
        <w:t>Le chiffre d’affaires hors taxe</w:t>
      </w:r>
      <w:r w:rsidR="00643587">
        <w:rPr>
          <w:szCs w:val="24"/>
        </w:rPr>
        <w:t>s</w:t>
      </w:r>
      <w:r w:rsidRPr="00DA05DC">
        <w:rPr>
          <w:szCs w:val="24"/>
        </w:rPr>
        <w:t xml:space="preserve"> pour l’exercice 2009 s’élève à 286 800 € (exercice clôturé au 31/12).</w:t>
      </w:r>
    </w:p>
    <w:p w:rsidR="00DA05DC" w:rsidRPr="00DA05DC" w:rsidRDefault="00DA05DC" w:rsidP="00DA05DC">
      <w:pPr>
        <w:rPr>
          <w:szCs w:val="24"/>
        </w:rPr>
      </w:pPr>
      <w:r w:rsidRPr="00DA05DC">
        <w:rPr>
          <w:szCs w:val="24"/>
        </w:rPr>
        <w:t>La société n’a pas de commissaire aux comptes.</w:t>
      </w:r>
    </w:p>
    <w:p w:rsidR="00DA05DC" w:rsidRPr="00DA05DC" w:rsidRDefault="00DA05DC" w:rsidP="00DA05DC">
      <w:pPr>
        <w:rPr>
          <w:szCs w:val="24"/>
        </w:rPr>
      </w:pPr>
    </w:p>
    <w:p w:rsidR="001522F2" w:rsidRDefault="001522F2">
      <w:pPr>
        <w:shd w:val="clear" w:color="auto" w:fill="FFFFFF"/>
        <w:rPr>
          <w:color w:val="000000"/>
          <w:spacing w:val="-7"/>
          <w:szCs w:val="24"/>
        </w:rPr>
      </w:pPr>
    </w:p>
    <w:p w:rsidR="001522F2" w:rsidRPr="004B0507" w:rsidRDefault="007F3698" w:rsidP="004B0507">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sidRPr="004B0507">
        <w:rPr>
          <w:caps/>
          <w:position w:val="-48"/>
          <w:sz w:val="24"/>
          <w:szCs w:val="24"/>
        </w:rPr>
        <w:t>DO</w:t>
      </w:r>
      <w:r w:rsidR="006876B5" w:rsidRPr="004B0507">
        <w:rPr>
          <w:caps/>
          <w:position w:val="-48"/>
          <w:sz w:val="24"/>
          <w:szCs w:val="24"/>
        </w:rPr>
        <w:t>SSIER 1 </w:t>
      </w:r>
      <w:r w:rsidRPr="004B0507">
        <w:rPr>
          <w:caps/>
          <w:position w:val="-48"/>
          <w:sz w:val="24"/>
          <w:szCs w:val="24"/>
        </w:rPr>
        <w:t xml:space="preserve"> - CREATION DE </w:t>
      </w:r>
      <w:smartTag w:uri="urn:schemas-microsoft-com:office:smarttags" w:element="PersonName">
        <w:smartTagPr>
          <w:attr w:name="ProductID" w:val="LA SOCIETE"/>
        </w:smartTagPr>
        <w:r w:rsidRPr="004B0507">
          <w:rPr>
            <w:caps/>
            <w:position w:val="-48"/>
            <w:sz w:val="24"/>
            <w:szCs w:val="24"/>
          </w:rPr>
          <w:t>LA SOCIETE</w:t>
        </w:r>
      </w:smartTag>
    </w:p>
    <w:p w:rsidR="001522F2" w:rsidRDefault="001522F2">
      <w:pPr>
        <w:shd w:val="clear" w:color="auto" w:fill="FFFFFF"/>
        <w:rPr>
          <w:color w:val="000000"/>
          <w:spacing w:val="-7"/>
          <w:szCs w:val="24"/>
        </w:rPr>
      </w:pPr>
    </w:p>
    <w:p w:rsidR="001522F2" w:rsidRDefault="007F3698">
      <w:pPr>
        <w:ind w:right="-1"/>
        <w:rPr>
          <w:szCs w:val="24"/>
        </w:rPr>
      </w:pPr>
      <w:r>
        <w:rPr>
          <w:szCs w:val="24"/>
        </w:rPr>
        <w:t xml:space="preserve">Lors de la constitution de </w:t>
      </w:r>
      <w:smartTag w:uri="urn:schemas-microsoft-com:office:smarttags" w:element="PersonName">
        <w:smartTagPr>
          <w:attr w:name="ProductID" w:val="la SARL CONFI-FRUITS"/>
        </w:smartTagPr>
        <w:smartTag w:uri="urn:schemas-microsoft-com:office:smarttags" w:element="PersonName">
          <w:smartTagPr>
            <w:attr w:name="ProductID" w:val="la SARL"/>
          </w:smartTagPr>
          <w:r>
            <w:rPr>
              <w:szCs w:val="24"/>
            </w:rPr>
            <w:t>la SARL</w:t>
          </w:r>
        </w:smartTag>
        <w:r>
          <w:rPr>
            <w:szCs w:val="24"/>
          </w:rPr>
          <w:t xml:space="preserve"> CONFI-FRUITS</w:t>
        </w:r>
      </w:smartTag>
      <w:r>
        <w:rPr>
          <w:szCs w:val="24"/>
        </w:rPr>
        <w:t>, le capital se répartissait de la manière suivante :</w:t>
      </w:r>
    </w:p>
    <w:p w:rsidR="00CC7F46" w:rsidRPr="00DA05DC" w:rsidRDefault="00CC7F46">
      <w:pPr>
        <w:ind w:right="-1"/>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577"/>
      </w:tblGrid>
      <w:tr w:rsidR="00CC7F46" w:rsidRPr="000C5F53" w:rsidTr="000C5F53">
        <w:trPr>
          <w:jc w:val="center"/>
        </w:trPr>
        <w:tc>
          <w:tcPr>
            <w:tcW w:w="2133" w:type="dxa"/>
            <w:vAlign w:val="center"/>
          </w:tcPr>
          <w:p w:rsidR="00CC7F46" w:rsidRPr="000C5F53" w:rsidRDefault="00CC7F46" w:rsidP="000C5F53">
            <w:pPr>
              <w:jc w:val="center"/>
              <w:rPr>
                <w:szCs w:val="24"/>
              </w:rPr>
            </w:pPr>
            <w:r w:rsidRPr="000C5F53">
              <w:rPr>
                <w:szCs w:val="24"/>
              </w:rPr>
              <w:t>Associés</w:t>
            </w:r>
          </w:p>
        </w:tc>
        <w:tc>
          <w:tcPr>
            <w:tcW w:w="1577" w:type="dxa"/>
          </w:tcPr>
          <w:p w:rsidR="00CC7F46" w:rsidRPr="000C5F53" w:rsidRDefault="00CC7F46" w:rsidP="000C5F53">
            <w:pPr>
              <w:jc w:val="center"/>
              <w:rPr>
                <w:szCs w:val="24"/>
              </w:rPr>
            </w:pPr>
            <w:r w:rsidRPr="000C5F53">
              <w:rPr>
                <w:szCs w:val="24"/>
              </w:rPr>
              <w:t>Nombre de</w:t>
            </w:r>
          </w:p>
          <w:p w:rsidR="00CC7F46" w:rsidRPr="000C5F53" w:rsidRDefault="00CC7F46" w:rsidP="000C5F53">
            <w:pPr>
              <w:jc w:val="center"/>
              <w:rPr>
                <w:szCs w:val="24"/>
              </w:rPr>
            </w:pPr>
            <w:r w:rsidRPr="000C5F53">
              <w:rPr>
                <w:szCs w:val="24"/>
              </w:rPr>
              <w:t>parts sociales</w:t>
            </w:r>
          </w:p>
        </w:tc>
      </w:tr>
      <w:tr w:rsidR="00CC7F46" w:rsidRPr="000C5F53" w:rsidTr="000C5F53">
        <w:trPr>
          <w:jc w:val="center"/>
        </w:trPr>
        <w:tc>
          <w:tcPr>
            <w:tcW w:w="2133" w:type="dxa"/>
          </w:tcPr>
          <w:p w:rsidR="00CC7F46" w:rsidRPr="000C5F53" w:rsidRDefault="00CC7F46" w:rsidP="00E909E2">
            <w:pPr>
              <w:rPr>
                <w:szCs w:val="24"/>
              </w:rPr>
            </w:pPr>
            <w:r w:rsidRPr="000C5F53">
              <w:rPr>
                <w:szCs w:val="24"/>
              </w:rPr>
              <w:t xml:space="preserve">Axel </w:t>
            </w:r>
            <w:proofErr w:type="spellStart"/>
            <w:r w:rsidRPr="000C5F53">
              <w:rPr>
                <w:szCs w:val="24"/>
              </w:rPr>
              <w:t>Dorin</w:t>
            </w:r>
            <w:proofErr w:type="spellEnd"/>
          </w:p>
        </w:tc>
        <w:tc>
          <w:tcPr>
            <w:tcW w:w="1577" w:type="dxa"/>
          </w:tcPr>
          <w:p w:rsidR="00CC7F46" w:rsidRPr="000C5F53" w:rsidRDefault="00CC7F46" w:rsidP="000C5F53">
            <w:pPr>
              <w:ind w:right="166"/>
              <w:jc w:val="right"/>
              <w:rPr>
                <w:szCs w:val="24"/>
              </w:rPr>
            </w:pPr>
            <w:r w:rsidRPr="000C5F53">
              <w:rPr>
                <w:szCs w:val="24"/>
              </w:rPr>
              <w:t>300</w:t>
            </w:r>
          </w:p>
        </w:tc>
      </w:tr>
      <w:tr w:rsidR="00CC7F46" w:rsidRPr="000C5F53" w:rsidTr="000C5F53">
        <w:trPr>
          <w:jc w:val="center"/>
        </w:trPr>
        <w:tc>
          <w:tcPr>
            <w:tcW w:w="2133" w:type="dxa"/>
          </w:tcPr>
          <w:p w:rsidR="00CC7F46" w:rsidRPr="000C5F53" w:rsidRDefault="00CC7F46" w:rsidP="00E909E2">
            <w:pPr>
              <w:rPr>
                <w:szCs w:val="24"/>
              </w:rPr>
            </w:pPr>
            <w:r w:rsidRPr="000C5F53">
              <w:rPr>
                <w:szCs w:val="24"/>
              </w:rPr>
              <w:t>Grégoire Embrun</w:t>
            </w:r>
          </w:p>
        </w:tc>
        <w:tc>
          <w:tcPr>
            <w:tcW w:w="1577" w:type="dxa"/>
          </w:tcPr>
          <w:p w:rsidR="00CC7F46" w:rsidRPr="000C5F53" w:rsidRDefault="00CC7F46" w:rsidP="000C5F53">
            <w:pPr>
              <w:ind w:right="166"/>
              <w:jc w:val="right"/>
              <w:rPr>
                <w:szCs w:val="24"/>
              </w:rPr>
            </w:pPr>
            <w:r w:rsidRPr="000C5F53">
              <w:rPr>
                <w:szCs w:val="24"/>
              </w:rPr>
              <w:t>300</w:t>
            </w:r>
          </w:p>
        </w:tc>
      </w:tr>
      <w:tr w:rsidR="00CC7F46" w:rsidRPr="000C5F53" w:rsidTr="000C5F53">
        <w:trPr>
          <w:jc w:val="center"/>
        </w:trPr>
        <w:tc>
          <w:tcPr>
            <w:tcW w:w="2133" w:type="dxa"/>
          </w:tcPr>
          <w:p w:rsidR="00CC7F46" w:rsidRPr="000C5F53" w:rsidRDefault="00CC7F46" w:rsidP="00E909E2">
            <w:pPr>
              <w:rPr>
                <w:szCs w:val="24"/>
              </w:rPr>
            </w:pPr>
            <w:r w:rsidRPr="000C5F53">
              <w:rPr>
                <w:szCs w:val="24"/>
              </w:rPr>
              <w:t>Yves Lemaire</w:t>
            </w:r>
          </w:p>
        </w:tc>
        <w:tc>
          <w:tcPr>
            <w:tcW w:w="1577" w:type="dxa"/>
          </w:tcPr>
          <w:p w:rsidR="00CC7F46" w:rsidRPr="000C5F53" w:rsidRDefault="00CC7F46" w:rsidP="000C5F53">
            <w:pPr>
              <w:ind w:right="166"/>
              <w:jc w:val="right"/>
              <w:rPr>
                <w:szCs w:val="24"/>
              </w:rPr>
            </w:pPr>
            <w:r w:rsidRPr="000C5F53">
              <w:rPr>
                <w:szCs w:val="24"/>
              </w:rPr>
              <w:t>200</w:t>
            </w:r>
          </w:p>
        </w:tc>
      </w:tr>
      <w:tr w:rsidR="00CC7F46" w:rsidRPr="000C5F53" w:rsidTr="000C5F53">
        <w:trPr>
          <w:jc w:val="center"/>
        </w:trPr>
        <w:tc>
          <w:tcPr>
            <w:tcW w:w="2133" w:type="dxa"/>
          </w:tcPr>
          <w:p w:rsidR="00CC7F46" w:rsidRPr="000C5F53" w:rsidRDefault="00CC7F46" w:rsidP="00E909E2">
            <w:pPr>
              <w:rPr>
                <w:szCs w:val="24"/>
              </w:rPr>
            </w:pPr>
            <w:proofErr w:type="spellStart"/>
            <w:r w:rsidRPr="000C5F53">
              <w:rPr>
                <w:szCs w:val="24"/>
              </w:rPr>
              <w:t>Isaline</w:t>
            </w:r>
            <w:proofErr w:type="spellEnd"/>
            <w:r w:rsidRPr="000C5F53">
              <w:rPr>
                <w:szCs w:val="24"/>
              </w:rPr>
              <w:t xml:space="preserve"> Portal</w:t>
            </w:r>
          </w:p>
        </w:tc>
        <w:tc>
          <w:tcPr>
            <w:tcW w:w="1577" w:type="dxa"/>
          </w:tcPr>
          <w:p w:rsidR="00CC7F46" w:rsidRPr="000C5F53" w:rsidRDefault="00CC7F46" w:rsidP="000C5F53">
            <w:pPr>
              <w:ind w:right="166"/>
              <w:jc w:val="right"/>
              <w:rPr>
                <w:szCs w:val="24"/>
              </w:rPr>
            </w:pPr>
            <w:r w:rsidRPr="000C5F53">
              <w:rPr>
                <w:szCs w:val="24"/>
              </w:rPr>
              <w:t>150</w:t>
            </w:r>
          </w:p>
        </w:tc>
      </w:tr>
      <w:tr w:rsidR="00CC7F46" w:rsidRPr="000C5F53" w:rsidTr="000C5F53">
        <w:trPr>
          <w:jc w:val="center"/>
        </w:trPr>
        <w:tc>
          <w:tcPr>
            <w:tcW w:w="2133" w:type="dxa"/>
          </w:tcPr>
          <w:p w:rsidR="00CC7F46" w:rsidRPr="000C5F53" w:rsidRDefault="00CC7F46" w:rsidP="00E909E2">
            <w:pPr>
              <w:rPr>
                <w:szCs w:val="24"/>
              </w:rPr>
            </w:pPr>
            <w:proofErr w:type="spellStart"/>
            <w:r w:rsidRPr="000C5F53">
              <w:rPr>
                <w:szCs w:val="24"/>
              </w:rPr>
              <w:t>Emi</w:t>
            </w:r>
            <w:proofErr w:type="spellEnd"/>
            <w:r w:rsidRPr="000C5F53">
              <w:rPr>
                <w:szCs w:val="24"/>
              </w:rPr>
              <w:t xml:space="preserve"> </w:t>
            </w:r>
            <w:proofErr w:type="spellStart"/>
            <w:r w:rsidRPr="000C5F53">
              <w:rPr>
                <w:szCs w:val="24"/>
              </w:rPr>
              <w:t>Kandou</w:t>
            </w:r>
            <w:proofErr w:type="spellEnd"/>
          </w:p>
        </w:tc>
        <w:tc>
          <w:tcPr>
            <w:tcW w:w="1577" w:type="dxa"/>
          </w:tcPr>
          <w:p w:rsidR="00CC7F46" w:rsidRPr="000C5F53" w:rsidRDefault="00CC7F46" w:rsidP="000C5F53">
            <w:pPr>
              <w:ind w:right="166"/>
              <w:jc w:val="right"/>
              <w:rPr>
                <w:szCs w:val="24"/>
              </w:rPr>
            </w:pPr>
            <w:r w:rsidRPr="000C5F53">
              <w:rPr>
                <w:szCs w:val="24"/>
              </w:rPr>
              <w:t>50</w:t>
            </w:r>
          </w:p>
        </w:tc>
      </w:tr>
    </w:tbl>
    <w:p w:rsidR="00141091" w:rsidRPr="00BC0348" w:rsidRDefault="00141091" w:rsidP="00141091">
      <w:pPr>
        <w:rPr>
          <w:sz w:val="20"/>
          <w:szCs w:val="20"/>
        </w:rPr>
      </w:pPr>
    </w:p>
    <w:p w:rsidR="00BC0348" w:rsidRDefault="00BC0348" w:rsidP="00141091">
      <w:pPr>
        <w:rPr>
          <w:szCs w:val="24"/>
        </w:rPr>
      </w:pPr>
      <w:r>
        <w:rPr>
          <w:szCs w:val="24"/>
        </w:rPr>
        <w:t>Les statuts indiquent que le nominal de la part sociale est fixé à 50 €.</w:t>
      </w:r>
    </w:p>
    <w:p w:rsidR="00BC0348" w:rsidRPr="00141091" w:rsidRDefault="00BC0348" w:rsidP="00141091">
      <w:pPr>
        <w:rPr>
          <w:szCs w:val="24"/>
        </w:rPr>
      </w:pPr>
      <w:r>
        <w:rPr>
          <w:szCs w:val="24"/>
        </w:rPr>
        <w:t>Par ailleurs, les 200 parts sociales d’Yves Lemaire sont la contrepartie de l’apport d’un matériel.</w:t>
      </w:r>
    </w:p>
    <w:p w:rsidR="00BC0348" w:rsidRDefault="00BC0348" w:rsidP="00141091">
      <w:pPr>
        <w:pStyle w:val="Titre2"/>
        <w:keepNext w:val="0"/>
        <w:tabs>
          <w:tab w:val="left" w:pos="426"/>
        </w:tabs>
        <w:jc w:val="center"/>
        <w:rPr>
          <w:b/>
          <w:bCs/>
          <w:sz w:val="24"/>
          <w:szCs w:val="22"/>
        </w:rPr>
      </w:pPr>
    </w:p>
    <w:p w:rsidR="00141091" w:rsidRDefault="00141091" w:rsidP="00141091">
      <w:pPr>
        <w:pStyle w:val="Titre2"/>
        <w:keepNext w:val="0"/>
        <w:tabs>
          <w:tab w:val="left" w:pos="426"/>
        </w:tabs>
        <w:jc w:val="center"/>
        <w:rPr>
          <w:b/>
          <w:bCs/>
          <w:sz w:val="24"/>
          <w:szCs w:val="22"/>
        </w:rPr>
      </w:pPr>
      <w:r>
        <w:rPr>
          <w:b/>
          <w:bCs/>
          <w:sz w:val="24"/>
          <w:szCs w:val="22"/>
        </w:rPr>
        <w:t>Travail à faire</w:t>
      </w:r>
    </w:p>
    <w:p w:rsidR="00DA05DC" w:rsidRPr="00141091" w:rsidRDefault="00DA05DC">
      <w:pPr>
        <w:rPr>
          <w:szCs w:val="24"/>
        </w:rPr>
      </w:pPr>
    </w:p>
    <w:p w:rsidR="00C510C1" w:rsidRDefault="00BC0348" w:rsidP="00C510C1">
      <w:pPr>
        <w:numPr>
          <w:ilvl w:val="1"/>
          <w:numId w:val="1"/>
        </w:numPr>
        <w:rPr>
          <w:b/>
          <w:szCs w:val="24"/>
        </w:rPr>
      </w:pPr>
      <w:r>
        <w:rPr>
          <w:b/>
          <w:szCs w:val="24"/>
        </w:rPr>
        <w:t xml:space="preserve">La constitution de </w:t>
      </w:r>
      <w:smartTag w:uri="urn:schemas-microsoft-com:office:smarttags" w:element="PersonName">
        <w:smartTagPr>
          <w:attr w:name="ProductID" w:val="la SARL"/>
        </w:smartTagPr>
        <w:r>
          <w:rPr>
            <w:b/>
            <w:szCs w:val="24"/>
          </w:rPr>
          <w:t>la SARL</w:t>
        </w:r>
      </w:smartTag>
      <w:r>
        <w:rPr>
          <w:b/>
          <w:szCs w:val="24"/>
        </w:rPr>
        <w:t xml:space="preserve"> a-t-elle nécessité l’intervention d’un commissaire aux apports ?</w:t>
      </w:r>
    </w:p>
    <w:p w:rsidR="00C510C1" w:rsidRDefault="00C510C1" w:rsidP="00C510C1">
      <w:pPr>
        <w:rPr>
          <w:b/>
          <w:szCs w:val="24"/>
        </w:rPr>
      </w:pPr>
    </w:p>
    <w:p w:rsidR="00BC0348" w:rsidRPr="00EA62A9" w:rsidRDefault="00C510C1" w:rsidP="00BC0348">
      <w:pPr>
        <w:numPr>
          <w:ilvl w:val="1"/>
          <w:numId w:val="1"/>
        </w:numPr>
        <w:rPr>
          <w:b/>
          <w:szCs w:val="24"/>
        </w:rPr>
      </w:pPr>
      <w:r>
        <w:rPr>
          <w:b/>
          <w:szCs w:val="24"/>
        </w:rPr>
        <w:t xml:space="preserve"> Axel </w:t>
      </w:r>
      <w:proofErr w:type="spellStart"/>
      <w:r>
        <w:rPr>
          <w:b/>
          <w:szCs w:val="24"/>
        </w:rPr>
        <w:t>Dorin</w:t>
      </w:r>
      <w:proofErr w:type="spellEnd"/>
      <w:r>
        <w:rPr>
          <w:b/>
          <w:szCs w:val="24"/>
        </w:rPr>
        <w:t xml:space="preserve"> </w:t>
      </w:r>
      <w:r w:rsidR="002A6C62">
        <w:rPr>
          <w:b/>
          <w:szCs w:val="24"/>
        </w:rPr>
        <w:t>peut-il être à la fois gérant et</w:t>
      </w:r>
      <w:r>
        <w:rPr>
          <w:b/>
          <w:szCs w:val="24"/>
        </w:rPr>
        <w:t xml:space="preserve"> salarié</w:t>
      </w:r>
      <w:r w:rsidR="002A6C62">
        <w:rPr>
          <w:b/>
          <w:szCs w:val="24"/>
        </w:rPr>
        <w:t xml:space="preserve"> de </w:t>
      </w:r>
      <w:smartTag w:uri="urn:schemas-microsoft-com:office:smarttags" w:element="PersonName">
        <w:smartTagPr>
          <w:attr w:name="ProductID" w:val="la SARL"/>
        </w:smartTagPr>
        <w:r w:rsidR="002A6C62">
          <w:rPr>
            <w:b/>
            <w:szCs w:val="24"/>
          </w:rPr>
          <w:t>la SARL</w:t>
        </w:r>
      </w:smartTag>
      <w:r w:rsidR="002A6C62">
        <w:rPr>
          <w:b/>
          <w:szCs w:val="24"/>
        </w:rPr>
        <w:t> ?</w:t>
      </w:r>
    </w:p>
    <w:p w:rsidR="00EA62A9" w:rsidRPr="00EA62A9" w:rsidRDefault="00EA62A9" w:rsidP="00EA62A9">
      <w:pPr>
        <w:rPr>
          <w:b/>
          <w:szCs w:val="24"/>
        </w:rPr>
      </w:pPr>
    </w:p>
    <w:p w:rsidR="001522F2" w:rsidRDefault="00C510C1">
      <w:pPr>
        <w:rPr>
          <w:b/>
          <w:bCs/>
        </w:rPr>
      </w:pPr>
      <w:r>
        <w:rPr>
          <w:b/>
          <w:bCs/>
        </w:rPr>
        <w:br w:type="page"/>
      </w:r>
    </w:p>
    <w:p w:rsidR="001522F2" w:rsidRPr="004B0507" w:rsidRDefault="00C510C1" w:rsidP="004B0507">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sidRPr="004B0507">
        <w:rPr>
          <w:caps/>
          <w:position w:val="-48"/>
          <w:sz w:val="24"/>
          <w:szCs w:val="24"/>
        </w:rPr>
        <w:lastRenderedPageBreak/>
        <w:t>DO</w:t>
      </w:r>
      <w:r w:rsidR="00CD597B" w:rsidRPr="004B0507">
        <w:rPr>
          <w:caps/>
          <w:position w:val="-48"/>
          <w:sz w:val="24"/>
          <w:szCs w:val="24"/>
        </w:rPr>
        <w:t>SSIER 2 </w:t>
      </w:r>
      <w:r w:rsidRPr="004B0507">
        <w:rPr>
          <w:caps/>
          <w:position w:val="-48"/>
          <w:sz w:val="24"/>
          <w:szCs w:val="24"/>
        </w:rPr>
        <w:t xml:space="preserve"> - GESTION DE </w:t>
      </w:r>
      <w:smartTag w:uri="urn:schemas-microsoft-com:office:smarttags" w:element="PersonName">
        <w:smartTagPr>
          <w:attr w:name="ProductID" w:val="la SARL"/>
        </w:smartTagPr>
        <w:r w:rsidRPr="004B0507">
          <w:rPr>
            <w:caps/>
            <w:position w:val="-48"/>
            <w:sz w:val="24"/>
            <w:szCs w:val="24"/>
          </w:rPr>
          <w:t>LA SARL</w:t>
        </w:r>
      </w:smartTag>
    </w:p>
    <w:p w:rsidR="001522F2" w:rsidRDefault="001522F2">
      <w:pPr>
        <w:rPr>
          <w:b/>
          <w:bCs/>
        </w:rPr>
      </w:pPr>
    </w:p>
    <w:p w:rsidR="00CD597B" w:rsidRDefault="00CD597B">
      <w:pPr>
        <w:rPr>
          <w:b/>
          <w:bCs/>
        </w:rPr>
      </w:pPr>
    </w:p>
    <w:p w:rsidR="00CD597B" w:rsidRPr="00CD597B" w:rsidRDefault="00CD597B" w:rsidP="00CD597B">
      <w:pPr>
        <w:rPr>
          <w:szCs w:val="24"/>
        </w:rPr>
      </w:pPr>
      <w:r w:rsidRPr="00CD597B">
        <w:rPr>
          <w:szCs w:val="24"/>
        </w:rPr>
        <w:t xml:space="preserve">La créativité du gérant l’amène à étendre toujours plus la gamme des spécialités fabriquées, démarchant sans cesse de nouveaux producteurs de fruits disposant de plants de variétés anciennes particulièrement adaptés au </w:t>
      </w:r>
      <w:proofErr w:type="spellStart"/>
      <w:r w:rsidRPr="00CD597B">
        <w:rPr>
          <w:szCs w:val="24"/>
        </w:rPr>
        <w:t>confisage</w:t>
      </w:r>
      <w:proofErr w:type="spellEnd"/>
      <w:r w:rsidRPr="00CD597B">
        <w:rPr>
          <w:szCs w:val="24"/>
        </w:rPr>
        <w:t>. C’est ainsi qu’il a conclu un marché avec la société civile Les Fruitiers</w:t>
      </w:r>
      <w:r w:rsidR="00C510C1">
        <w:rPr>
          <w:szCs w:val="24"/>
        </w:rPr>
        <w:t>,</w:t>
      </w:r>
      <w:r w:rsidRPr="00CD597B">
        <w:rPr>
          <w:szCs w:val="24"/>
        </w:rPr>
        <w:t xml:space="preserve"> productrice d’abricots dans les Alpes Maritimes</w:t>
      </w:r>
      <w:r w:rsidR="00C510C1">
        <w:rPr>
          <w:szCs w:val="24"/>
        </w:rPr>
        <w:t>, dans laquelle Yves Lemaire est associé</w:t>
      </w:r>
      <w:r w:rsidRPr="00CD597B">
        <w:rPr>
          <w:szCs w:val="24"/>
        </w:rPr>
        <w:t xml:space="preserve">. </w:t>
      </w:r>
      <w:smartTag w:uri="urn:schemas-microsoft-com:office:smarttags" w:element="PersonName">
        <w:smartTagPr>
          <w:attr w:name="ProductID" w:val="la SARL CONFI-FRUITS"/>
        </w:smartTagPr>
        <w:r w:rsidRPr="00CD597B">
          <w:rPr>
            <w:szCs w:val="24"/>
          </w:rPr>
          <w:t>La SARL CONFI-FRUITS</w:t>
        </w:r>
      </w:smartTag>
      <w:r w:rsidRPr="00CD597B">
        <w:rPr>
          <w:szCs w:val="24"/>
        </w:rPr>
        <w:t xml:space="preserve"> </w:t>
      </w:r>
      <w:r w:rsidR="00C510C1">
        <w:rPr>
          <w:szCs w:val="24"/>
        </w:rPr>
        <w:t>vient de</w:t>
      </w:r>
      <w:r w:rsidRPr="00CD597B">
        <w:rPr>
          <w:szCs w:val="24"/>
        </w:rPr>
        <w:t xml:space="preserve"> pass</w:t>
      </w:r>
      <w:r w:rsidR="00C510C1">
        <w:rPr>
          <w:szCs w:val="24"/>
        </w:rPr>
        <w:t>er</w:t>
      </w:r>
      <w:r w:rsidRPr="00CD597B">
        <w:rPr>
          <w:szCs w:val="24"/>
        </w:rPr>
        <w:t xml:space="preserve"> commande de six cent kilos d’abricots, à un prix légèrement supérieur </w:t>
      </w:r>
      <w:r w:rsidR="009A4689">
        <w:rPr>
          <w:szCs w:val="24"/>
        </w:rPr>
        <w:t>à celui</w:t>
      </w:r>
      <w:r w:rsidRPr="00CD597B">
        <w:rPr>
          <w:szCs w:val="24"/>
        </w:rPr>
        <w:t xml:space="preserve"> du marché, se justifiant par la qualité exceptionnelle des fruits. </w:t>
      </w:r>
    </w:p>
    <w:p w:rsidR="001522F2" w:rsidRPr="00CD597B" w:rsidRDefault="001522F2">
      <w:pPr>
        <w:rPr>
          <w:b/>
          <w:bCs/>
          <w:szCs w:val="24"/>
        </w:rPr>
      </w:pPr>
    </w:p>
    <w:p w:rsidR="00CD597B" w:rsidRDefault="00CD597B" w:rsidP="00CD597B">
      <w:pPr>
        <w:pStyle w:val="Titre2"/>
        <w:keepNext w:val="0"/>
        <w:tabs>
          <w:tab w:val="left" w:pos="426"/>
        </w:tabs>
        <w:jc w:val="center"/>
        <w:rPr>
          <w:b/>
          <w:bCs/>
          <w:sz w:val="24"/>
          <w:szCs w:val="22"/>
        </w:rPr>
      </w:pPr>
      <w:r>
        <w:rPr>
          <w:b/>
          <w:bCs/>
          <w:sz w:val="24"/>
          <w:szCs w:val="22"/>
        </w:rPr>
        <w:t>Travail à faire</w:t>
      </w:r>
    </w:p>
    <w:p w:rsidR="00CD597B" w:rsidRDefault="00CD597B">
      <w:pPr>
        <w:rPr>
          <w:b/>
          <w:bCs/>
        </w:rPr>
      </w:pPr>
    </w:p>
    <w:p w:rsidR="00CD597B" w:rsidRDefault="00CD597B" w:rsidP="00CD597B">
      <w:pPr>
        <w:rPr>
          <w:b/>
          <w:szCs w:val="24"/>
        </w:rPr>
      </w:pPr>
      <w:r w:rsidRPr="00CD597B">
        <w:rPr>
          <w:b/>
          <w:szCs w:val="24"/>
        </w:rPr>
        <w:t>2.</w:t>
      </w:r>
      <w:r w:rsidR="00C510C1">
        <w:rPr>
          <w:b/>
          <w:szCs w:val="24"/>
        </w:rPr>
        <w:t>1.</w:t>
      </w:r>
      <w:r w:rsidRPr="00CD597B">
        <w:rPr>
          <w:b/>
          <w:szCs w:val="24"/>
        </w:rPr>
        <w:t xml:space="preserve"> </w:t>
      </w:r>
      <w:r w:rsidR="004548C4">
        <w:rPr>
          <w:b/>
          <w:szCs w:val="24"/>
        </w:rPr>
        <w:t xml:space="preserve">Axel </w:t>
      </w:r>
      <w:proofErr w:type="spellStart"/>
      <w:r w:rsidR="004548C4">
        <w:rPr>
          <w:b/>
          <w:szCs w:val="24"/>
        </w:rPr>
        <w:t>Dorin</w:t>
      </w:r>
      <w:proofErr w:type="spellEnd"/>
      <w:r w:rsidRPr="00CD597B">
        <w:rPr>
          <w:b/>
          <w:szCs w:val="24"/>
        </w:rPr>
        <w:t xml:space="preserve"> a</w:t>
      </w:r>
      <w:r w:rsidR="002A6C62">
        <w:rPr>
          <w:b/>
          <w:szCs w:val="24"/>
        </w:rPr>
        <w:t>-</w:t>
      </w:r>
      <w:r w:rsidR="00C510C1">
        <w:rPr>
          <w:b/>
          <w:szCs w:val="24"/>
        </w:rPr>
        <w:t>t’</w:t>
      </w:r>
      <w:r w:rsidRPr="00CD597B">
        <w:rPr>
          <w:b/>
          <w:szCs w:val="24"/>
        </w:rPr>
        <w:t>il toute liberté pour passer cette commande ?</w:t>
      </w:r>
    </w:p>
    <w:p w:rsidR="00C510C1" w:rsidRDefault="00C510C1" w:rsidP="00CD597B">
      <w:pPr>
        <w:rPr>
          <w:b/>
          <w:szCs w:val="24"/>
        </w:rPr>
      </w:pPr>
    </w:p>
    <w:p w:rsidR="00C510C1" w:rsidRDefault="00C510C1" w:rsidP="00CD597B">
      <w:pPr>
        <w:rPr>
          <w:b/>
          <w:szCs w:val="24"/>
        </w:rPr>
      </w:pPr>
      <w:r>
        <w:rPr>
          <w:b/>
          <w:szCs w:val="24"/>
        </w:rPr>
        <w:t>2.2.</w:t>
      </w:r>
      <w:r w:rsidR="002A6C62">
        <w:rPr>
          <w:b/>
          <w:szCs w:val="24"/>
        </w:rPr>
        <w:t xml:space="preserve"> </w:t>
      </w:r>
      <w:proofErr w:type="spellStart"/>
      <w:r w:rsidR="002A6C62">
        <w:rPr>
          <w:b/>
          <w:szCs w:val="24"/>
        </w:rPr>
        <w:t>Ysaline</w:t>
      </w:r>
      <w:proofErr w:type="spellEnd"/>
      <w:r w:rsidR="002A6C62">
        <w:rPr>
          <w:b/>
          <w:szCs w:val="24"/>
        </w:rPr>
        <w:t xml:space="preserve"> Portal prend</w:t>
      </w:r>
      <w:r>
        <w:rPr>
          <w:b/>
          <w:szCs w:val="24"/>
        </w:rPr>
        <w:t xml:space="preserve"> connaissance de cette commande</w:t>
      </w:r>
      <w:r w:rsidR="002A6C62">
        <w:rPr>
          <w:b/>
          <w:szCs w:val="24"/>
        </w:rPr>
        <w:t xml:space="preserve"> et</w:t>
      </w:r>
      <w:r>
        <w:rPr>
          <w:b/>
          <w:szCs w:val="24"/>
        </w:rPr>
        <w:t xml:space="preserve"> s’étonne des termes de ce contrat</w:t>
      </w:r>
      <w:r w:rsidR="002A6C62">
        <w:rPr>
          <w:b/>
          <w:szCs w:val="24"/>
        </w:rPr>
        <w:t> ; elle</w:t>
      </w:r>
      <w:r>
        <w:rPr>
          <w:b/>
          <w:szCs w:val="24"/>
        </w:rPr>
        <w:t xml:space="preserve"> souhaiterait qu’il soit expertisé. A cette fin, elle saisit le tribunal de commerce.</w:t>
      </w:r>
    </w:p>
    <w:p w:rsidR="00C510C1" w:rsidRDefault="00C510C1" w:rsidP="00CD597B">
      <w:pPr>
        <w:rPr>
          <w:b/>
          <w:szCs w:val="24"/>
        </w:rPr>
      </w:pPr>
      <w:r>
        <w:rPr>
          <w:b/>
          <w:szCs w:val="24"/>
        </w:rPr>
        <w:t>Sa demande est-elle recevable ?</w:t>
      </w:r>
    </w:p>
    <w:p w:rsidR="00C510C1" w:rsidRDefault="00C510C1" w:rsidP="00CD597B">
      <w:pPr>
        <w:rPr>
          <w:b/>
          <w:szCs w:val="24"/>
        </w:rPr>
      </w:pPr>
    </w:p>
    <w:p w:rsidR="00C510C1" w:rsidRDefault="00C510C1" w:rsidP="00CD597B">
      <w:pPr>
        <w:rPr>
          <w:b/>
          <w:szCs w:val="24"/>
        </w:rPr>
      </w:pPr>
      <w:r>
        <w:rPr>
          <w:b/>
          <w:szCs w:val="24"/>
        </w:rPr>
        <w:t xml:space="preserve">2.3. Les associés ont un projet de développement à l’international. Axel </w:t>
      </w:r>
      <w:proofErr w:type="spellStart"/>
      <w:r>
        <w:rPr>
          <w:b/>
          <w:szCs w:val="24"/>
        </w:rPr>
        <w:t>Dorin</w:t>
      </w:r>
      <w:proofErr w:type="spellEnd"/>
      <w:r>
        <w:rPr>
          <w:b/>
          <w:szCs w:val="24"/>
        </w:rPr>
        <w:t xml:space="preserve"> étudie actuellement les diverses sources de financement possibles de ce projet. Parmi celles-ci, il envisage de recourir à un emprunt obligataire.</w:t>
      </w:r>
    </w:p>
    <w:p w:rsidR="00C510C1" w:rsidRPr="00CD597B" w:rsidRDefault="00C510C1" w:rsidP="00CD597B">
      <w:pPr>
        <w:rPr>
          <w:b/>
          <w:szCs w:val="24"/>
        </w:rPr>
      </w:pPr>
      <w:r>
        <w:rPr>
          <w:b/>
          <w:szCs w:val="24"/>
        </w:rPr>
        <w:t>Les conditions légales du lancement d’un emprunt obligataire sont-elles réunies ?</w:t>
      </w:r>
    </w:p>
    <w:p w:rsidR="00CD597B" w:rsidRDefault="00CD597B">
      <w:pPr>
        <w:rPr>
          <w:b/>
          <w:bCs/>
        </w:rPr>
      </w:pPr>
    </w:p>
    <w:p w:rsidR="001522F2" w:rsidRDefault="001522F2"/>
    <w:p w:rsidR="00141091" w:rsidRPr="004B0507" w:rsidRDefault="007F3698" w:rsidP="004B0507">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sidRPr="004B0507">
        <w:rPr>
          <w:caps/>
          <w:position w:val="-48"/>
          <w:sz w:val="24"/>
          <w:szCs w:val="24"/>
        </w:rPr>
        <w:t>DO</w:t>
      </w:r>
      <w:r w:rsidR="00141091" w:rsidRPr="004B0507">
        <w:rPr>
          <w:caps/>
          <w:position w:val="-48"/>
          <w:sz w:val="24"/>
          <w:szCs w:val="24"/>
        </w:rPr>
        <w:t xml:space="preserve">SSIER </w:t>
      </w:r>
      <w:r w:rsidR="00CD597B" w:rsidRPr="004B0507">
        <w:rPr>
          <w:caps/>
          <w:position w:val="-48"/>
          <w:sz w:val="24"/>
          <w:szCs w:val="24"/>
        </w:rPr>
        <w:t>3</w:t>
      </w:r>
      <w:r w:rsidR="004548C4" w:rsidRPr="004B0507">
        <w:rPr>
          <w:caps/>
          <w:position w:val="-48"/>
          <w:sz w:val="24"/>
          <w:szCs w:val="24"/>
        </w:rPr>
        <w:t xml:space="preserve"> – RESPONSABILITE PENALE</w:t>
      </w:r>
    </w:p>
    <w:p w:rsidR="00CD597B" w:rsidRDefault="00CD597B">
      <w:pPr>
        <w:shd w:val="clear" w:color="auto" w:fill="FFFFFF"/>
        <w:ind w:right="567"/>
        <w:jc w:val="center"/>
      </w:pPr>
    </w:p>
    <w:p w:rsidR="00CD597B" w:rsidRPr="009118D5" w:rsidRDefault="00CD597B" w:rsidP="00CD597B">
      <w:pPr>
        <w:rPr>
          <w:szCs w:val="24"/>
        </w:rPr>
      </w:pPr>
    </w:p>
    <w:p w:rsidR="009A4689" w:rsidRDefault="00CD597B" w:rsidP="00CD597B">
      <w:pPr>
        <w:rPr>
          <w:szCs w:val="24"/>
        </w:rPr>
      </w:pPr>
      <w:r w:rsidRPr="009118D5">
        <w:rPr>
          <w:szCs w:val="24"/>
        </w:rPr>
        <w:t xml:space="preserve">La société connaît toujours un pic d’activité durant les quatre derniers mois de l’année </w:t>
      </w:r>
      <w:r w:rsidR="009A4689">
        <w:rPr>
          <w:szCs w:val="24"/>
        </w:rPr>
        <w:t>pour</w:t>
      </w:r>
      <w:r w:rsidRPr="009118D5">
        <w:rPr>
          <w:szCs w:val="24"/>
        </w:rPr>
        <w:t xml:space="preserve"> la préparation des fêtes. </w:t>
      </w:r>
      <w:r w:rsidR="009A4689">
        <w:rPr>
          <w:szCs w:val="24"/>
        </w:rPr>
        <w:t>Axel</w:t>
      </w:r>
      <w:r w:rsidRPr="009118D5">
        <w:rPr>
          <w:szCs w:val="24"/>
        </w:rPr>
        <w:t xml:space="preserve"> </w:t>
      </w:r>
      <w:proofErr w:type="spellStart"/>
      <w:r w:rsidR="004548C4">
        <w:rPr>
          <w:szCs w:val="24"/>
        </w:rPr>
        <w:t>Dorin</w:t>
      </w:r>
      <w:proofErr w:type="spellEnd"/>
      <w:r w:rsidRPr="009118D5">
        <w:rPr>
          <w:szCs w:val="24"/>
        </w:rPr>
        <w:t xml:space="preserve"> a </w:t>
      </w:r>
      <w:r w:rsidR="004548C4">
        <w:rPr>
          <w:szCs w:val="24"/>
        </w:rPr>
        <w:t>do</w:t>
      </w:r>
      <w:r w:rsidRPr="009118D5">
        <w:rPr>
          <w:szCs w:val="24"/>
        </w:rPr>
        <w:t xml:space="preserve">nc embauché Justin </w:t>
      </w:r>
      <w:proofErr w:type="spellStart"/>
      <w:r w:rsidRPr="009118D5">
        <w:rPr>
          <w:szCs w:val="24"/>
        </w:rPr>
        <w:t>Sa</w:t>
      </w:r>
      <w:r w:rsidR="004548C4">
        <w:rPr>
          <w:szCs w:val="24"/>
        </w:rPr>
        <w:t>dou</w:t>
      </w:r>
      <w:proofErr w:type="spellEnd"/>
      <w:r w:rsidRPr="009118D5">
        <w:rPr>
          <w:szCs w:val="24"/>
        </w:rPr>
        <w:t xml:space="preserve"> en contrat de travail à durée déterminée pour préparer les commandes des clients, parmi lesquels se trouvent des comités d’entreprise. </w:t>
      </w:r>
    </w:p>
    <w:p w:rsidR="00CD597B" w:rsidRPr="009118D5" w:rsidRDefault="00CD597B" w:rsidP="00CD597B">
      <w:pPr>
        <w:rPr>
          <w:szCs w:val="24"/>
        </w:rPr>
      </w:pPr>
      <w:r w:rsidRPr="009118D5">
        <w:rPr>
          <w:szCs w:val="24"/>
        </w:rPr>
        <w:t xml:space="preserve">En décembre 2009, le comité d’entreprise de </w:t>
      </w:r>
      <w:smartTag w:uri="urn:schemas-microsoft-com:office:smarttags" w:element="PersonName">
        <w:smartTagPr>
          <w:attr w:name="ProductID" w:val="la SA Raymond"/>
        </w:smartTagPr>
        <w:r w:rsidRPr="009118D5">
          <w:rPr>
            <w:szCs w:val="24"/>
          </w:rPr>
          <w:t>la SA Raymond</w:t>
        </w:r>
      </w:smartTag>
      <w:r w:rsidRPr="009118D5">
        <w:rPr>
          <w:szCs w:val="24"/>
        </w:rPr>
        <w:t xml:space="preserve"> a porté réclamation sur la livraison effectuée. Plus de la moitié des bo</w:t>
      </w:r>
      <w:r w:rsidR="009A4689">
        <w:rPr>
          <w:szCs w:val="24"/>
        </w:rPr>
        <w:t>î</w:t>
      </w:r>
      <w:r w:rsidRPr="009118D5">
        <w:rPr>
          <w:szCs w:val="24"/>
        </w:rPr>
        <w:t xml:space="preserve">tes destinées aux salariés </w:t>
      </w:r>
      <w:r w:rsidR="009A4689">
        <w:rPr>
          <w:szCs w:val="24"/>
        </w:rPr>
        <w:t>s’avéraient d’</w:t>
      </w:r>
      <w:r w:rsidRPr="009118D5">
        <w:rPr>
          <w:szCs w:val="24"/>
        </w:rPr>
        <w:t xml:space="preserve">un poids inférieur à celui annoncé sur les emballages. Justin </w:t>
      </w:r>
      <w:proofErr w:type="spellStart"/>
      <w:r w:rsidRPr="009118D5">
        <w:rPr>
          <w:szCs w:val="24"/>
        </w:rPr>
        <w:t>Sa</w:t>
      </w:r>
      <w:r w:rsidR="004548C4">
        <w:rPr>
          <w:szCs w:val="24"/>
        </w:rPr>
        <w:t>do</w:t>
      </w:r>
      <w:r w:rsidRPr="009118D5">
        <w:rPr>
          <w:szCs w:val="24"/>
        </w:rPr>
        <w:t>u</w:t>
      </w:r>
      <w:proofErr w:type="spellEnd"/>
      <w:r w:rsidRPr="009118D5">
        <w:rPr>
          <w:szCs w:val="24"/>
        </w:rPr>
        <w:t xml:space="preserve"> a fini par reconnaître qu’il avait détourné une partie des fruits confits à son profit. </w:t>
      </w:r>
    </w:p>
    <w:p w:rsidR="00CD597B" w:rsidRPr="009118D5" w:rsidRDefault="00CD597B" w:rsidP="00CD597B">
      <w:pPr>
        <w:rPr>
          <w:szCs w:val="24"/>
        </w:rPr>
      </w:pPr>
    </w:p>
    <w:p w:rsidR="00CD597B" w:rsidRPr="009118D5" w:rsidRDefault="00CD597B" w:rsidP="00CD597B">
      <w:pPr>
        <w:rPr>
          <w:szCs w:val="24"/>
        </w:rPr>
      </w:pPr>
      <w:r w:rsidRPr="009118D5">
        <w:rPr>
          <w:szCs w:val="24"/>
        </w:rPr>
        <w:t xml:space="preserve">Le comité d’entreprise </w:t>
      </w:r>
      <w:r w:rsidR="004548C4">
        <w:rPr>
          <w:szCs w:val="24"/>
        </w:rPr>
        <w:t xml:space="preserve">de </w:t>
      </w:r>
      <w:smartTag w:uri="urn:schemas-microsoft-com:office:smarttags" w:element="PersonName">
        <w:smartTagPr>
          <w:attr w:name="ProductID" w:val="la SA Raymond"/>
        </w:smartTagPr>
        <w:smartTag w:uri="urn:schemas-microsoft-com:office:smarttags" w:element="PersonName">
          <w:smartTagPr>
            <w:attr w:name="ProductID" w:val="la SA"/>
          </w:smartTagPr>
          <w:r w:rsidR="004548C4">
            <w:rPr>
              <w:szCs w:val="24"/>
            </w:rPr>
            <w:t>la SA</w:t>
          </w:r>
        </w:smartTag>
        <w:r w:rsidR="004548C4">
          <w:rPr>
            <w:szCs w:val="24"/>
          </w:rPr>
          <w:t xml:space="preserve"> Raymond</w:t>
        </w:r>
      </w:smartTag>
      <w:r w:rsidR="004548C4">
        <w:rPr>
          <w:szCs w:val="24"/>
        </w:rPr>
        <w:t xml:space="preserve"> </w:t>
      </w:r>
      <w:r w:rsidRPr="009118D5">
        <w:rPr>
          <w:szCs w:val="24"/>
        </w:rPr>
        <w:t xml:space="preserve">vient d’annoncer à la société </w:t>
      </w:r>
      <w:r w:rsidR="004548C4">
        <w:rPr>
          <w:szCs w:val="24"/>
        </w:rPr>
        <w:t>CONFI-FRUITS</w:t>
      </w:r>
      <w:r w:rsidRPr="009118D5">
        <w:rPr>
          <w:szCs w:val="24"/>
        </w:rPr>
        <w:t xml:space="preserve"> qu’il </w:t>
      </w:r>
      <w:r w:rsidR="004548C4">
        <w:rPr>
          <w:szCs w:val="24"/>
        </w:rPr>
        <w:t>envisage de déposer plainte avec constitution de partie civile devant la juridiction pénale.</w:t>
      </w:r>
    </w:p>
    <w:p w:rsidR="00CD597B" w:rsidRPr="009118D5" w:rsidRDefault="00CD597B" w:rsidP="00CD597B">
      <w:pPr>
        <w:rPr>
          <w:szCs w:val="24"/>
        </w:rPr>
      </w:pPr>
    </w:p>
    <w:p w:rsidR="006D6C68" w:rsidRPr="009118D5" w:rsidRDefault="006D6C68" w:rsidP="006D6C68">
      <w:pPr>
        <w:pStyle w:val="Titre2"/>
        <w:keepNext w:val="0"/>
        <w:tabs>
          <w:tab w:val="left" w:pos="426"/>
        </w:tabs>
        <w:jc w:val="center"/>
        <w:rPr>
          <w:b/>
          <w:bCs/>
          <w:sz w:val="24"/>
          <w:szCs w:val="24"/>
        </w:rPr>
      </w:pPr>
      <w:r w:rsidRPr="009118D5">
        <w:rPr>
          <w:b/>
          <w:bCs/>
          <w:sz w:val="24"/>
          <w:szCs w:val="24"/>
        </w:rPr>
        <w:t>Travail à faire</w:t>
      </w:r>
    </w:p>
    <w:p w:rsidR="00CD597B" w:rsidRPr="009118D5" w:rsidRDefault="00CD597B" w:rsidP="00CD597B">
      <w:pPr>
        <w:rPr>
          <w:szCs w:val="24"/>
        </w:rPr>
      </w:pPr>
    </w:p>
    <w:p w:rsidR="004548C4" w:rsidRDefault="006D6C68" w:rsidP="006D6C68">
      <w:pPr>
        <w:rPr>
          <w:b/>
          <w:szCs w:val="24"/>
        </w:rPr>
      </w:pPr>
      <w:r w:rsidRPr="009118D5">
        <w:rPr>
          <w:b/>
          <w:szCs w:val="24"/>
        </w:rPr>
        <w:t xml:space="preserve">3.1. </w:t>
      </w:r>
      <w:r w:rsidR="004548C4">
        <w:rPr>
          <w:b/>
          <w:szCs w:val="24"/>
        </w:rPr>
        <w:t xml:space="preserve">Que signifient les termes « plainte avec constitution de partie civile » ? </w:t>
      </w:r>
    </w:p>
    <w:p w:rsidR="004548C4" w:rsidRDefault="004548C4" w:rsidP="006D6C68">
      <w:pPr>
        <w:rPr>
          <w:b/>
          <w:szCs w:val="24"/>
        </w:rPr>
      </w:pPr>
      <w:r>
        <w:rPr>
          <w:b/>
          <w:szCs w:val="24"/>
        </w:rPr>
        <w:t>Quelles sont les conséquences de cet acte sur les poursuites pénales ?</w:t>
      </w:r>
    </w:p>
    <w:p w:rsidR="004548C4" w:rsidRDefault="004548C4" w:rsidP="006D6C68">
      <w:pPr>
        <w:rPr>
          <w:b/>
          <w:szCs w:val="24"/>
        </w:rPr>
      </w:pPr>
    </w:p>
    <w:p w:rsidR="006D6C68" w:rsidRPr="009118D5" w:rsidRDefault="004548C4" w:rsidP="006D6C68">
      <w:pPr>
        <w:rPr>
          <w:b/>
          <w:szCs w:val="24"/>
        </w:rPr>
      </w:pPr>
      <w:r>
        <w:rPr>
          <w:b/>
          <w:szCs w:val="24"/>
        </w:rPr>
        <w:t xml:space="preserve">3.2. </w:t>
      </w:r>
      <w:r w:rsidR="006D6C68" w:rsidRPr="009118D5">
        <w:rPr>
          <w:b/>
          <w:szCs w:val="24"/>
        </w:rPr>
        <w:t xml:space="preserve">La responsabilité pénale de </w:t>
      </w:r>
      <w:smartTag w:uri="urn:schemas-microsoft-com:office:smarttags" w:element="PersonName">
        <w:smartTagPr>
          <w:attr w:name="ProductID" w:val="la SARL CONFI-FRUITS"/>
        </w:smartTagPr>
        <w:smartTag w:uri="urn:schemas-microsoft-com:office:smarttags" w:element="PersonName">
          <w:smartTagPr>
            <w:attr w:name="ProductID" w:val="la SARL"/>
          </w:smartTagPr>
          <w:r w:rsidR="006D6C68" w:rsidRPr="009118D5">
            <w:rPr>
              <w:b/>
              <w:szCs w:val="24"/>
            </w:rPr>
            <w:t xml:space="preserve">la </w:t>
          </w:r>
          <w:r>
            <w:rPr>
              <w:b/>
              <w:szCs w:val="24"/>
            </w:rPr>
            <w:t>SARL</w:t>
          </w:r>
        </w:smartTag>
        <w:r>
          <w:rPr>
            <w:b/>
            <w:szCs w:val="24"/>
          </w:rPr>
          <w:t xml:space="preserve"> CONFI-FRUITS</w:t>
        </w:r>
      </w:smartTag>
      <w:r w:rsidR="006D6C68" w:rsidRPr="009118D5">
        <w:rPr>
          <w:b/>
          <w:szCs w:val="24"/>
        </w:rPr>
        <w:t xml:space="preserve"> </w:t>
      </w:r>
      <w:r>
        <w:rPr>
          <w:b/>
          <w:szCs w:val="24"/>
        </w:rPr>
        <w:t>est</w:t>
      </w:r>
      <w:r w:rsidR="006D6C68" w:rsidRPr="009118D5">
        <w:rPr>
          <w:b/>
          <w:szCs w:val="24"/>
        </w:rPr>
        <w:t>-elle engagée ?</w:t>
      </w:r>
    </w:p>
    <w:p w:rsidR="00CD597B" w:rsidRPr="009118D5" w:rsidRDefault="00CD597B" w:rsidP="00CD597B">
      <w:pPr>
        <w:rPr>
          <w:szCs w:val="24"/>
        </w:rPr>
      </w:pPr>
    </w:p>
    <w:p w:rsidR="00A82F16" w:rsidRPr="00FD086D" w:rsidRDefault="004548C4" w:rsidP="00CD597B">
      <w:pPr>
        <w:rPr>
          <w:b/>
          <w:szCs w:val="24"/>
        </w:rPr>
      </w:pPr>
      <w:r w:rsidRPr="00FD086D">
        <w:rPr>
          <w:b/>
          <w:szCs w:val="24"/>
        </w:rPr>
        <w:t>3.3. Les associés, informés de cette affaire lors d’une assemblée ordinaire, reprochent au gérant</w:t>
      </w:r>
      <w:r w:rsidR="00FD086D" w:rsidRPr="00FD086D">
        <w:rPr>
          <w:b/>
          <w:szCs w:val="24"/>
        </w:rPr>
        <w:t xml:space="preserve"> un grave défaut de surveillance du salarié</w:t>
      </w:r>
      <w:r w:rsidRPr="00FD086D">
        <w:rPr>
          <w:b/>
          <w:szCs w:val="24"/>
        </w:rPr>
        <w:t xml:space="preserve"> </w:t>
      </w:r>
      <w:r w:rsidR="00FD086D" w:rsidRPr="00FD086D">
        <w:rPr>
          <w:b/>
          <w:szCs w:val="24"/>
        </w:rPr>
        <w:t xml:space="preserve">Justin </w:t>
      </w:r>
      <w:proofErr w:type="spellStart"/>
      <w:r w:rsidR="00FD086D" w:rsidRPr="00FD086D">
        <w:rPr>
          <w:b/>
          <w:szCs w:val="24"/>
        </w:rPr>
        <w:t>Sadou</w:t>
      </w:r>
      <w:proofErr w:type="spellEnd"/>
      <w:r w:rsidR="00FD086D" w:rsidRPr="00FD086D">
        <w:rPr>
          <w:b/>
          <w:szCs w:val="24"/>
        </w:rPr>
        <w:t xml:space="preserve">. Ils envisagent de révoquer </w:t>
      </w:r>
      <w:r w:rsidR="002A6C62">
        <w:rPr>
          <w:b/>
          <w:szCs w:val="24"/>
        </w:rPr>
        <w:t xml:space="preserve">Axel </w:t>
      </w:r>
      <w:proofErr w:type="spellStart"/>
      <w:r w:rsidR="002A6C62">
        <w:rPr>
          <w:b/>
          <w:szCs w:val="24"/>
        </w:rPr>
        <w:t>Dorin</w:t>
      </w:r>
      <w:proofErr w:type="spellEnd"/>
      <w:r w:rsidR="002A6C62">
        <w:rPr>
          <w:b/>
          <w:szCs w:val="24"/>
        </w:rPr>
        <w:t xml:space="preserve"> </w:t>
      </w:r>
      <w:r w:rsidR="00FD086D" w:rsidRPr="00FD086D">
        <w:rPr>
          <w:b/>
          <w:szCs w:val="24"/>
        </w:rPr>
        <w:t>sur le champ.</w:t>
      </w:r>
    </w:p>
    <w:p w:rsidR="00FD086D" w:rsidRPr="00FD086D" w:rsidRDefault="00FD086D" w:rsidP="00CD597B">
      <w:pPr>
        <w:rPr>
          <w:b/>
          <w:szCs w:val="24"/>
        </w:rPr>
      </w:pPr>
      <w:r w:rsidRPr="00FD086D">
        <w:rPr>
          <w:b/>
          <w:szCs w:val="24"/>
        </w:rPr>
        <w:t>Les conditions de la révocation sont-elles réunies ?</w:t>
      </w:r>
    </w:p>
    <w:p w:rsidR="00FD086D" w:rsidRPr="009118D5" w:rsidRDefault="00C901A4" w:rsidP="00CD597B">
      <w:pPr>
        <w:rPr>
          <w:szCs w:val="24"/>
        </w:rPr>
      </w:pPr>
      <w:r>
        <w:rPr>
          <w:szCs w:val="24"/>
        </w:rPr>
        <w:br w:type="page"/>
      </w:r>
    </w:p>
    <w:p w:rsidR="0025402B" w:rsidRPr="004B0507" w:rsidRDefault="0025402B" w:rsidP="004B0507">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sidRPr="004B0507">
        <w:rPr>
          <w:caps/>
          <w:position w:val="-48"/>
          <w:sz w:val="24"/>
          <w:szCs w:val="24"/>
        </w:rPr>
        <w:lastRenderedPageBreak/>
        <w:t xml:space="preserve">II  - </w:t>
      </w:r>
      <w:r w:rsidR="00C901A4" w:rsidRPr="004B0507">
        <w:rPr>
          <w:caps/>
          <w:position w:val="-48"/>
          <w:sz w:val="24"/>
          <w:szCs w:val="24"/>
        </w:rPr>
        <w:t>QUESTION DE COURS</w:t>
      </w:r>
    </w:p>
    <w:p w:rsidR="0025402B" w:rsidRDefault="0025402B" w:rsidP="00CD597B"/>
    <w:p w:rsidR="00983FF1" w:rsidRDefault="00983FF1" w:rsidP="00CD597B"/>
    <w:p w:rsidR="0025402B" w:rsidRPr="00C901A4" w:rsidRDefault="002A6C62" w:rsidP="00CD597B">
      <w:pPr>
        <w:rPr>
          <w:b/>
        </w:rPr>
      </w:pPr>
      <w:r>
        <w:rPr>
          <w:b/>
        </w:rPr>
        <w:t>Dans quels cas les</w:t>
      </w:r>
      <w:r w:rsidR="00C901A4" w:rsidRPr="00C901A4">
        <w:rPr>
          <w:b/>
        </w:rPr>
        <w:t xml:space="preserve"> sociétés commerciales sont-elles tenues de désigner un commissaire aux comptes ?</w:t>
      </w:r>
    </w:p>
    <w:p w:rsidR="00C901A4" w:rsidRDefault="00C901A4" w:rsidP="00CD597B"/>
    <w:p w:rsidR="00C901A4" w:rsidRDefault="00C901A4" w:rsidP="00CD597B"/>
    <w:p w:rsidR="00C901A4" w:rsidRDefault="00C901A4" w:rsidP="00CD597B"/>
    <w:p w:rsidR="00C901A4" w:rsidRPr="004B0507" w:rsidRDefault="00C901A4" w:rsidP="004B0507">
      <w:pPr>
        <w:pStyle w:val="Titre1"/>
        <w:keepNext w:val="0"/>
        <w:pBdr>
          <w:top w:val="single" w:sz="4" w:space="1" w:color="auto"/>
          <w:left w:val="single" w:sz="4" w:space="4" w:color="auto"/>
          <w:bottom w:val="single" w:sz="4" w:space="1" w:color="auto"/>
          <w:right w:val="single" w:sz="4" w:space="4" w:color="auto"/>
        </w:pBdr>
        <w:shd w:val="clear" w:color="auto" w:fill="C0C0C0"/>
        <w:spacing w:line="360" w:lineRule="auto"/>
        <w:jc w:val="center"/>
        <w:rPr>
          <w:caps/>
          <w:position w:val="-48"/>
          <w:sz w:val="24"/>
          <w:szCs w:val="24"/>
        </w:rPr>
      </w:pPr>
      <w:r w:rsidRPr="004B0507">
        <w:rPr>
          <w:caps/>
          <w:position w:val="-48"/>
          <w:sz w:val="24"/>
          <w:szCs w:val="24"/>
        </w:rPr>
        <w:t>III  - Etude d’un document</w:t>
      </w:r>
    </w:p>
    <w:p w:rsidR="00C901A4" w:rsidRDefault="00C901A4" w:rsidP="00CD597B"/>
    <w:p w:rsidR="00394855" w:rsidRPr="009118D5" w:rsidRDefault="00394855" w:rsidP="00394855">
      <w:pPr>
        <w:pStyle w:val="Titre2"/>
        <w:keepNext w:val="0"/>
        <w:tabs>
          <w:tab w:val="left" w:pos="426"/>
        </w:tabs>
        <w:jc w:val="center"/>
        <w:rPr>
          <w:b/>
          <w:bCs/>
          <w:sz w:val="24"/>
          <w:szCs w:val="24"/>
        </w:rPr>
      </w:pPr>
      <w:r w:rsidRPr="009118D5">
        <w:rPr>
          <w:b/>
          <w:bCs/>
          <w:sz w:val="24"/>
          <w:szCs w:val="24"/>
        </w:rPr>
        <w:t>Travail à faire</w:t>
      </w:r>
    </w:p>
    <w:p w:rsidR="0025402B" w:rsidRPr="00394855" w:rsidRDefault="0025402B" w:rsidP="00CD597B">
      <w:pPr>
        <w:rPr>
          <w:b/>
          <w:sz w:val="22"/>
        </w:rPr>
      </w:pPr>
    </w:p>
    <w:p w:rsidR="00394855" w:rsidRPr="002F59B0" w:rsidRDefault="00394855" w:rsidP="00394855">
      <w:pPr>
        <w:rPr>
          <w:b/>
          <w:szCs w:val="24"/>
        </w:rPr>
      </w:pPr>
      <w:r w:rsidRPr="002F59B0">
        <w:rPr>
          <w:b/>
          <w:szCs w:val="24"/>
        </w:rPr>
        <w:t xml:space="preserve">Après avoir étudié l’extrait </w:t>
      </w:r>
      <w:r w:rsidR="00C901A4">
        <w:rPr>
          <w:b/>
          <w:szCs w:val="24"/>
        </w:rPr>
        <w:t xml:space="preserve">du projet </w:t>
      </w:r>
      <w:r w:rsidRPr="002F59B0">
        <w:rPr>
          <w:b/>
          <w:szCs w:val="24"/>
        </w:rPr>
        <w:t xml:space="preserve">de statuts </w:t>
      </w:r>
      <w:r w:rsidR="00C901A4">
        <w:rPr>
          <w:b/>
          <w:szCs w:val="24"/>
        </w:rPr>
        <w:t>de</w:t>
      </w:r>
      <w:r w:rsidRPr="002F59B0">
        <w:rPr>
          <w:b/>
          <w:szCs w:val="24"/>
        </w:rPr>
        <w:t xml:space="preserve"> </w:t>
      </w:r>
      <w:smartTag w:uri="urn:schemas-microsoft-com:office:smarttags" w:element="PersonName">
        <w:smartTagPr>
          <w:attr w:name="ProductID" w:val="la Soci￩t￩"/>
        </w:smartTagPr>
        <w:r w:rsidRPr="002F59B0">
          <w:rPr>
            <w:b/>
            <w:szCs w:val="24"/>
          </w:rPr>
          <w:t>la Société</w:t>
        </w:r>
      </w:smartTag>
      <w:r w:rsidRPr="002F59B0">
        <w:rPr>
          <w:b/>
          <w:szCs w:val="24"/>
        </w:rPr>
        <w:t xml:space="preserve"> en Nom Collectif « LES V</w:t>
      </w:r>
      <w:r w:rsidR="0055069D">
        <w:rPr>
          <w:b/>
          <w:szCs w:val="24"/>
        </w:rPr>
        <w:t>Ê</w:t>
      </w:r>
      <w:r w:rsidRPr="002F59B0">
        <w:rPr>
          <w:b/>
          <w:szCs w:val="24"/>
        </w:rPr>
        <w:t>TEMENTS ALPINS »</w:t>
      </w:r>
      <w:r w:rsidR="00020031">
        <w:rPr>
          <w:b/>
          <w:szCs w:val="24"/>
        </w:rPr>
        <w:t xml:space="preserve"> présenté ci-dessous</w:t>
      </w:r>
      <w:r w:rsidRPr="002F59B0">
        <w:rPr>
          <w:b/>
          <w:szCs w:val="24"/>
        </w:rPr>
        <w:t xml:space="preserve">, vous </w:t>
      </w:r>
      <w:r w:rsidR="00C901A4">
        <w:rPr>
          <w:b/>
          <w:szCs w:val="24"/>
        </w:rPr>
        <w:t>identifierez</w:t>
      </w:r>
      <w:r w:rsidRPr="002F59B0">
        <w:rPr>
          <w:b/>
          <w:szCs w:val="24"/>
        </w:rPr>
        <w:t xml:space="preserve"> les </w:t>
      </w:r>
      <w:r w:rsidRPr="00C901A4">
        <w:rPr>
          <w:b/>
          <w:szCs w:val="24"/>
        </w:rPr>
        <w:t>clauses</w:t>
      </w:r>
      <w:r w:rsidRPr="002F59B0">
        <w:rPr>
          <w:b/>
          <w:szCs w:val="24"/>
        </w:rPr>
        <w:t xml:space="preserve"> qui </w:t>
      </w:r>
      <w:r w:rsidR="00C901A4">
        <w:rPr>
          <w:b/>
          <w:szCs w:val="24"/>
        </w:rPr>
        <w:t>sont</w:t>
      </w:r>
      <w:r w:rsidRPr="002F59B0">
        <w:rPr>
          <w:b/>
          <w:szCs w:val="24"/>
        </w:rPr>
        <w:t xml:space="preserve"> </w:t>
      </w:r>
      <w:r w:rsidRPr="00C901A4">
        <w:rPr>
          <w:b/>
          <w:szCs w:val="24"/>
        </w:rPr>
        <w:t>illégales</w:t>
      </w:r>
      <w:r w:rsidRPr="002F59B0">
        <w:rPr>
          <w:b/>
          <w:szCs w:val="24"/>
        </w:rPr>
        <w:t xml:space="preserve"> </w:t>
      </w:r>
      <w:r w:rsidR="00C901A4">
        <w:rPr>
          <w:b/>
          <w:szCs w:val="24"/>
        </w:rPr>
        <w:t xml:space="preserve">et vous justifierez succinctement </w:t>
      </w:r>
      <w:r w:rsidRPr="002F59B0">
        <w:rPr>
          <w:b/>
          <w:szCs w:val="24"/>
        </w:rPr>
        <w:t>vos réponses.</w:t>
      </w:r>
    </w:p>
    <w:p w:rsidR="00AA30D0" w:rsidRDefault="00AA30D0" w:rsidP="00AA30D0">
      <w:pPr>
        <w:rPr>
          <w:sz w:val="22"/>
        </w:rPr>
      </w:pPr>
    </w:p>
    <w:p w:rsidR="0035597C" w:rsidRDefault="0035597C" w:rsidP="00AA30D0">
      <w:pPr>
        <w:rPr>
          <w:sz w:val="22"/>
        </w:rPr>
      </w:pPr>
    </w:p>
    <w:p w:rsidR="004B0507" w:rsidRDefault="004B0507" w:rsidP="00177B3F">
      <w:pPr>
        <w:pBdr>
          <w:top w:val="single" w:sz="4" w:space="1" w:color="auto"/>
        </w:pBdr>
        <w:rPr>
          <w:sz w:val="22"/>
        </w:rPr>
      </w:pPr>
    </w:p>
    <w:p w:rsidR="00EC2847" w:rsidRPr="00EC2847" w:rsidRDefault="00AA30D0" w:rsidP="00EC2847">
      <w:pPr>
        <w:jc w:val="center"/>
        <w:rPr>
          <w:b/>
          <w:szCs w:val="24"/>
          <w:u w:val="single"/>
        </w:rPr>
      </w:pPr>
      <w:r>
        <w:rPr>
          <w:b/>
          <w:szCs w:val="24"/>
          <w:u w:val="single"/>
        </w:rPr>
        <w:t xml:space="preserve">PROJET DE </w:t>
      </w:r>
      <w:r w:rsidR="00EC2847" w:rsidRPr="00EC2847">
        <w:rPr>
          <w:b/>
          <w:szCs w:val="24"/>
          <w:u w:val="single"/>
        </w:rPr>
        <w:t>STATUTS</w:t>
      </w:r>
    </w:p>
    <w:p w:rsidR="00BE4E04" w:rsidRPr="00EC2847" w:rsidRDefault="00BE4E04" w:rsidP="00EC2847">
      <w:pPr>
        <w:rPr>
          <w:szCs w:val="24"/>
        </w:rPr>
      </w:pPr>
    </w:p>
    <w:p w:rsidR="00EC2847" w:rsidRPr="004B0507" w:rsidRDefault="00EC2847" w:rsidP="00EC2847">
      <w:pPr>
        <w:rPr>
          <w:szCs w:val="24"/>
        </w:rPr>
      </w:pPr>
      <w:r w:rsidRPr="004B0507">
        <w:rPr>
          <w:szCs w:val="24"/>
        </w:rPr>
        <w:t>Les soussignés :</w:t>
      </w:r>
    </w:p>
    <w:p w:rsidR="00EC2847" w:rsidRPr="004B0507" w:rsidRDefault="00EC2847" w:rsidP="00EC2847">
      <w:pPr>
        <w:rPr>
          <w:szCs w:val="24"/>
        </w:rPr>
      </w:pPr>
    </w:p>
    <w:p w:rsidR="00EC2847" w:rsidRPr="004B0507" w:rsidRDefault="00EC2847" w:rsidP="00EC2847">
      <w:pPr>
        <w:rPr>
          <w:szCs w:val="24"/>
        </w:rPr>
      </w:pPr>
      <w:r w:rsidRPr="004B0507">
        <w:rPr>
          <w:szCs w:val="24"/>
        </w:rPr>
        <w:t xml:space="preserve">- Mr </w:t>
      </w:r>
      <w:proofErr w:type="spellStart"/>
      <w:r w:rsidRPr="004B0507">
        <w:rPr>
          <w:szCs w:val="24"/>
        </w:rPr>
        <w:t>Derosiers</w:t>
      </w:r>
      <w:proofErr w:type="spellEnd"/>
      <w:r w:rsidRPr="004B0507">
        <w:rPr>
          <w:szCs w:val="24"/>
        </w:rPr>
        <w:t xml:space="preserve"> </w:t>
      </w:r>
      <w:proofErr w:type="spellStart"/>
      <w:r w:rsidRPr="004B0507">
        <w:rPr>
          <w:szCs w:val="24"/>
        </w:rPr>
        <w:t>Gael</w:t>
      </w:r>
      <w:proofErr w:type="spellEnd"/>
      <w:r w:rsidRPr="004B0507">
        <w:rPr>
          <w:szCs w:val="24"/>
        </w:rPr>
        <w:t>, né le 16 janvier 1964 à Lyon, marié, demeurant 42 rue Saint-Jacques à Grenoble (38)</w:t>
      </w:r>
    </w:p>
    <w:p w:rsidR="00EC2847" w:rsidRPr="004B0507" w:rsidRDefault="00EC2847" w:rsidP="00EC2847">
      <w:pPr>
        <w:rPr>
          <w:szCs w:val="24"/>
        </w:rPr>
      </w:pPr>
      <w:r w:rsidRPr="004B0507">
        <w:rPr>
          <w:szCs w:val="24"/>
        </w:rPr>
        <w:t xml:space="preserve">- Melle Prieur Fanny, née le 13 novembre 1979 à Valence, célibataire, demeurant 25 rue des Alizées à </w:t>
      </w:r>
      <w:proofErr w:type="spellStart"/>
      <w:r w:rsidRPr="004B0507">
        <w:rPr>
          <w:szCs w:val="24"/>
        </w:rPr>
        <w:t>Varces</w:t>
      </w:r>
      <w:proofErr w:type="spellEnd"/>
      <w:r w:rsidRPr="004B0507">
        <w:rPr>
          <w:szCs w:val="24"/>
        </w:rPr>
        <w:t xml:space="preserve"> (38)</w:t>
      </w:r>
    </w:p>
    <w:p w:rsidR="00EC2847" w:rsidRPr="004B0507" w:rsidRDefault="00EC2847" w:rsidP="00EC2847">
      <w:pPr>
        <w:rPr>
          <w:szCs w:val="24"/>
        </w:rPr>
      </w:pPr>
      <w:r w:rsidRPr="004B0507">
        <w:rPr>
          <w:szCs w:val="24"/>
        </w:rPr>
        <w:t>- Mr Faure Anatole, né le 6 décembre 1982 à Strasbourg, marié, demeurant 9 rue des Arts à Crolles (38)</w:t>
      </w:r>
    </w:p>
    <w:p w:rsidR="00EC2847" w:rsidRPr="004B0507" w:rsidRDefault="00EC2847" w:rsidP="00EC2847">
      <w:pPr>
        <w:rPr>
          <w:szCs w:val="24"/>
        </w:rPr>
      </w:pPr>
    </w:p>
    <w:p w:rsidR="00EC2847" w:rsidRPr="004B0507" w:rsidRDefault="00EC2847" w:rsidP="00EC2847">
      <w:pPr>
        <w:rPr>
          <w:szCs w:val="24"/>
        </w:rPr>
      </w:pPr>
      <w:r w:rsidRPr="004B0507">
        <w:rPr>
          <w:szCs w:val="24"/>
        </w:rPr>
        <w:t>Ont établi ainsi qu’il suit, les statuts d’une société en nom collectif devant exister entre eux.</w:t>
      </w:r>
    </w:p>
    <w:p w:rsidR="00EC2847" w:rsidRPr="004B0507" w:rsidRDefault="00EC2847" w:rsidP="00EC2847">
      <w:pPr>
        <w:rPr>
          <w:szCs w:val="24"/>
        </w:rPr>
      </w:pPr>
    </w:p>
    <w:p w:rsidR="00EC2847" w:rsidRPr="004B0507" w:rsidRDefault="00EC2847" w:rsidP="00EC2847">
      <w:pPr>
        <w:rPr>
          <w:szCs w:val="24"/>
        </w:rPr>
      </w:pPr>
      <w:r w:rsidRPr="004B0507">
        <w:rPr>
          <w:szCs w:val="24"/>
        </w:rPr>
        <w:t>ARTICLE 1 - Forme</w:t>
      </w:r>
    </w:p>
    <w:p w:rsidR="00EC2847" w:rsidRPr="004B0507" w:rsidRDefault="00EC2847" w:rsidP="00EC2847">
      <w:pPr>
        <w:rPr>
          <w:szCs w:val="24"/>
        </w:rPr>
      </w:pPr>
      <w:r w:rsidRPr="004B0507">
        <w:rPr>
          <w:szCs w:val="24"/>
        </w:rPr>
        <w:t>Il est formé entre les soussignés une société en nom collectif régie par le Code de commerce et les textes subséquents ainsi que par les présents statuts.</w:t>
      </w:r>
    </w:p>
    <w:p w:rsidR="00EC2847" w:rsidRPr="004B0507" w:rsidRDefault="00EC2847" w:rsidP="00EC2847">
      <w:pPr>
        <w:rPr>
          <w:szCs w:val="24"/>
        </w:rPr>
      </w:pPr>
    </w:p>
    <w:p w:rsidR="00EC2847" w:rsidRPr="004B0507" w:rsidRDefault="00EC2847" w:rsidP="00EC2847">
      <w:pPr>
        <w:rPr>
          <w:szCs w:val="24"/>
        </w:rPr>
      </w:pPr>
      <w:r w:rsidRPr="004B0507">
        <w:rPr>
          <w:szCs w:val="24"/>
        </w:rPr>
        <w:t>ARTICLE 2 – Objet</w:t>
      </w:r>
    </w:p>
    <w:p w:rsidR="00EC2847" w:rsidRPr="004B0507" w:rsidRDefault="00EC2847" w:rsidP="00EC2847">
      <w:pPr>
        <w:rPr>
          <w:szCs w:val="24"/>
        </w:rPr>
      </w:pPr>
      <w:r w:rsidRPr="004B0507">
        <w:rPr>
          <w:szCs w:val="24"/>
        </w:rPr>
        <w:t>La société a pour objet la commercialisation de vêtements techniques pour les sports de montagne et, plus généralement, toutes opérations industrielles ou commerciales se rapportant directement à l’objet social ou susceptibles d’en faciliter l’extension ou le développement.</w:t>
      </w:r>
    </w:p>
    <w:p w:rsidR="00EC2847" w:rsidRPr="004B0507" w:rsidRDefault="00EC2847" w:rsidP="00EC2847">
      <w:pPr>
        <w:rPr>
          <w:szCs w:val="24"/>
        </w:rPr>
      </w:pPr>
    </w:p>
    <w:p w:rsidR="00EC2847" w:rsidRPr="004B0507" w:rsidRDefault="00EC2847" w:rsidP="00EC2847">
      <w:pPr>
        <w:rPr>
          <w:szCs w:val="24"/>
        </w:rPr>
      </w:pPr>
      <w:r w:rsidRPr="004B0507">
        <w:rPr>
          <w:szCs w:val="24"/>
        </w:rPr>
        <w:t>ARTICLE 3 – Dénomination sociale</w:t>
      </w:r>
    </w:p>
    <w:p w:rsidR="00EC2847" w:rsidRPr="004B0507" w:rsidRDefault="00EC2847" w:rsidP="00EC2847">
      <w:pPr>
        <w:rPr>
          <w:szCs w:val="24"/>
        </w:rPr>
      </w:pPr>
      <w:r w:rsidRPr="004B0507">
        <w:rPr>
          <w:szCs w:val="24"/>
        </w:rPr>
        <w:t>La dénomination sociale est « LES V</w:t>
      </w:r>
      <w:r w:rsidR="0055069D">
        <w:rPr>
          <w:szCs w:val="24"/>
        </w:rPr>
        <w:t>Ê</w:t>
      </w:r>
      <w:r w:rsidRPr="004B0507">
        <w:rPr>
          <w:szCs w:val="24"/>
        </w:rPr>
        <w:t>TEMENTS ALPINS »</w:t>
      </w:r>
    </w:p>
    <w:p w:rsidR="00EC2847" w:rsidRPr="004B0507" w:rsidRDefault="00EC2847" w:rsidP="00EC2847">
      <w:pPr>
        <w:rPr>
          <w:szCs w:val="24"/>
        </w:rPr>
      </w:pPr>
    </w:p>
    <w:p w:rsidR="00EC2847" w:rsidRPr="004B0507" w:rsidRDefault="00EC2847" w:rsidP="00EC2847">
      <w:pPr>
        <w:rPr>
          <w:szCs w:val="24"/>
        </w:rPr>
      </w:pPr>
      <w:r w:rsidRPr="004B0507">
        <w:rPr>
          <w:szCs w:val="24"/>
        </w:rPr>
        <w:t>ARTICLE 4 – Siège social</w:t>
      </w:r>
    </w:p>
    <w:p w:rsidR="00EC2847" w:rsidRPr="004B0507" w:rsidRDefault="00EC2847" w:rsidP="00EC2847">
      <w:pPr>
        <w:rPr>
          <w:szCs w:val="24"/>
        </w:rPr>
      </w:pPr>
      <w:r w:rsidRPr="004B0507">
        <w:rPr>
          <w:szCs w:val="24"/>
        </w:rPr>
        <w:t xml:space="preserve">Le siège social est fixé à Grenoble, 210 </w:t>
      </w:r>
      <w:proofErr w:type="gramStart"/>
      <w:r w:rsidRPr="004B0507">
        <w:rPr>
          <w:szCs w:val="24"/>
        </w:rPr>
        <w:t>rue</w:t>
      </w:r>
      <w:proofErr w:type="gramEnd"/>
      <w:r w:rsidRPr="004B0507">
        <w:rPr>
          <w:szCs w:val="24"/>
        </w:rPr>
        <w:t xml:space="preserve"> de la liberté. </w:t>
      </w:r>
    </w:p>
    <w:p w:rsidR="00EC2847" w:rsidRPr="004B0507" w:rsidRDefault="00EC2847" w:rsidP="00EC2847">
      <w:pPr>
        <w:rPr>
          <w:szCs w:val="24"/>
        </w:rPr>
      </w:pPr>
      <w:r w:rsidRPr="004B0507">
        <w:rPr>
          <w:szCs w:val="24"/>
        </w:rPr>
        <w:t>Il ne pourra être transféré en tout autre endroit qu’en vertu d’une décision collective des associés.</w:t>
      </w:r>
    </w:p>
    <w:p w:rsidR="00EC2847" w:rsidRPr="004B0507" w:rsidRDefault="00EC2847" w:rsidP="00EC2847">
      <w:pPr>
        <w:rPr>
          <w:szCs w:val="24"/>
        </w:rPr>
      </w:pPr>
    </w:p>
    <w:p w:rsidR="00EC2847" w:rsidRPr="004B0507" w:rsidRDefault="00EC2847" w:rsidP="00EC2847">
      <w:pPr>
        <w:rPr>
          <w:szCs w:val="24"/>
        </w:rPr>
      </w:pPr>
      <w:r w:rsidRPr="004B0507">
        <w:rPr>
          <w:szCs w:val="24"/>
        </w:rPr>
        <w:t>ARTICLE 5 – Durée</w:t>
      </w:r>
    </w:p>
    <w:p w:rsidR="00EC2847" w:rsidRPr="004B0507" w:rsidRDefault="00EC2847" w:rsidP="00EC2847">
      <w:pPr>
        <w:rPr>
          <w:szCs w:val="24"/>
        </w:rPr>
      </w:pPr>
      <w:r w:rsidRPr="004B0507">
        <w:rPr>
          <w:szCs w:val="24"/>
        </w:rPr>
        <w:t>La durée de la société est fixée à 50 ans à compter de son immatriculation au registre du commerce et des sociétés de Grenoble sauf dissolution anticipée décidée par le gérant.</w:t>
      </w:r>
    </w:p>
    <w:p w:rsidR="00EC2847" w:rsidRPr="004B0507" w:rsidRDefault="00EC2847" w:rsidP="00EC2847">
      <w:pPr>
        <w:rPr>
          <w:szCs w:val="24"/>
        </w:rPr>
      </w:pPr>
    </w:p>
    <w:p w:rsidR="00EC2847" w:rsidRPr="004B0507" w:rsidRDefault="00B50FC3" w:rsidP="00EC2847">
      <w:pPr>
        <w:rPr>
          <w:szCs w:val="24"/>
        </w:rPr>
      </w:pPr>
      <w:r>
        <w:rPr>
          <w:szCs w:val="24"/>
        </w:rPr>
        <w:br w:type="page"/>
      </w:r>
      <w:r w:rsidR="00EC2847" w:rsidRPr="004B0507">
        <w:rPr>
          <w:szCs w:val="24"/>
        </w:rPr>
        <w:lastRenderedPageBreak/>
        <w:t>ARTICLE 6 – Apports</w:t>
      </w:r>
    </w:p>
    <w:p w:rsidR="00EC2847" w:rsidRPr="004B0507" w:rsidRDefault="00EC2847" w:rsidP="00EC2847">
      <w:pPr>
        <w:rPr>
          <w:szCs w:val="24"/>
        </w:rPr>
      </w:pPr>
      <w:r w:rsidRPr="004B0507">
        <w:rPr>
          <w:szCs w:val="24"/>
        </w:rPr>
        <w:t>Apports en numéraire :</w:t>
      </w:r>
    </w:p>
    <w:p w:rsidR="00EC2847" w:rsidRPr="004B0507" w:rsidRDefault="00EC2847" w:rsidP="00EC2847">
      <w:pPr>
        <w:rPr>
          <w:szCs w:val="24"/>
        </w:rPr>
      </w:pPr>
      <w:r w:rsidRPr="004B0507">
        <w:rPr>
          <w:szCs w:val="24"/>
        </w:rPr>
        <w:t xml:space="preserve">Mr </w:t>
      </w:r>
      <w:proofErr w:type="spellStart"/>
      <w:r w:rsidRPr="004B0507">
        <w:rPr>
          <w:szCs w:val="24"/>
        </w:rPr>
        <w:t>Gael</w:t>
      </w:r>
      <w:proofErr w:type="spellEnd"/>
      <w:r w:rsidRPr="004B0507">
        <w:rPr>
          <w:szCs w:val="24"/>
        </w:rPr>
        <w:t xml:space="preserve"> </w:t>
      </w:r>
      <w:proofErr w:type="spellStart"/>
      <w:r w:rsidRPr="004B0507">
        <w:rPr>
          <w:szCs w:val="24"/>
        </w:rPr>
        <w:t>Derosiers</w:t>
      </w:r>
      <w:proofErr w:type="spellEnd"/>
      <w:r w:rsidRPr="004B0507">
        <w:rPr>
          <w:szCs w:val="24"/>
        </w:rPr>
        <w:t xml:space="preserve"> apporte la somme de treize mille euros (13 000 €)</w:t>
      </w:r>
    </w:p>
    <w:p w:rsidR="00EC2847" w:rsidRPr="004B0507" w:rsidRDefault="00EC2847" w:rsidP="00EC2847">
      <w:pPr>
        <w:rPr>
          <w:szCs w:val="24"/>
        </w:rPr>
      </w:pPr>
      <w:r w:rsidRPr="004B0507">
        <w:rPr>
          <w:szCs w:val="24"/>
        </w:rPr>
        <w:t>Melle Fanny Prieur apporte la somme de huit mille euros (8 000 €)</w:t>
      </w:r>
    </w:p>
    <w:p w:rsidR="00EC2847" w:rsidRPr="004B0507" w:rsidRDefault="00EC2847" w:rsidP="00EC2847">
      <w:pPr>
        <w:rPr>
          <w:szCs w:val="24"/>
        </w:rPr>
      </w:pPr>
      <w:r w:rsidRPr="004B0507">
        <w:rPr>
          <w:szCs w:val="24"/>
        </w:rPr>
        <w:t>Mr Anatole Faure apporte la somme de quatre mille euros (4 000 €)</w:t>
      </w:r>
      <w:r w:rsidR="0055069D">
        <w:rPr>
          <w:szCs w:val="24"/>
        </w:rPr>
        <w:t>.</w:t>
      </w:r>
    </w:p>
    <w:p w:rsidR="00EC2847" w:rsidRPr="004B0507" w:rsidRDefault="00EC2847" w:rsidP="00EC2847">
      <w:pPr>
        <w:rPr>
          <w:szCs w:val="24"/>
        </w:rPr>
      </w:pPr>
    </w:p>
    <w:p w:rsidR="00EC2847" w:rsidRPr="004B0507" w:rsidRDefault="00EC2847" w:rsidP="00EC2847">
      <w:pPr>
        <w:rPr>
          <w:szCs w:val="24"/>
        </w:rPr>
      </w:pPr>
      <w:r w:rsidRPr="004B0507">
        <w:rPr>
          <w:szCs w:val="24"/>
        </w:rPr>
        <w:t xml:space="preserve">Les apports en numéraire </w:t>
      </w:r>
      <w:r w:rsidR="0035597C" w:rsidRPr="004B0507">
        <w:rPr>
          <w:szCs w:val="24"/>
        </w:rPr>
        <w:t>do</w:t>
      </w:r>
      <w:r w:rsidRPr="004B0507">
        <w:rPr>
          <w:szCs w:val="24"/>
        </w:rPr>
        <w:t>ivent être libérés sur appel du gérant dans un délai librement déterminé par lui.</w:t>
      </w:r>
    </w:p>
    <w:p w:rsidR="00EC2847" w:rsidRPr="004B0507" w:rsidRDefault="00EC2847" w:rsidP="00EC2847">
      <w:pPr>
        <w:rPr>
          <w:szCs w:val="24"/>
        </w:rPr>
      </w:pPr>
    </w:p>
    <w:p w:rsidR="00EC2847" w:rsidRPr="004B0507" w:rsidRDefault="00EC2847" w:rsidP="00EC2847">
      <w:pPr>
        <w:rPr>
          <w:szCs w:val="24"/>
        </w:rPr>
      </w:pPr>
      <w:r w:rsidRPr="004B0507">
        <w:rPr>
          <w:szCs w:val="24"/>
        </w:rPr>
        <w:t>Apport en industrie :</w:t>
      </w:r>
    </w:p>
    <w:p w:rsidR="00EC2847" w:rsidRPr="004B0507" w:rsidRDefault="00EC2847" w:rsidP="00EC2847">
      <w:pPr>
        <w:rPr>
          <w:szCs w:val="24"/>
        </w:rPr>
      </w:pPr>
      <w:r w:rsidRPr="004B0507">
        <w:rPr>
          <w:szCs w:val="24"/>
        </w:rPr>
        <w:t xml:space="preserve">Melle Fanny Prieur apporte sa notoriété auprès des magasins de sport des stations des Alpes. </w:t>
      </w:r>
    </w:p>
    <w:p w:rsidR="00EC2847" w:rsidRPr="004B0507" w:rsidRDefault="00EC2847" w:rsidP="00EC2847">
      <w:pPr>
        <w:rPr>
          <w:szCs w:val="24"/>
        </w:rPr>
      </w:pPr>
      <w:r w:rsidRPr="004B0507">
        <w:rPr>
          <w:szCs w:val="24"/>
        </w:rPr>
        <w:t>Cet apport est libéré dès le début d’activité de la société.</w:t>
      </w:r>
    </w:p>
    <w:p w:rsidR="00EC2847" w:rsidRPr="004B0507" w:rsidRDefault="00EC2847" w:rsidP="00EC2847">
      <w:pPr>
        <w:rPr>
          <w:szCs w:val="24"/>
        </w:rPr>
      </w:pPr>
    </w:p>
    <w:p w:rsidR="00EC2847" w:rsidRPr="004B0507" w:rsidRDefault="00EC2847" w:rsidP="00EC2847">
      <w:pPr>
        <w:rPr>
          <w:szCs w:val="24"/>
        </w:rPr>
      </w:pPr>
      <w:r w:rsidRPr="004B0507">
        <w:rPr>
          <w:szCs w:val="24"/>
        </w:rPr>
        <w:t>ARTICLE 7 – capital social</w:t>
      </w:r>
    </w:p>
    <w:p w:rsidR="00EC2847" w:rsidRPr="004B0507" w:rsidRDefault="00EC2847" w:rsidP="00EC2847">
      <w:pPr>
        <w:rPr>
          <w:szCs w:val="24"/>
        </w:rPr>
      </w:pPr>
      <w:r w:rsidRPr="004B0507">
        <w:rPr>
          <w:szCs w:val="24"/>
        </w:rPr>
        <w:t>Le capital social est fixé à la somme de 25 000 €.</w:t>
      </w:r>
    </w:p>
    <w:p w:rsidR="00EC2847" w:rsidRPr="004B0507" w:rsidRDefault="00EC2847" w:rsidP="00EC2847">
      <w:pPr>
        <w:rPr>
          <w:szCs w:val="24"/>
        </w:rPr>
      </w:pPr>
      <w:r w:rsidRPr="004B0507">
        <w:rPr>
          <w:szCs w:val="24"/>
        </w:rPr>
        <w:t>Il est divisé en 2 500 parts sociales de 10 euros chacune réparties en proportion des apports respectifs, à savoir :</w:t>
      </w:r>
    </w:p>
    <w:p w:rsidR="00EC2847" w:rsidRPr="004B0507" w:rsidRDefault="00EC2847" w:rsidP="00EC2847">
      <w:pPr>
        <w:rPr>
          <w:szCs w:val="24"/>
        </w:rPr>
      </w:pPr>
      <w:r w:rsidRPr="004B0507">
        <w:rPr>
          <w:szCs w:val="24"/>
        </w:rPr>
        <w:tab/>
        <w:t xml:space="preserve">- Mr </w:t>
      </w:r>
      <w:proofErr w:type="spellStart"/>
      <w:r w:rsidRPr="004B0507">
        <w:rPr>
          <w:szCs w:val="24"/>
        </w:rPr>
        <w:t>Gael</w:t>
      </w:r>
      <w:proofErr w:type="spellEnd"/>
      <w:r w:rsidRPr="004B0507">
        <w:rPr>
          <w:szCs w:val="24"/>
        </w:rPr>
        <w:t xml:space="preserve"> </w:t>
      </w:r>
      <w:proofErr w:type="spellStart"/>
      <w:r w:rsidRPr="004B0507">
        <w:rPr>
          <w:szCs w:val="24"/>
        </w:rPr>
        <w:t>Derosiers</w:t>
      </w:r>
      <w:proofErr w:type="spellEnd"/>
      <w:r w:rsidRPr="004B0507">
        <w:rPr>
          <w:szCs w:val="24"/>
        </w:rPr>
        <w:tab/>
        <w:t xml:space="preserve">: </w:t>
      </w:r>
      <w:r w:rsidRPr="004B0507">
        <w:rPr>
          <w:szCs w:val="24"/>
        </w:rPr>
        <w:tab/>
        <w:t>1</w:t>
      </w:r>
      <w:r w:rsidR="00E2080F" w:rsidRPr="004B0507">
        <w:rPr>
          <w:szCs w:val="24"/>
        </w:rPr>
        <w:t>3</w:t>
      </w:r>
      <w:r w:rsidRPr="004B0507">
        <w:rPr>
          <w:szCs w:val="24"/>
        </w:rPr>
        <w:t>00 parts</w:t>
      </w:r>
    </w:p>
    <w:p w:rsidR="00EC2847" w:rsidRPr="004B0507" w:rsidRDefault="00EC2847" w:rsidP="00EC2847">
      <w:pPr>
        <w:rPr>
          <w:szCs w:val="24"/>
        </w:rPr>
      </w:pPr>
      <w:r w:rsidRPr="004B0507">
        <w:rPr>
          <w:szCs w:val="24"/>
        </w:rPr>
        <w:tab/>
        <w:t>- Melle Fanny Prieur</w:t>
      </w:r>
      <w:r w:rsidRPr="004B0507">
        <w:rPr>
          <w:szCs w:val="24"/>
        </w:rPr>
        <w:tab/>
        <w:t>:</w:t>
      </w:r>
      <w:r w:rsidRPr="004B0507">
        <w:rPr>
          <w:szCs w:val="24"/>
        </w:rPr>
        <w:tab/>
        <w:t xml:space="preserve">  </w:t>
      </w:r>
      <w:r w:rsidR="00E2080F" w:rsidRPr="004B0507">
        <w:rPr>
          <w:szCs w:val="24"/>
        </w:rPr>
        <w:t>8</w:t>
      </w:r>
      <w:r w:rsidRPr="004B0507">
        <w:rPr>
          <w:szCs w:val="24"/>
        </w:rPr>
        <w:t>00 parts</w:t>
      </w:r>
    </w:p>
    <w:p w:rsidR="00EC2847" w:rsidRPr="004B0507" w:rsidRDefault="00EC2847" w:rsidP="00EC2847">
      <w:pPr>
        <w:rPr>
          <w:szCs w:val="24"/>
        </w:rPr>
      </w:pPr>
      <w:r w:rsidRPr="004B0507">
        <w:rPr>
          <w:szCs w:val="24"/>
        </w:rPr>
        <w:tab/>
        <w:t>- Mr Anatole Faure</w:t>
      </w:r>
      <w:r w:rsidRPr="004B0507">
        <w:rPr>
          <w:szCs w:val="24"/>
        </w:rPr>
        <w:tab/>
        <w:t>:</w:t>
      </w:r>
      <w:r w:rsidRPr="004B0507">
        <w:rPr>
          <w:szCs w:val="24"/>
        </w:rPr>
        <w:tab/>
        <w:t xml:space="preserve">  400 parts</w:t>
      </w:r>
    </w:p>
    <w:p w:rsidR="002F59B0" w:rsidRPr="004B0507" w:rsidRDefault="002F59B0" w:rsidP="00EC2847">
      <w:pPr>
        <w:rPr>
          <w:szCs w:val="24"/>
        </w:rPr>
      </w:pPr>
    </w:p>
    <w:p w:rsidR="00EC2847" w:rsidRPr="004B0507" w:rsidRDefault="00EC2847" w:rsidP="00EC2847">
      <w:pPr>
        <w:rPr>
          <w:szCs w:val="24"/>
        </w:rPr>
      </w:pPr>
      <w:r w:rsidRPr="004B0507">
        <w:rPr>
          <w:szCs w:val="24"/>
        </w:rPr>
        <w:t>(…)</w:t>
      </w:r>
    </w:p>
    <w:p w:rsidR="00EC2847" w:rsidRPr="004B0507" w:rsidRDefault="00EC2847" w:rsidP="00EC2847">
      <w:pPr>
        <w:rPr>
          <w:szCs w:val="24"/>
        </w:rPr>
      </w:pPr>
    </w:p>
    <w:p w:rsidR="00EC2847" w:rsidRPr="004B0507" w:rsidRDefault="00EC2847" w:rsidP="00EC2847">
      <w:pPr>
        <w:rPr>
          <w:szCs w:val="24"/>
        </w:rPr>
      </w:pPr>
      <w:r w:rsidRPr="004B0507">
        <w:rPr>
          <w:szCs w:val="24"/>
        </w:rPr>
        <w:t>ARTICLE 10 – Droit de vote</w:t>
      </w:r>
    </w:p>
    <w:p w:rsidR="00EC2847" w:rsidRPr="004B0507" w:rsidRDefault="00EC2847" w:rsidP="00EC2847">
      <w:pPr>
        <w:rPr>
          <w:szCs w:val="24"/>
        </w:rPr>
      </w:pPr>
      <w:r w:rsidRPr="004B0507">
        <w:rPr>
          <w:szCs w:val="24"/>
        </w:rPr>
        <w:t xml:space="preserve">Chaque part sociale </w:t>
      </w:r>
      <w:r w:rsidR="0035597C" w:rsidRPr="004B0507">
        <w:rPr>
          <w:szCs w:val="24"/>
        </w:rPr>
        <w:t>do</w:t>
      </w:r>
      <w:r w:rsidRPr="004B0507">
        <w:rPr>
          <w:szCs w:val="24"/>
        </w:rPr>
        <w:t>nne droit à une voix dans les votes et délibérations.</w:t>
      </w:r>
    </w:p>
    <w:p w:rsidR="00EC2847" w:rsidRPr="004B0507" w:rsidRDefault="00EC2847" w:rsidP="00EC2847">
      <w:pPr>
        <w:rPr>
          <w:szCs w:val="24"/>
        </w:rPr>
      </w:pPr>
    </w:p>
    <w:p w:rsidR="00EC2847" w:rsidRPr="004B0507" w:rsidRDefault="00EC2847" w:rsidP="00EC2847">
      <w:pPr>
        <w:rPr>
          <w:szCs w:val="24"/>
        </w:rPr>
      </w:pPr>
      <w:r w:rsidRPr="004B0507">
        <w:rPr>
          <w:szCs w:val="24"/>
        </w:rPr>
        <w:t>ARTICLE 11 – Cession des parts sociales</w:t>
      </w:r>
    </w:p>
    <w:p w:rsidR="00EC2847" w:rsidRPr="004B0507" w:rsidRDefault="00EC2847" w:rsidP="00EC2847">
      <w:pPr>
        <w:rPr>
          <w:szCs w:val="24"/>
        </w:rPr>
      </w:pPr>
      <w:r w:rsidRPr="004B0507">
        <w:rPr>
          <w:szCs w:val="24"/>
        </w:rPr>
        <w:t>Les parts sociales sont librement cessibles entre associés ou au profit d’un conjoint. Elles ne peuvent être cédées à des tiers qu’avec le consentement des associés représentant les ¾ des parts sociales.</w:t>
      </w:r>
    </w:p>
    <w:p w:rsidR="00EC2847" w:rsidRPr="004B0507" w:rsidRDefault="00EC2847" w:rsidP="00EC2847">
      <w:pPr>
        <w:rPr>
          <w:szCs w:val="24"/>
        </w:rPr>
      </w:pPr>
    </w:p>
    <w:p w:rsidR="00EC2847" w:rsidRPr="004B0507" w:rsidRDefault="00EC2847" w:rsidP="00EC2847">
      <w:pPr>
        <w:rPr>
          <w:szCs w:val="24"/>
        </w:rPr>
      </w:pPr>
      <w:r w:rsidRPr="004B0507">
        <w:rPr>
          <w:szCs w:val="24"/>
        </w:rPr>
        <w:t>ARTICLE 12 – Transmission des parts sociales</w:t>
      </w:r>
    </w:p>
    <w:p w:rsidR="00EC2847" w:rsidRPr="004B0507" w:rsidRDefault="00EC2847" w:rsidP="00EC2847">
      <w:pPr>
        <w:rPr>
          <w:szCs w:val="24"/>
        </w:rPr>
      </w:pPr>
      <w:r w:rsidRPr="004B0507">
        <w:rPr>
          <w:szCs w:val="24"/>
        </w:rPr>
        <w:t>Le décès d’un associé n’entraîne pas la dissolution de la société.</w:t>
      </w:r>
    </w:p>
    <w:p w:rsidR="00EC2847" w:rsidRPr="004B0507" w:rsidRDefault="00EC2847" w:rsidP="00EC2847">
      <w:pPr>
        <w:rPr>
          <w:szCs w:val="24"/>
        </w:rPr>
      </w:pPr>
      <w:r w:rsidRPr="004B0507">
        <w:rPr>
          <w:szCs w:val="24"/>
        </w:rPr>
        <w:t>La société continue</w:t>
      </w:r>
      <w:r w:rsidR="00C901A4" w:rsidRPr="004B0507">
        <w:rPr>
          <w:szCs w:val="24"/>
        </w:rPr>
        <w:t xml:space="preserve"> entre les associés survivants</w:t>
      </w:r>
      <w:r w:rsidRPr="004B0507">
        <w:rPr>
          <w:szCs w:val="24"/>
        </w:rPr>
        <w:t>. Les parts sociales de l’associé décédé sont en conséquence annulées de plein droit. Cette annulation entraîne la réduction du capital sans remboursement des parts.</w:t>
      </w:r>
    </w:p>
    <w:p w:rsidR="002F59B0" w:rsidRPr="004B0507" w:rsidRDefault="002F59B0" w:rsidP="00EC2847">
      <w:pPr>
        <w:rPr>
          <w:szCs w:val="24"/>
        </w:rPr>
      </w:pPr>
    </w:p>
    <w:p w:rsidR="00EC2847" w:rsidRPr="004B0507" w:rsidRDefault="00EC2847" w:rsidP="00EC2847">
      <w:pPr>
        <w:rPr>
          <w:szCs w:val="24"/>
        </w:rPr>
      </w:pPr>
      <w:r w:rsidRPr="004B0507">
        <w:rPr>
          <w:szCs w:val="24"/>
        </w:rPr>
        <w:t>(…)</w:t>
      </w:r>
    </w:p>
    <w:p w:rsidR="00EC2847" w:rsidRPr="004B0507" w:rsidRDefault="00EC2847" w:rsidP="00EC2847">
      <w:pPr>
        <w:rPr>
          <w:szCs w:val="24"/>
        </w:rPr>
      </w:pPr>
    </w:p>
    <w:p w:rsidR="00EC2847" w:rsidRPr="004B0507" w:rsidRDefault="00EC2847" w:rsidP="00EC2847">
      <w:pPr>
        <w:rPr>
          <w:szCs w:val="24"/>
        </w:rPr>
      </w:pPr>
      <w:r w:rsidRPr="004B0507">
        <w:rPr>
          <w:szCs w:val="24"/>
        </w:rPr>
        <w:t>ARTICLE 18 – Responsabilité des associés</w:t>
      </w:r>
    </w:p>
    <w:p w:rsidR="00EC2847" w:rsidRPr="004B0507" w:rsidRDefault="00C901A4" w:rsidP="00EC2847">
      <w:pPr>
        <w:rPr>
          <w:szCs w:val="24"/>
        </w:rPr>
      </w:pPr>
      <w:r w:rsidRPr="004B0507">
        <w:rPr>
          <w:szCs w:val="24"/>
        </w:rPr>
        <w:t>Dans l</w:t>
      </w:r>
      <w:r w:rsidR="00EC2847" w:rsidRPr="004B0507">
        <w:rPr>
          <w:szCs w:val="24"/>
        </w:rPr>
        <w:t xml:space="preserve">es rapports </w:t>
      </w:r>
      <w:r w:rsidRPr="004B0507">
        <w:rPr>
          <w:szCs w:val="24"/>
        </w:rPr>
        <w:t>entre les</w:t>
      </w:r>
      <w:r w:rsidR="00EC2847" w:rsidRPr="004B0507">
        <w:rPr>
          <w:szCs w:val="24"/>
        </w:rPr>
        <w:t xml:space="preserve"> associés, chacun est tenu des dettes sociales dans la proportion du nombre de parts lui appartenant. Mais vis-à-vis des créanciers sociaux, chacun des associés est tenu indéfiniment et solidairement responsable des engagements pris par le gérant, même en dehors de l’objet social.</w:t>
      </w:r>
    </w:p>
    <w:p w:rsidR="00EC2847" w:rsidRPr="004B0507" w:rsidRDefault="00EC2847" w:rsidP="00EC2847">
      <w:pPr>
        <w:rPr>
          <w:szCs w:val="24"/>
        </w:rPr>
      </w:pPr>
    </w:p>
    <w:p w:rsidR="00EC2847" w:rsidRPr="004B0507" w:rsidRDefault="00EC2847" w:rsidP="00EC2847">
      <w:pPr>
        <w:rPr>
          <w:szCs w:val="24"/>
        </w:rPr>
      </w:pPr>
      <w:r w:rsidRPr="004B0507">
        <w:rPr>
          <w:szCs w:val="24"/>
        </w:rPr>
        <w:t>ARTICLE 19 – Répartition du résultat</w:t>
      </w:r>
    </w:p>
    <w:p w:rsidR="00EC2847" w:rsidRPr="004B0507" w:rsidRDefault="00EC2847" w:rsidP="00EC2847">
      <w:pPr>
        <w:rPr>
          <w:szCs w:val="24"/>
        </w:rPr>
      </w:pPr>
      <w:r w:rsidRPr="004B0507">
        <w:rPr>
          <w:szCs w:val="24"/>
        </w:rPr>
        <w:t>S’il résulte des comptes de l’exercice, tels qu’ils sont approuvés par l’assemblée générale, l’existence d’un bénéfice distribuable, celui-ci est réparti entre tous les associés, ainsi qu’il suit :</w:t>
      </w:r>
    </w:p>
    <w:p w:rsidR="00EC2847" w:rsidRPr="004B0507" w:rsidRDefault="00EC2847" w:rsidP="00EC2847">
      <w:pPr>
        <w:rPr>
          <w:szCs w:val="24"/>
        </w:rPr>
      </w:pPr>
      <w:r w:rsidRPr="004B0507">
        <w:rPr>
          <w:szCs w:val="24"/>
        </w:rPr>
        <w:tab/>
        <w:t xml:space="preserve">- Mr </w:t>
      </w:r>
      <w:proofErr w:type="spellStart"/>
      <w:r w:rsidRPr="004B0507">
        <w:rPr>
          <w:szCs w:val="24"/>
        </w:rPr>
        <w:t>Gael</w:t>
      </w:r>
      <w:proofErr w:type="spellEnd"/>
      <w:r w:rsidRPr="004B0507">
        <w:rPr>
          <w:szCs w:val="24"/>
        </w:rPr>
        <w:t xml:space="preserve"> </w:t>
      </w:r>
      <w:proofErr w:type="spellStart"/>
      <w:r w:rsidRPr="004B0507">
        <w:rPr>
          <w:szCs w:val="24"/>
        </w:rPr>
        <w:t>Derosiers</w:t>
      </w:r>
      <w:proofErr w:type="spellEnd"/>
      <w:r w:rsidRPr="004B0507">
        <w:rPr>
          <w:szCs w:val="24"/>
        </w:rPr>
        <w:tab/>
        <w:t>:</w:t>
      </w:r>
      <w:r w:rsidRPr="004B0507">
        <w:rPr>
          <w:szCs w:val="24"/>
        </w:rPr>
        <w:tab/>
        <w:t>45 % du bénéfice distribuable</w:t>
      </w:r>
    </w:p>
    <w:p w:rsidR="00EC2847" w:rsidRPr="004B0507" w:rsidRDefault="00EC2847" w:rsidP="00EC2847">
      <w:pPr>
        <w:rPr>
          <w:szCs w:val="24"/>
        </w:rPr>
      </w:pPr>
      <w:r w:rsidRPr="004B0507">
        <w:rPr>
          <w:szCs w:val="24"/>
        </w:rPr>
        <w:tab/>
        <w:t>- Melle Fanny Prieur</w:t>
      </w:r>
      <w:r w:rsidRPr="004B0507">
        <w:rPr>
          <w:szCs w:val="24"/>
        </w:rPr>
        <w:tab/>
        <w:t>:</w:t>
      </w:r>
      <w:r w:rsidRPr="004B0507">
        <w:rPr>
          <w:szCs w:val="24"/>
        </w:rPr>
        <w:tab/>
        <w:t>42 % du bénéfice distribuable</w:t>
      </w:r>
    </w:p>
    <w:p w:rsidR="00EC2847" w:rsidRPr="004B0507" w:rsidRDefault="00EC2847" w:rsidP="00EC2847">
      <w:pPr>
        <w:rPr>
          <w:szCs w:val="24"/>
        </w:rPr>
      </w:pPr>
      <w:r w:rsidRPr="004B0507">
        <w:rPr>
          <w:szCs w:val="24"/>
        </w:rPr>
        <w:tab/>
        <w:t>- Mr Anatole Faure</w:t>
      </w:r>
      <w:r w:rsidRPr="004B0507">
        <w:rPr>
          <w:szCs w:val="24"/>
        </w:rPr>
        <w:tab/>
        <w:t>:</w:t>
      </w:r>
      <w:r w:rsidRPr="004B0507">
        <w:rPr>
          <w:szCs w:val="24"/>
        </w:rPr>
        <w:tab/>
        <w:t>13 % du bénéfice distribuable</w:t>
      </w:r>
    </w:p>
    <w:p w:rsidR="00EC2847" w:rsidRPr="004B0507" w:rsidRDefault="00EC2847" w:rsidP="00EC2847">
      <w:pPr>
        <w:rPr>
          <w:szCs w:val="24"/>
        </w:rPr>
      </w:pPr>
    </w:p>
    <w:p w:rsidR="00EC2847" w:rsidRPr="004B0507" w:rsidRDefault="00EC2847" w:rsidP="00EC2847">
      <w:pPr>
        <w:rPr>
          <w:szCs w:val="24"/>
        </w:rPr>
      </w:pPr>
      <w:r w:rsidRPr="004B0507">
        <w:rPr>
          <w:szCs w:val="24"/>
        </w:rPr>
        <w:t>En cas de pertes non reportées, la participation des associés aux pertes est calculée ainsi qu’il suit :</w:t>
      </w:r>
    </w:p>
    <w:p w:rsidR="00EC2847" w:rsidRPr="004B0507" w:rsidRDefault="00EC2847" w:rsidP="00EC2847">
      <w:pPr>
        <w:rPr>
          <w:szCs w:val="24"/>
        </w:rPr>
      </w:pPr>
      <w:r w:rsidRPr="004B0507">
        <w:rPr>
          <w:szCs w:val="24"/>
        </w:rPr>
        <w:tab/>
        <w:t xml:space="preserve">- Mr </w:t>
      </w:r>
      <w:proofErr w:type="spellStart"/>
      <w:r w:rsidRPr="004B0507">
        <w:rPr>
          <w:szCs w:val="24"/>
        </w:rPr>
        <w:t>Gael</w:t>
      </w:r>
      <w:proofErr w:type="spellEnd"/>
      <w:r w:rsidRPr="004B0507">
        <w:rPr>
          <w:szCs w:val="24"/>
        </w:rPr>
        <w:t xml:space="preserve"> </w:t>
      </w:r>
      <w:proofErr w:type="spellStart"/>
      <w:r w:rsidRPr="004B0507">
        <w:rPr>
          <w:szCs w:val="24"/>
        </w:rPr>
        <w:t>Derosiers</w:t>
      </w:r>
      <w:proofErr w:type="spellEnd"/>
      <w:r w:rsidRPr="004B0507">
        <w:rPr>
          <w:szCs w:val="24"/>
        </w:rPr>
        <w:tab/>
        <w:t>:</w:t>
      </w:r>
      <w:r w:rsidRPr="004B0507">
        <w:rPr>
          <w:szCs w:val="24"/>
        </w:rPr>
        <w:tab/>
        <w:t>50 % des pertes</w:t>
      </w:r>
    </w:p>
    <w:p w:rsidR="00EC2847" w:rsidRPr="004B0507" w:rsidRDefault="00EC2847" w:rsidP="00EC2847">
      <w:pPr>
        <w:rPr>
          <w:szCs w:val="24"/>
        </w:rPr>
      </w:pPr>
      <w:r w:rsidRPr="004B0507">
        <w:rPr>
          <w:szCs w:val="24"/>
        </w:rPr>
        <w:tab/>
        <w:t xml:space="preserve">- Melle Fanny Prieur </w:t>
      </w:r>
      <w:r w:rsidRPr="004B0507">
        <w:rPr>
          <w:szCs w:val="24"/>
        </w:rPr>
        <w:tab/>
        <w:t>:</w:t>
      </w:r>
      <w:r w:rsidRPr="004B0507">
        <w:rPr>
          <w:szCs w:val="24"/>
        </w:rPr>
        <w:tab/>
        <w:t>35 % des pertes</w:t>
      </w:r>
    </w:p>
    <w:p w:rsidR="00EC2847" w:rsidRPr="004B0507" w:rsidRDefault="00EC2847" w:rsidP="00EC2847">
      <w:pPr>
        <w:rPr>
          <w:szCs w:val="24"/>
        </w:rPr>
      </w:pPr>
      <w:r w:rsidRPr="004B0507">
        <w:rPr>
          <w:szCs w:val="24"/>
        </w:rPr>
        <w:tab/>
        <w:t>- Mr Anatole Faure</w:t>
      </w:r>
      <w:r w:rsidRPr="004B0507">
        <w:rPr>
          <w:szCs w:val="24"/>
        </w:rPr>
        <w:tab/>
        <w:t>:</w:t>
      </w:r>
      <w:r w:rsidRPr="004B0507">
        <w:rPr>
          <w:szCs w:val="24"/>
        </w:rPr>
        <w:tab/>
        <w:t>15 % des pertes</w:t>
      </w:r>
    </w:p>
    <w:p w:rsidR="002F59B0" w:rsidRPr="004B0507" w:rsidRDefault="002F59B0" w:rsidP="00EC2847">
      <w:pPr>
        <w:rPr>
          <w:szCs w:val="24"/>
        </w:rPr>
      </w:pPr>
    </w:p>
    <w:p w:rsidR="00EC2847" w:rsidRPr="004B0507" w:rsidRDefault="00EC2847" w:rsidP="00EC2847">
      <w:pPr>
        <w:rPr>
          <w:szCs w:val="24"/>
        </w:rPr>
      </w:pPr>
      <w:r w:rsidRPr="004B0507">
        <w:rPr>
          <w:szCs w:val="24"/>
        </w:rPr>
        <w:lastRenderedPageBreak/>
        <w:t>(…)</w:t>
      </w:r>
    </w:p>
    <w:p w:rsidR="00EC2847" w:rsidRPr="004B0507" w:rsidRDefault="00EC2847" w:rsidP="00EC2847">
      <w:pPr>
        <w:rPr>
          <w:szCs w:val="24"/>
        </w:rPr>
      </w:pPr>
    </w:p>
    <w:p w:rsidR="00EC2847" w:rsidRPr="004B0507" w:rsidRDefault="00EC2847" w:rsidP="00EC2847">
      <w:pPr>
        <w:rPr>
          <w:szCs w:val="24"/>
        </w:rPr>
      </w:pPr>
      <w:r w:rsidRPr="004B0507">
        <w:rPr>
          <w:szCs w:val="24"/>
        </w:rPr>
        <w:t>ARTICLE 25 – Nomination et révocation du gérant</w:t>
      </w:r>
    </w:p>
    <w:p w:rsidR="00EC2847" w:rsidRPr="004B0507" w:rsidRDefault="00EC2847" w:rsidP="00EC2847">
      <w:pPr>
        <w:rPr>
          <w:szCs w:val="24"/>
        </w:rPr>
      </w:pPr>
      <w:r w:rsidRPr="004B0507">
        <w:rPr>
          <w:szCs w:val="24"/>
        </w:rPr>
        <w:t>La société est administrée par un gérant</w:t>
      </w:r>
      <w:r w:rsidR="003864C8" w:rsidRPr="004B0507">
        <w:rPr>
          <w:szCs w:val="24"/>
        </w:rPr>
        <w:t>, associé,</w:t>
      </w:r>
      <w:r w:rsidRPr="004B0507">
        <w:rPr>
          <w:szCs w:val="24"/>
        </w:rPr>
        <w:t xml:space="preserve"> nommé dans les statuts</w:t>
      </w:r>
      <w:r w:rsidR="003864C8" w:rsidRPr="004B0507">
        <w:rPr>
          <w:szCs w:val="24"/>
        </w:rPr>
        <w:t xml:space="preserve">. </w:t>
      </w:r>
      <w:r w:rsidRPr="004B0507">
        <w:rPr>
          <w:szCs w:val="24"/>
        </w:rPr>
        <w:t xml:space="preserve">Mr </w:t>
      </w:r>
      <w:proofErr w:type="spellStart"/>
      <w:r w:rsidRPr="004B0507">
        <w:rPr>
          <w:szCs w:val="24"/>
        </w:rPr>
        <w:t>Gael</w:t>
      </w:r>
      <w:proofErr w:type="spellEnd"/>
      <w:r w:rsidRPr="004B0507">
        <w:rPr>
          <w:szCs w:val="24"/>
        </w:rPr>
        <w:t xml:space="preserve"> </w:t>
      </w:r>
      <w:proofErr w:type="spellStart"/>
      <w:r w:rsidRPr="004B0507">
        <w:rPr>
          <w:szCs w:val="24"/>
        </w:rPr>
        <w:t>Derosiers</w:t>
      </w:r>
      <w:proofErr w:type="spellEnd"/>
      <w:r w:rsidR="003864C8" w:rsidRPr="004B0507">
        <w:rPr>
          <w:szCs w:val="24"/>
        </w:rPr>
        <w:t xml:space="preserve"> est désigné gérant</w:t>
      </w:r>
      <w:r w:rsidRPr="004B0507">
        <w:rPr>
          <w:szCs w:val="24"/>
        </w:rPr>
        <w:t xml:space="preserve"> pour une durée de 5 ans. Son mandat est renouvelable.</w:t>
      </w:r>
    </w:p>
    <w:p w:rsidR="00EC2847" w:rsidRPr="004B0507" w:rsidRDefault="00EC2847" w:rsidP="00EC2847">
      <w:pPr>
        <w:rPr>
          <w:szCs w:val="24"/>
        </w:rPr>
      </w:pPr>
      <w:r w:rsidRPr="004B0507">
        <w:rPr>
          <w:szCs w:val="24"/>
        </w:rPr>
        <w:t xml:space="preserve">Le gérant est révocable à l’unanimité des associés. </w:t>
      </w:r>
    </w:p>
    <w:p w:rsidR="00EC2847" w:rsidRPr="004B0507" w:rsidRDefault="00EC2847" w:rsidP="00EC2847">
      <w:pPr>
        <w:rPr>
          <w:szCs w:val="24"/>
        </w:rPr>
      </w:pPr>
      <w:r w:rsidRPr="004B0507">
        <w:rPr>
          <w:szCs w:val="24"/>
        </w:rPr>
        <w:t>Il est révocable par les tribunaux pour cause légitime.</w:t>
      </w:r>
    </w:p>
    <w:p w:rsidR="00EC2847" w:rsidRPr="004B0507" w:rsidRDefault="00EC2847" w:rsidP="00EC2847">
      <w:pPr>
        <w:rPr>
          <w:szCs w:val="24"/>
        </w:rPr>
      </w:pPr>
      <w:r w:rsidRPr="004B0507">
        <w:rPr>
          <w:szCs w:val="24"/>
        </w:rPr>
        <w:t>Sa révocation n’entraîne pas la dissolution de la société.</w:t>
      </w:r>
    </w:p>
    <w:p w:rsidR="00EC2847" w:rsidRPr="004B0507" w:rsidRDefault="00EC2847" w:rsidP="00EC2847">
      <w:pPr>
        <w:rPr>
          <w:szCs w:val="24"/>
        </w:rPr>
      </w:pPr>
    </w:p>
    <w:p w:rsidR="00EC2847" w:rsidRPr="004B0507" w:rsidRDefault="00EC2847" w:rsidP="00EC2847">
      <w:pPr>
        <w:rPr>
          <w:szCs w:val="24"/>
        </w:rPr>
      </w:pPr>
      <w:r w:rsidRPr="004B0507">
        <w:rPr>
          <w:szCs w:val="24"/>
        </w:rPr>
        <w:t>ARTICLE 26 – Pouvoirs du gérant</w:t>
      </w:r>
    </w:p>
    <w:p w:rsidR="00EC2847" w:rsidRPr="004B0507" w:rsidRDefault="00EC2847" w:rsidP="00EC2847">
      <w:pPr>
        <w:rPr>
          <w:szCs w:val="24"/>
        </w:rPr>
      </w:pPr>
      <w:r w:rsidRPr="004B0507">
        <w:rPr>
          <w:szCs w:val="24"/>
        </w:rPr>
        <w:t>Dans les rapports avec les tiers, le gérant engage la société par les actes entrant dans l’objet social.</w:t>
      </w:r>
    </w:p>
    <w:p w:rsidR="00EC2847" w:rsidRPr="004B0507" w:rsidRDefault="00EC2847" w:rsidP="00EC2847">
      <w:pPr>
        <w:rPr>
          <w:szCs w:val="24"/>
        </w:rPr>
      </w:pPr>
      <w:r w:rsidRPr="004B0507">
        <w:rPr>
          <w:szCs w:val="24"/>
        </w:rPr>
        <w:t xml:space="preserve">Dans les rapports avec la société et les associés, le gérant peut faire tous actes de gestion dans l’intérêt de la société, à l’exception toutefois de certains actes pour lesquels il </w:t>
      </w:r>
      <w:r w:rsidR="0035597C" w:rsidRPr="004B0507">
        <w:rPr>
          <w:szCs w:val="24"/>
        </w:rPr>
        <w:t>do</w:t>
      </w:r>
      <w:r w:rsidRPr="004B0507">
        <w:rPr>
          <w:szCs w:val="24"/>
        </w:rPr>
        <w:t>it avoir obtenu préalablement l’autorisation de la majorité des associés : acquisition ou vente d’un immeuble, vente du fonds de commerce, hypothèque ou nantissement sur un bien de la société.</w:t>
      </w:r>
    </w:p>
    <w:p w:rsidR="002F59B0" w:rsidRDefault="002F59B0" w:rsidP="00EC2847">
      <w:pPr>
        <w:rPr>
          <w:szCs w:val="24"/>
        </w:rPr>
      </w:pPr>
    </w:p>
    <w:sectPr w:rsidR="002F59B0" w:rsidSect="00D37BD9">
      <w:headerReference w:type="default" r:id="rId8"/>
      <w:footerReference w:type="even" r:id="rId9"/>
      <w:footerReference w:type="default" r:id="rId10"/>
      <w:pgSz w:w="11906" w:h="16838" w:code="9"/>
      <w:pgMar w:top="680" w:right="567" w:bottom="567" w:left="1134" w:header="567"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DEC" w:rsidRDefault="00364DEC">
      <w:r>
        <w:separator/>
      </w:r>
    </w:p>
  </w:endnote>
  <w:endnote w:type="continuationSeparator" w:id="0">
    <w:p w:rsidR="00364DEC" w:rsidRDefault="00364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F2" w:rsidRDefault="001522F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522F2" w:rsidRDefault="001522F2">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2F2" w:rsidRDefault="001522F2">
    <w:pPr>
      <w:pStyle w:val="Pieddepage"/>
      <w:framePr w:wrap="around" w:vAnchor="text" w:hAnchor="margin" w:xAlign="right" w:y="1"/>
      <w:tabs>
        <w:tab w:val="clear" w:pos="4536"/>
        <w:tab w:val="center" w:pos="142"/>
      </w:tabs>
      <w:ind w:right="-731"/>
      <w:jc w:val="right"/>
      <w:rPr>
        <w:rStyle w:val="Numrodepage"/>
      </w:rPr>
    </w:pPr>
    <w:r>
      <w:rPr>
        <w:rStyle w:val="Numrodepage"/>
      </w:rPr>
      <w:fldChar w:fldCharType="begin"/>
    </w:r>
    <w:r>
      <w:rPr>
        <w:rStyle w:val="Numrodepage"/>
      </w:rPr>
      <w:instrText xml:space="preserve">PAGE  </w:instrText>
    </w:r>
    <w:r>
      <w:rPr>
        <w:rStyle w:val="Numrodepage"/>
      </w:rPr>
      <w:fldChar w:fldCharType="separate"/>
    </w:r>
    <w:r w:rsidR="006D6022">
      <w:rPr>
        <w:rStyle w:val="Numrodepage"/>
        <w:noProof/>
      </w:rPr>
      <w:t>6</w:t>
    </w:r>
    <w:r>
      <w:rPr>
        <w:rStyle w:val="Numrodepage"/>
      </w:rPr>
      <w:fldChar w:fldCharType="end"/>
    </w:r>
  </w:p>
  <w:p w:rsidR="001522F2" w:rsidRPr="007F3698" w:rsidRDefault="00CD3E6C" w:rsidP="00CC430A">
    <w:pPr>
      <w:pStyle w:val="Pieddepage"/>
      <w:tabs>
        <w:tab w:val="clear" w:pos="9072"/>
        <w:tab w:val="right" w:pos="9781"/>
      </w:tabs>
      <w:ind w:right="360"/>
      <w:jc w:val="left"/>
      <w:rPr>
        <w:sz w:val="22"/>
      </w:rPr>
    </w:pPr>
    <w:r w:rsidRPr="007B0BE2">
      <w:rPr>
        <w:sz w:val="20"/>
      </w:rPr>
      <w:t>©Comptazine –</w:t>
    </w:r>
    <w:r>
      <w:rPr>
        <w:sz w:val="20"/>
      </w:rPr>
      <w:t xml:space="preserve"> Reproduction interdite</w:t>
    </w:r>
    <w:r>
      <w:rPr>
        <w:rStyle w:val="Numrodepage"/>
        <w:sz w:val="20"/>
        <w:szCs w:val="20"/>
      </w:rPr>
      <w:t xml:space="preserve">                             </w:t>
    </w:r>
    <w:r w:rsidR="00CC430A">
      <w:rPr>
        <w:rStyle w:val="Numrodepage"/>
        <w:sz w:val="20"/>
        <w:szCs w:val="20"/>
      </w:rPr>
      <w:t>DCG 2010 – UE2 Droit des sociétés</w:t>
    </w:r>
    <w:r w:rsidR="00CC430A">
      <w:rPr>
        <w:rStyle w:val="Numrodepage"/>
        <w:sz w:val="20"/>
        <w:szCs w:val="20"/>
      </w:rPr>
      <w:tab/>
      <w:t xml:space="preserve">     </w:t>
    </w:r>
    <w:r w:rsidR="007F3698" w:rsidRPr="007F3698">
      <w:rPr>
        <w:rStyle w:val="Numrodepage"/>
        <w:sz w:val="22"/>
      </w:rPr>
      <w:fldChar w:fldCharType="begin"/>
    </w:r>
    <w:r w:rsidR="007F3698" w:rsidRPr="007F3698">
      <w:rPr>
        <w:rStyle w:val="Numrodepage"/>
        <w:sz w:val="22"/>
      </w:rPr>
      <w:instrText xml:space="preserve"> PAGE </w:instrText>
    </w:r>
    <w:r w:rsidR="007F3698" w:rsidRPr="007F3698">
      <w:rPr>
        <w:rStyle w:val="Numrodepage"/>
        <w:sz w:val="22"/>
      </w:rPr>
      <w:fldChar w:fldCharType="separate"/>
    </w:r>
    <w:r w:rsidR="006D6022">
      <w:rPr>
        <w:rStyle w:val="Numrodepage"/>
        <w:noProof/>
        <w:sz w:val="22"/>
      </w:rPr>
      <w:t>6</w:t>
    </w:r>
    <w:r w:rsidR="007F3698" w:rsidRPr="007F3698">
      <w:rPr>
        <w:rStyle w:val="Numrodepage"/>
        <w:sz w:val="22"/>
      </w:rPr>
      <w:fldChar w:fldCharType="end"/>
    </w:r>
    <w:r w:rsidR="007F3698" w:rsidRPr="007F3698">
      <w:rPr>
        <w:rStyle w:val="Numrodepage"/>
        <w:sz w:val="22"/>
      </w:rPr>
      <w:t>/</w:t>
    </w:r>
    <w:r w:rsidR="007F3698" w:rsidRPr="007F3698">
      <w:rPr>
        <w:rStyle w:val="Numrodepage"/>
        <w:sz w:val="22"/>
      </w:rPr>
      <w:fldChar w:fldCharType="begin"/>
    </w:r>
    <w:r w:rsidR="007F3698" w:rsidRPr="007F3698">
      <w:rPr>
        <w:rStyle w:val="Numrodepage"/>
        <w:sz w:val="22"/>
      </w:rPr>
      <w:instrText xml:space="preserve"> NUMPAGES </w:instrText>
    </w:r>
    <w:r w:rsidR="007F3698" w:rsidRPr="007F3698">
      <w:rPr>
        <w:rStyle w:val="Numrodepage"/>
        <w:sz w:val="22"/>
      </w:rPr>
      <w:fldChar w:fldCharType="separate"/>
    </w:r>
    <w:r w:rsidR="006D6022">
      <w:rPr>
        <w:rStyle w:val="Numrodepage"/>
        <w:noProof/>
        <w:sz w:val="22"/>
      </w:rPr>
      <w:t>6</w:t>
    </w:r>
    <w:r w:rsidR="007F3698" w:rsidRPr="007F3698">
      <w:rPr>
        <w:rStyle w:val="Numrodepag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DEC" w:rsidRDefault="00364DEC">
      <w:r>
        <w:separator/>
      </w:r>
    </w:p>
  </w:footnote>
  <w:footnote w:type="continuationSeparator" w:id="0">
    <w:p w:rsidR="00364DEC" w:rsidRDefault="00364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E6C" w:rsidRDefault="00E031C0" w:rsidP="00CD3E6C">
    <w:pPr>
      <w:pStyle w:val="En-tte"/>
      <w:ind w:right="849"/>
      <w:jc w:val="right"/>
    </w:pPr>
    <w:r>
      <w:rPr>
        <w:noProof/>
      </w:rPr>
      <w:drawing>
        <wp:anchor distT="0" distB="0" distL="114300" distR="114300" simplePos="0" relativeHeight="251659264" behindDoc="1" locked="0" layoutInCell="1" allowOverlap="1">
          <wp:simplePos x="0" y="0"/>
          <wp:positionH relativeFrom="margin">
            <wp:posOffset>6055995</wp:posOffset>
          </wp:positionH>
          <wp:positionV relativeFrom="margin">
            <wp:posOffset>-393065</wp:posOffset>
          </wp:positionV>
          <wp:extent cx="381000" cy="381000"/>
          <wp:effectExtent l="0" t="0" r="0" b="0"/>
          <wp:wrapNone/>
          <wp:docPr id="2" name="Image 6" descr="Description : Description : C:\Mes documents\ACCOUNTANCY SIMPLY\Projet\logos_Comptazine_FB_TW-40-x-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Description : Description : C:\Mes documents\ACCOUNTANCY SIMPLY\Projet\logos_Comptazine_FB_TW-40-x-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CD3E6C">
        <w:rPr>
          <w:rStyle w:val="Lienhypertexte"/>
          <w:rFonts w:ascii="Calibri" w:hAnsi="Calibri" w:cs="Calibri"/>
          <w:color w:val="E36C0A"/>
          <w:sz w:val="18"/>
        </w:rPr>
        <w:t>www.comptazine.fr</w:t>
      </w:r>
    </w:hyperlink>
    <w:r w:rsidR="00CD3E6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90" o:spid="_x0000_s2049" type="#_x0000_t75" style="position:absolute;left:0;text-align:left;margin-left:0;margin-top:0;width:495.9pt;height:495.9pt;z-index:-251658240;mso-position-horizontal:center;mso-position-horizontal-relative:margin;mso-position-vertical:center;mso-position-vertical-relative:margin" o:allowincell="f">
          <v:imagedata r:id="rId3" o:title="logos_Comptazine_NB-OPACITE-20-200-x-200"/>
          <w10:wrap anchorx="margin" anchory="margin"/>
        </v:shape>
      </w:pict>
    </w:r>
  </w:p>
  <w:p w:rsidR="00CD3E6C" w:rsidRDefault="00CD3E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E47A9"/>
    <w:multiLevelType w:val="multilevel"/>
    <w:tmpl w:val="B79C7D0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EE"/>
    <w:rsid w:val="00020031"/>
    <w:rsid w:val="00022F07"/>
    <w:rsid w:val="00026AFA"/>
    <w:rsid w:val="000C5F53"/>
    <w:rsid w:val="000F31AC"/>
    <w:rsid w:val="000F46A6"/>
    <w:rsid w:val="00141091"/>
    <w:rsid w:val="001424D0"/>
    <w:rsid w:val="001522F2"/>
    <w:rsid w:val="00177B3F"/>
    <w:rsid w:val="00196660"/>
    <w:rsid w:val="00210690"/>
    <w:rsid w:val="00223DE1"/>
    <w:rsid w:val="00225B21"/>
    <w:rsid w:val="00226F28"/>
    <w:rsid w:val="0025402B"/>
    <w:rsid w:val="00290261"/>
    <w:rsid w:val="002A6C62"/>
    <w:rsid w:val="002F59B0"/>
    <w:rsid w:val="0030161F"/>
    <w:rsid w:val="0035597C"/>
    <w:rsid w:val="00364DEC"/>
    <w:rsid w:val="003864C8"/>
    <w:rsid w:val="00394855"/>
    <w:rsid w:val="00451280"/>
    <w:rsid w:val="004548C4"/>
    <w:rsid w:val="004B0507"/>
    <w:rsid w:val="004F1C1F"/>
    <w:rsid w:val="0055069D"/>
    <w:rsid w:val="00571B30"/>
    <w:rsid w:val="005B35EE"/>
    <w:rsid w:val="005D0F8D"/>
    <w:rsid w:val="00643587"/>
    <w:rsid w:val="006876B5"/>
    <w:rsid w:val="006D6022"/>
    <w:rsid w:val="006D6C68"/>
    <w:rsid w:val="007A59A8"/>
    <w:rsid w:val="007B14E0"/>
    <w:rsid w:val="007F3698"/>
    <w:rsid w:val="00815A55"/>
    <w:rsid w:val="008B73D6"/>
    <w:rsid w:val="008F1745"/>
    <w:rsid w:val="008F21ED"/>
    <w:rsid w:val="0091085E"/>
    <w:rsid w:val="009118D5"/>
    <w:rsid w:val="00936A16"/>
    <w:rsid w:val="00983FF1"/>
    <w:rsid w:val="009A4689"/>
    <w:rsid w:val="00A22221"/>
    <w:rsid w:val="00A31C08"/>
    <w:rsid w:val="00A346C6"/>
    <w:rsid w:val="00A522E2"/>
    <w:rsid w:val="00A664DD"/>
    <w:rsid w:val="00A82F16"/>
    <w:rsid w:val="00AA30D0"/>
    <w:rsid w:val="00AE3D28"/>
    <w:rsid w:val="00B32B34"/>
    <w:rsid w:val="00B50FC3"/>
    <w:rsid w:val="00B5523D"/>
    <w:rsid w:val="00B83816"/>
    <w:rsid w:val="00B918CA"/>
    <w:rsid w:val="00BB24B5"/>
    <w:rsid w:val="00BC0348"/>
    <w:rsid w:val="00BE4E04"/>
    <w:rsid w:val="00C510C1"/>
    <w:rsid w:val="00C901A4"/>
    <w:rsid w:val="00CB104E"/>
    <w:rsid w:val="00CC430A"/>
    <w:rsid w:val="00CC7F46"/>
    <w:rsid w:val="00CD3E6C"/>
    <w:rsid w:val="00CD597B"/>
    <w:rsid w:val="00D279A0"/>
    <w:rsid w:val="00D30FCC"/>
    <w:rsid w:val="00D37BD9"/>
    <w:rsid w:val="00D85EA0"/>
    <w:rsid w:val="00DA05DC"/>
    <w:rsid w:val="00DA6840"/>
    <w:rsid w:val="00E031C0"/>
    <w:rsid w:val="00E14917"/>
    <w:rsid w:val="00E2080F"/>
    <w:rsid w:val="00E27311"/>
    <w:rsid w:val="00E909E2"/>
    <w:rsid w:val="00EA607F"/>
    <w:rsid w:val="00EA62A9"/>
    <w:rsid w:val="00EC2847"/>
    <w:rsid w:val="00EE2552"/>
    <w:rsid w:val="00F04FF4"/>
    <w:rsid w:val="00F82BB7"/>
    <w:rsid w:val="00FD086D"/>
    <w:rsid w:val="00FD3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Textedebulles">
    <w:name w:val="Balloon Text"/>
    <w:basedOn w:val="Normal"/>
    <w:semiHidden/>
    <w:rsid w:val="004B0507"/>
    <w:rPr>
      <w:rFonts w:ascii="Tahoma" w:hAnsi="Tahoma" w:cs="Tahoma"/>
      <w:sz w:val="16"/>
      <w:szCs w:val="16"/>
    </w:rPr>
  </w:style>
  <w:style w:type="table" w:styleId="Grilledutableau">
    <w:name w:val="Table Grid"/>
    <w:basedOn w:val="TableauNormal"/>
    <w:rsid w:val="00CC7F4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CD3E6C"/>
    <w:rPr>
      <w:color w:val="0000FF"/>
      <w:u w:val="single"/>
    </w:rPr>
  </w:style>
  <w:style w:type="character" w:customStyle="1" w:styleId="En-tteCar">
    <w:name w:val="En-tête Car"/>
    <w:link w:val="En-tte"/>
    <w:rsid w:val="00CD3E6C"/>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sz w:val="24"/>
      <w:szCs w:val="22"/>
    </w:rPr>
  </w:style>
  <w:style w:type="paragraph" w:styleId="Titre1">
    <w:name w:val="heading 1"/>
    <w:basedOn w:val="Normal"/>
    <w:next w:val="Normal"/>
    <w:qFormat/>
    <w:pPr>
      <w:keepNext/>
      <w:outlineLvl w:val="0"/>
    </w:pPr>
    <w:rPr>
      <w:b/>
      <w:bCs/>
      <w:sz w:val="36"/>
      <w:szCs w:val="36"/>
    </w:rPr>
  </w:style>
  <w:style w:type="paragraph" w:styleId="Titre2">
    <w:name w:val="heading 2"/>
    <w:basedOn w:val="Normal"/>
    <w:next w:val="Normal"/>
    <w:qFormat/>
    <w:pPr>
      <w:keepNext/>
      <w:jc w:val="right"/>
      <w:outlineLvl w:val="1"/>
    </w:pPr>
    <w:rPr>
      <w:sz w:val="28"/>
      <w:szCs w:val="28"/>
    </w:rPr>
  </w:style>
  <w:style w:type="paragraph" w:styleId="Titre3">
    <w:name w:val="heading 3"/>
    <w:basedOn w:val="Normal"/>
    <w:next w:val="Normal"/>
    <w:qFormat/>
    <w:pPr>
      <w:keepNext/>
      <w:spacing w:line="259" w:lineRule="auto"/>
      <w:jc w:val="center"/>
      <w:outlineLvl w:val="2"/>
    </w:pPr>
    <w:rPr>
      <w:b/>
      <w:sz w:val="32"/>
      <w:szCs w:val="32"/>
    </w:rPr>
  </w:style>
  <w:style w:type="paragraph" w:styleId="Titre4">
    <w:name w:val="heading 4"/>
    <w:basedOn w:val="Normal"/>
    <w:next w:val="Normal"/>
    <w:qFormat/>
    <w:pPr>
      <w:keepNext/>
      <w:pBdr>
        <w:top w:val="single" w:sz="6" w:space="1" w:color="auto"/>
        <w:left w:val="single" w:sz="6" w:space="1" w:color="auto"/>
        <w:bottom w:val="single" w:sz="6" w:space="1" w:color="auto"/>
        <w:right w:val="single" w:sz="6" w:space="1" w:color="auto"/>
      </w:pBdr>
      <w:shd w:val="pct25" w:color="auto" w:fill="FFFFFF"/>
      <w:jc w:val="center"/>
      <w:outlineLvl w:val="3"/>
    </w:pPr>
    <w:rPr>
      <w:sz w:val="22"/>
      <w:u w:val="single"/>
    </w:rPr>
  </w:style>
  <w:style w:type="paragraph" w:styleId="Titre5">
    <w:name w:val="heading 5"/>
    <w:basedOn w:val="Normal"/>
    <w:next w:val="Normal"/>
    <w:qFormat/>
    <w:pPr>
      <w:keepNext/>
      <w:tabs>
        <w:tab w:val="left" w:pos="851"/>
        <w:tab w:val="left" w:pos="1985"/>
        <w:tab w:val="left" w:pos="2127"/>
        <w:tab w:val="left" w:leader="dot" w:pos="6804"/>
        <w:tab w:val="left" w:leader="dot" w:pos="8789"/>
      </w:tabs>
      <w:jc w:val="center"/>
      <w:outlineLvl w:val="4"/>
    </w:pPr>
    <w:rPr>
      <w:b/>
      <w:sz w:val="22"/>
    </w:rPr>
  </w:style>
  <w:style w:type="paragraph" w:styleId="Titre6">
    <w:name w:val="heading 6"/>
    <w:basedOn w:val="Normal"/>
    <w:next w:val="Normal"/>
    <w:qFormat/>
    <w:pPr>
      <w:keepNext/>
      <w:shd w:val="clear" w:color="auto" w:fill="FFFFFF"/>
      <w:tabs>
        <w:tab w:val="left" w:pos="284"/>
        <w:tab w:val="left" w:pos="9356"/>
      </w:tabs>
      <w:outlineLvl w:val="5"/>
    </w:pPr>
    <w:rPr>
      <w:b/>
      <w:bCs/>
      <w:color w:val="000000"/>
      <w:spacing w:val="-14"/>
      <w:sz w:val="22"/>
    </w:rPr>
  </w:style>
  <w:style w:type="paragraph" w:styleId="Titre7">
    <w:name w:val="heading 7"/>
    <w:basedOn w:val="Normal"/>
    <w:next w:val="Normal"/>
    <w:qFormat/>
    <w:pPr>
      <w:keepNext/>
      <w:tabs>
        <w:tab w:val="left" w:pos="284"/>
        <w:tab w:val="left" w:pos="9356"/>
      </w:tabs>
      <w:outlineLvl w:val="6"/>
    </w:pPr>
    <w:rPr>
      <w:b/>
      <w:bCs/>
      <w:spacing w:val="-14"/>
      <w:sz w:val="22"/>
    </w:rPr>
  </w:style>
  <w:style w:type="paragraph" w:styleId="Titre8">
    <w:name w:val="heading 8"/>
    <w:basedOn w:val="Normal"/>
    <w:next w:val="Normal"/>
    <w:qFormat/>
    <w:pPr>
      <w:keepNext/>
      <w:tabs>
        <w:tab w:val="left" w:pos="284"/>
        <w:tab w:val="left" w:pos="9356"/>
      </w:tabs>
      <w:ind w:right="-427"/>
      <w:outlineLvl w:val="7"/>
    </w:pPr>
    <w:rPr>
      <w:b/>
      <w:bCs/>
      <w:spacing w:val="-15"/>
      <w:sz w:val="22"/>
    </w:rPr>
  </w:style>
  <w:style w:type="paragraph" w:styleId="Titre9">
    <w:name w:val="heading 9"/>
    <w:basedOn w:val="Normal"/>
    <w:next w:val="Normal"/>
    <w:qFormat/>
    <w:pPr>
      <w:keepNext/>
      <w:widowControl w:val="0"/>
      <w:autoSpaceDE w:val="0"/>
      <w:autoSpaceDN w:val="0"/>
      <w:adjustRightInd w:val="0"/>
      <w:jc w:val="center"/>
      <w:outlineLvl w:val="8"/>
    </w:pPr>
    <w:rPr>
      <w:rFonts w:ascii="Arial" w:hAnsi="Arial" w:cs="Arial"/>
      <w:b/>
      <w:bCs/>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itre">
    <w:name w:val="Title"/>
    <w:basedOn w:val="Normal"/>
    <w:qFormat/>
    <w:pPr>
      <w:widowControl w:val="0"/>
      <w:overflowPunct w:val="0"/>
      <w:autoSpaceDE w:val="0"/>
      <w:autoSpaceDN w:val="0"/>
      <w:adjustRightInd w:val="0"/>
      <w:jc w:val="center"/>
      <w:textAlignment w:val="baseline"/>
    </w:pPr>
    <w:rPr>
      <w:noProof/>
      <w:sz w:val="28"/>
      <w:szCs w:val="28"/>
    </w:rPr>
  </w:style>
  <w:style w:type="paragraph" w:styleId="Commentaire">
    <w:name w:val="annotation text"/>
    <w:basedOn w:val="Normal"/>
    <w:semiHidden/>
    <w:pPr>
      <w:widowControl w:val="0"/>
      <w:autoSpaceDE w:val="0"/>
      <w:autoSpaceDN w:val="0"/>
      <w:adjustRightInd w:val="0"/>
      <w:jc w:val="left"/>
    </w:pPr>
    <w:rPr>
      <w:rFonts w:ascii="Arial" w:hAnsi="Arial" w:cs="Arial"/>
      <w:b/>
      <w:bCs/>
      <w:sz w:val="20"/>
      <w:szCs w:val="20"/>
    </w:rPr>
  </w:style>
  <w:style w:type="paragraph" w:styleId="Sous-titre">
    <w:name w:val="Subtitle"/>
    <w:basedOn w:val="Normal"/>
    <w:qFormat/>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paragraph" w:styleId="Retraitcorpsdetexte">
    <w:name w:val="Body Text Indent"/>
    <w:basedOn w:val="Normal"/>
    <w:pPr>
      <w:widowControl w:val="0"/>
      <w:autoSpaceDE w:val="0"/>
      <w:autoSpaceDN w:val="0"/>
      <w:adjustRightInd w:val="0"/>
    </w:pPr>
    <w:rPr>
      <w:rFonts w:ascii="Arial" w:hAnsi="Arial" w:cs="Arial"/>
      <w:sz w:val="22"/>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style>
  <w:style w:type="paragraph" w:styleId="Textedebulles">
    <w:name w:val="Balloon Text"/>
    <w:basedOn w:val="Normal"/>
    <w:semiHidden/>
    <w:rsid w:val="004B0507"/>
    <w:rPr>
      <w:rFonts w:ascii="Tahoma" w:hAnsi="Tahoma" w:cs="Tahoma"/>
      <w:sz w:val="16"/>
      <w:szCs w:val="16"/>
    </w:rPr>
  </w:style>
  <w:style w:type="table" w:styleId="Grilledutableau">
    <w:name w:val="Table Grid"/>
    <w:basedOn w:val="TableauNormal"/>
    <w:rsid w:val="00CC7F4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CD3E6C"/>
    <w:rPr>
      <w:color w:val="0000FF"/>
      <w:u w:val="single"/>
    </w:rPr>
  </w:style>
  <w:style w:type="character" w:customStyle="1" w:styleId="En-tteCar">
    <w:name w:val="En-tête Car"/>
    <w:link w:val="En-tte"/>
    <w:rsid w:val="00CD3E6C"/>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1666</Words>
  <Characters>9164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10809</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Sebastien</cp:lastModifiedBy>
  <cp:revision>3</cp:revision>
  <cp:lastPrinted>2012-09-12T06:40:00Z</cp:lastPrinted>
  <dcterms:created xsi:type="dcterms:W3CDTF">2012-09-12T06:40:00Z</dcterms:created>
  <dcterms:modified xsi:type="dcterms:W3CDTF">2012-09-12T06:40:00Z</dcterms:modified>
</cp:coreProperties>
</file>