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7D" w:rsidRDefault="00D5297D" w:rsidP="00D5297D">
      <w:pPr>
        <w:jc w:val="left"/>
        <w:rPr>
          <w:b/>
          <w:bCs/>
          <w:sz w:val="20"/>
          <w:szCs w:val="20"/>
        </w:rPr>
      </w:pPr>
    </w:p>
    <w:p w:rsidR="00D5297D" w:rsidRDefault="005D558B" w:rsidP="00D5297D">
      <w:pPr>
        <w:jc w:val="right"/>
        <w:rPr>
          <w:b/>
          <w:bCs/>
          <w:sz w:val="20"/>
          <w:szCs w:val="20"/>
        </w:rPr>
      </w:pPr>
      <w:r>
        <w:rPr>
          <w:noProof/>
        </w:rPr>
        <mc:AlternateContent>
          <mc:Choice Requires="wpg">
            <w:drawing>
              <wp:anchor distT="0" distB="0" distL="114300" distR="114300" simplePos="0" relativeHeight="251659776" behindDoc="0" locked="0" layoutInCell="1" allowOverlap="1">
                <wp:simplePos x="0" y="0"/>
                <wp:positionH relativeFrom="column">
                  <wp:posOffset>-387985</wp:posOffset>
                </wp:positionH>
                <wp:positionV relativeFrom="paragraph">
                  <wp:posOffset>54610</wp:posOffset>
                </wp:positionV>
                <wp:extent cx="1885950" cy="752475"/>
                <wp:effectExtent l="0" t="0" r="0" b="9525"/>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9" name="AutoShape 3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3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97D" w:rsidRDefault="00D5297D" w:rsidP="00D5297D">
                              <w:pPr>
                                <w:rPr>
                                  <w:b/>
                                  <w:bCs/>
                                  <w:sz w:val="40"/>
                                </w:rPr>
                              </w:pPr>
                              <w:r>
                                <w:rPr>
                                  <w:b/>
                                  <w:bCs/>
                                  <w:sz w:val="40"/>
                                </w:rPr>
                                <w:t xml:space="preserve">   DCG</w:t>
                              </w:r>
                            </w:p>
                          </w:txbxContent>
                        </wps:txbx>
                        <wps:bodyPr rot="0" vert="horz" wrap="square" lIns="91440" tIns="45720" rIns="91440" bIns="45720" anchor="t" anchorCtr="0" upright="1">
                          <a:noAutofit/>
                        </wps:bodyPr>
                      </wps:wsp>
                      <wps:wsp>
                        <wps:cNvPr id="18" name="Text Box 3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97D" w:rsidRDefault="00D5297D" w:rsidP="00D5297D">
                              <w:pPr>
                                <w:rPr>
                                  <w:sz w:val="32"/>
                                </w:rPr>
                              </w:pPr>
                              <w:r>
                                <w:rPr>
                                  <w:sz w:val="32"/>
                                </w:rPr>
                                <w:t>●</w:t>
                              </w:r>
                            </w:p>
                          </w:txbxContent>
                        </wps:txbx>
                        <wps:bodyPr rot="0" vert="horz" wrap="square" lIns="91440" tIns="45720" rIns="91440" bIns="45720" anchor="t" anchorCtr="0" upright="1">
                          <a:noAutofit/>
                        </wps:bodyPr>
                      </wps:wsp>
                      <wps:wsp>
                        <wps:cNvPr id="19" name="Text Box 3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97D" w:rsidRDefault="00D5297D" w:rsidP="00D5297D">
                              <w:pPr>
                                <w:rPr>
                                  <w:sz w:val="32"/>
                                </w:rPr>
                              </w:pPr>
                              <w:r>
                                <w:rPr>
                                  <w:sz w:val="32"/>
                                </w:rPr>
                                <w:t>●</w:t>
                              </w:r>
                            </w:p>
                          </w:txbxContent>
                        </wps:txbx>
                        <wps:bodyPr rot="0" vert="horz" wrap="square" lIns="91440" tIns="45720" rIns="91440" bIns="45720" anchor="t" anchorCtr="0" upright="1">
                          <a:noAutofit/>
                        </wps:bodyPr>
                      </wps:wsp>
                      <wps:wsp>
                        <wps:cNvPr id="20" name="Text Box 3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97D" w:rsidRDefault="00D5297D" w:rsidP="00D5297D">
                              <w:pPr>
                                <w:rPr>
                                  <w:sz w:val="32"/>
                                </w:rPr>
                              </w:pPr>
                              <w:r>
                                <w:rPr>
                                  <w:sz w:val="32"/>
                                </w:rPr>
                                <w:t>●</w:t>
                              </w:r>
                            </w:p>
                          </w:txbxContent>
                        </wps:txbx>
                        <wps:bodyPr rot="0" vert="horz" wrap="square" lIns="91440" tIns="45720" rIns="91440" bIns="45720" anchor="t" anchorCtr="0" upright="1">
                          <a:noAutofit/>
                        </wps:bodyPr>
                      </wps:wsp>
                      <wps:wsp>
                        <wps:cNvPr id="21" name="Text Box 3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97D" w:rsidRDefault="00D5297D" w:rsidP="00D5297D">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30.55pt;margin-top:4.3pt;width:148.5pt;height:59.25pt;z-index:25165977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0"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AXsMA&#10;AADaAAAADwAAAGRycy9kb3ducmV2LnhtbESPQWvCQBSE74X+h+UVvNVNPUiNriLSoGA9qC14fGaf&#10;2dDs25DdJvHfu4LgcZiZb5jZoreVaKnxpWMFH8MEBHHudMmFgp9j9v4JwgdkjZVjUnAlD4v568sM&#10;U+063lN7CIWIEPYpKjAh1KmUPjdk0Q9dTRy9i2sshiibQuoGuwi3lRwlyVhaLDkuGKxpZSj/O/xb&#10;Bd/b7uLP69MuH2VrNL9ZOW6/VkoN3vrlFESgPjzDj/ZGK5jA/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9AXsMAAADaAAAADwAAAAAAAAAAAAAAAACYAgAAZHJzL2Rv&#10;d25yZXYueG1sUEsFBgAAAAAEAAQA9QAAAIgDAAAAAA==&#10;"/>
                <v:shapetype id="_x0000_t202" coordsize="21600,21600" o:spt="202" path="m,l,21600r21600,l21600,xe">
                  <v:stroke joinstyle="miter"/>
                  <v:path gradientshapeok="t" o:connecttype="rect"/>
                </v:shapetype>
                <v:shape id="Text Box 31"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5297D" w:rsidRDefault="00D5297D" w:rsidP="00D5297D">
                        <w:pPr>
                          <w:rPr>
                            <w:b/>
                            <w:bCs/>
                            <w:sz w:val="40"/>
                          </w:rPr>
                        </w:pPr>
                        <w:r>
                          <w:rPr>
                            <w:b/>
                            <w:bCs/>
                            <w:sz w:val="40"/>
                          </w:rPr>
                          <w:t xml:space="preserve">   DCG</w:t>
                        </w:r>
                      </w:p>
                    </w:txbxContent>
                  </v:textbox>
                </v:shape>
                <v:shape id="Text Box 32"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5297D" w:rsidRDefault="00D5297D" w:rsidP="00D5297D">
                        <w:pPr>
                          <w:rPr>
                            <w:sz w:val="32"/>
                          </w:rPr>
                        </w:pPr>
                        <w:r>
                          <w:rPr>
                            <w:sz w:val="32"/>
                          </w:rPr>
                          <w:t>●</w:t>
                        </w:r>
                      </w:p>
                    </w:txbxContent>
                  </v:textbox>
                </v:shape>
                <v:shape id="Text Box 33"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5297D" w:rsidRDefault="00D5297D" w:rsidP="00D5297D">
                        <w:pPr>
                          <w:rPr>
                            <w:sz w:val="32"/>
                          </w:rPr>
                        </w:pPr>
                        <w:r>
                          <w:rPr>
                            <w:sz w:val="32"/>
                          </w:rPr>
                          <w:t>●</w:t>
                        </w:r>
                      </w:p>
                    </w:txbxContent>
                  </v:textbox>
                </v:shape>
                <v:shape id="Text Box 34"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5297D" w:rsidRDefault="00D5297D" w:rsidP="00D5297D">
                        <w:pPr>
                          <w:rPr>
                            <w:sz w:val="32"/>
                          </w:rPr>
                        </w:pPr>
                        <w:r>
                          <w:rPr>
                            <w:sz w:val="32"/>
                          </w:rPr>
                          <w:t>●</w:t>
                        </w:r>
                      </w:p>
                    </w:txbxContent>
                  </v:textbox>
                </v:shape>
                <v:shape id="Text Box 35"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D5297D" w:rsidRDefault="00D5297D" w:rsidP="00D5297D">
                        <w:pPr>
                          <w:rPr>
                            <w:sz w:val="32"/>
                          </w:rPr>
                        </w:pPr>
                        <w:r>
                          <w:rPr>
                            <w:sz w:val="32"/>
                          </w:rPr>
                          <w:t>●</w:t>
                        </w:r>
                      </w:p>
                    </w:txbxContent>
                  </v:textbox>
                </v:shape>
              </v:group>
            </w:pict>
          </mc:Fallback>
        </mc:AlternateContent>
      </w:r>
      <w:r w:rsidR="00D5297D">
        <w:rPr>
          <w:b/>
          <w:bCs/>
          <w:sz w:val="20"/>
          <w:szCs w:val="20"/>
        </w:rPr>
        <w:t xml:space="preserve">                  </w:t>
      </w:r>
    </w:p>
    <w:p w:rsidR="00D5297D" w:rsidRDefault="00D5297D" w:rsidP="00D5297D">
      <w:pPr>
        <w:pStyle w:val="Titre1"/>
      </w:pPr>
    </w:p>
    <w:p w:rsidR="00D5297D" w:rsidRDefault="00D5297D" w:rsidP="00D5297D">
      <w:pPr>
        <w:pStyle w:val="Titre1"/>
      </w:pPr>
    </w:p>
    <w:p w:rsidR="00D5297D" w:rsidRDefault="00D5297D" w:rsidP="00D5297D">
      <w:pPr>
        <w:jc w:val="center"/>
        <w:rPr>
          <w:sz w:val="28"/>
          <w:szCs w:val="28"/>
        </w:rPr>
      </w:pPr>
    </w:p>
    <w:p w:rsidR="00D5297D" w:rsidRDefault="00D5297D" w:rsidP="00D5297D">
      <w:pPr>
        <w:jc w:val="center"/>
        <w:rPr>
          <w:sz w:val="28"/>
          <w:szCs w:val="28"/>
        </w:rPr>
      </w:pPr>
    </w:p>
    <w:p w:rsidR="00D5297D" w:rsidRDefault="00D5297D" w:rsidP="00D5297D">
      <w:pPr>
        <w:jc w:val="center"/>
        <w:rPr>
          <w:sz w:val="28"/>
          <w:szCs w:val="28"/>
        </w:rPr>
      </w:pPr>
    </w:p>
    <w:p w:rsidR="00D5297D" w:rsidRDefault="00D5297D" w:rsidP="00D5297D">
      <w:pPr>
        <w:pStyle w:val="Titre1"/>
        <w:rPr>
          <w:sz w:val="48"/>
          <w:szCs w:val="48"/>
        </w:rPr>
      </w:pPr>
    </w:p>
    <w:p w:rsidR="00D5297D" w:rsidRDefault="00D5297D" w:rsidP="00D5297D"/>
    <w:p w:rsidR="00D5297D" w:rsidRPr="00882087" w:rsidRDefault="00D5297D" w:rsidP="00D5297D"/>
    <w:p w:rsidR="00D5297D" w:rsidRDefault="00D5297D" w:rsidP="00D5297D">
      <w:pPr>
        <w:pStyle w:val="Titre"/>
        <w:rPr>
          <w:b/>
          <w:bCs/>
          <w:caps/>
          <w:sz w:val="52"/>
          <w:szCs w:val="52"/>
        </w:rPr>
      </w:pPr>
      <w:r w:rsidRPr="00360118">
        <w:rPr>
          <w:b/>
          <w:bCs/>
          <w:caps/>
          <w:sz w:val="52"/>
          <w:szCs w:val="52"/>
        </w:rPr>
        <w:t>SESSION 201</w:t>
      </w:r>
      <w:r>
        <w:rPr>
          <w:b/>
          <w:bCs/>
          <w:caps/>
          <w:sz w:val="52"/>
          <w:szCs w:val="52"/>
        </w:rPr>
        <w:t>2</w:t>
      </w:r>
    </w:p>
    <w:p w:rsidR="00D5297D" w:rsidRDefault="00D5297D" w:rsidP="00D5297D">
      <w:pPr>
        <w:pStyle w:val="Titre"/>
        <w:rPr>
          <w:b/>
          <w:bCs/>
          <w:caps/>
          <w:sz w:val="52"/>
          <w:szCs w:val="52"/>
        </w:rPr>
      </w:pPr>
    </w:p>
    <w:p w:rsidR="00D5297D" w:rsidRDefault="00D5297D" w:rsidP="00D5297D">
      <w:pPr>
        <w:pStyle w:val="Titre"/>
        <w:rPr>
          <w:b/>
          <w:bCs/>
          <w:caps/>
          <w:sz w:val="52"/>
          <w:szCs w:val="52"/>
        </w:rPr>
      </w:pPr>
    </w:p>
    <w:p w:rsidR="00D5297D" w:rsidRDefault="00D5297D" w:rsidP="00D5297D">
      <w:pPr>
        <w:jc w:val="center"/>
        <w:rPr>
          <w:sz w:val="22"/>
        </w:rPr>
      </w:pPr>
    </w:p>
    <w:p w:rsidR="00D5297D" w:rsidRDefault="00D5297D" w:rsidP="00D5297D">
      <w:pPr>
        <w:jc w:val="center"/>
        <w:rPr>
          <w:sz w:val="22"/>
        </w:rPr>
      </w:pPr>
    </w:p>
    <w:p w:rsidR="00D5297D" w:rsidRDefault="00D5297D" w:rsidP="00D5297D">
      <w:pPr>
        <w:spacing w:line="259" w:lineRule="auto"/>
        <w:jc w:val="center"/>
        <w:rPr>
          <w:b/>
          <w:sz w:val="22"/>
        </w:rPr>
      </w:pPr>
    </w:p>
    <w:p w:rsidR="00D5297D" w:rsidRPr="00360118" w:rsidRDefault="00D5297D" w:rsidP="00D5297D">
      <w:pPr>
        <w:pStyle w:val="Titre3"/>
        <w:rPr>
          <w:sz w:val="52"/>
          <w:szCs w:val="52"/>
        </w:rPr>
      </w:pPr>
      <w:r w:rsidRPr="00360118">
        <w:rPr>
          <w:sz w:val="52"/>
          <w:szCs w:val="52"/>
        </w:rPr>
        <w:t>UE</w:t>
      </w:r>
      <w:r>
        <w:rPr>
          <w:sz w:val="52"/>
          <w:szCs w:val="52"/>
        </w:rPr>
        <w:t xml:space="preserve"> 5</w:t>
      </w:r>
      <w:r w:rsidRPr="00360118">
        <w:rPr>
          <w:sz w:val="52"/>
          <w:szCs w:val="52"/>
        </w:rPr>
        <w:t xml:space="preserve"> – </w:t>
      </w:r>
      <w:r>
        <w:rPr>
          <w:sz w:val="52"/>
          <w:szCs w:val="52"/>
        </w:rPr>
        <w:t>ÉCONOMIE</w:t>
      </w:r>
    </w:p>
    <w:p w:rsidR="00D5297D" w:rsidRDefault="00D5297D" w:rsidP="00D5297D"/>
    <w:p w:rsidR="00D5297D" w:rsidRDefault="00D5297D" w:rsidP="00D5297D"/>
    <w:p w:rsidR="00D5297D" w:rsidRDefault="00D5297D" w:rsidP="00D5297D"/>
    <w:p w:rsidR="00D5297D" w:rsidRPr="00360118" w:rsidRDefault="00D5297D" w:rsidP="00D5297D">
      <w:pPr>
        <w:tabs>
          <w:tab w:val="left" w:pos="8340"/>
        </w:tabs>
        <w:spacing w:before="60"/>
        <w:jc w:val="center"/>
        <w:rPr>
          <w:b/>
          <w:sz w:val="36"/>
          <w:szCs w:val="36"/>
        </w:rPr>
      </w:pPr>
      <w:r w:rsidRPr="00360118">
        <w:rPr>
          <w:b/>
          <w:sz w:val="36"/>
          <w:szCs w:val="36"/>
        </w:rPr>
        <w:t xml:space="preserve">Durée de l’épreuve : </w:t>
      </w:r>
      <w:r>
        <w:rPr>
          <w:b/>
          <w:sz w:val="36"/>
          <w:szCs w:val="36"/>
        </w:rPr>
        <w:t>4</w:t>
      </w:r>
      <w:r w:rsidRPr="00360118">
        <w:rPr>
          <w:b/>
          <w:sz w:val="36"/>
          <w:szCs w:val="36"/>
        </w:rPr>
        <w:t xml:space="preserve"> heures     -     </w:t>
      </w:r>
      <w:r>
        <w:rPr>
          <w:b/>
          <w:sz w:val="36"/>
          <w:szCs w:val="36"/>
        </w:rPr>
        <w:t>C</w:t>
      </w:r>
      <w:r w:rsidRPr="00360118">
        <w:rPr>
          <w:b/>
          <w:sz w:val="36"/>
          <w:szCs w:val="36"/>
        </w:rPr>
        <w:t>oefficient : 1</w:t>
      </w:r>
      <w:r>
        <w:rPr>
          <w:b/>
          <w:sz w:val="36"/>
          <w:szCs w:val="36"/>
        </w:rPr>
        <w:t>,5</w:t>
      </w:r>
    </w:p>
    <w:p w:rsidR="00D5297D" w:rsidRDefault="00D5297D" w:rsidP="00D5297D">
      <w:pPr>
        <w:tabs>
          <w:tab w:val="left" w:pos="8340"/>
        </w:tabs>
        <w:spacing w:before="60"/>
        <w:jc w:val="center"/>
        <w:rPr>
          <w:b/>
          <w:szCs w:val="24"/>
        </w:rPr>
      </w:pPr>
    </w:p>
    <w:p w:rsidR="00D5297D" w:rsidRDefault="00D5297D" w:rsidP="00D5297D">
      <w:pPr>
        <w:tabs>
          <w:tab w:val="left" w:pos="8340"/>
        </w:tabs>
        <w:spacing w:before="60"/>
        <w:jc w:val="center"/>
        <w:rPr>
          <w:b/>
          <w:szCs w:val="24"/>
        </w:rPr>
      </w:pPr>
    </w:p>
    <w:p w:rsidR="00C05DE5" w:rsidRDefault="00D5297D" w:rsidP="00D5297D">
      <w:pPr>
        <w:jc w:val="left"/>
        <w:rPr>
          <w:b/>
          <w:bCs/>
          <w:sz w:val="20"/>
          <w:szCs w:val="20"/>
        </w:rPr>
      </w:pPr>
      <w:r>
        <w:rPr>
          <w:b/>
          <w:bCs/>
          <w:sz w:val="20"/>
          <w:szCs w:val="20"/>
        </w:rPr>
        <w:br w:type="page"/>
      </w:r>
      <w:r w:rsidR="005D558B">
        <w:rPr>
          <w:b/>
          <w:bCs/>
          <w:noProof/>
          <w:sz w:val="20"/>
          <w:szCs w:val="20"/>
        </w:rPr>
        <w:lastRenderedPageBreak/>
        <mc:AlternateContent>
          <mc:Choice Requires="wpg">
            <w:drawing>
              <wp:anchor distT="0" distB="0" distL="114300" distR="114300" simplePos="0" relativeHeight="251657728" behindDoc="0" locked="0" layoutInCell="1" allowOverlap="1">
                <wp:simplePos x="0" y="0"/>
                <wp:positionH relativeFrom="column">
                  <wp:posOffset>-295910</wp:posOffset>
                </wp:positionH>
                <wp:positionV relativeFrom="paragraph">
                  <wp:posOffset>54610</wp:posOffset>
                </wp:positionV>
                <wp:extent cx="1885950" cy="752475"/>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2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2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6F" w:rsidRDefault="002A296F" w:rsidP="00C05DE5">
                              <w:pPr>
                                <w:rPr>
                                  <w:b/>
                                  <w:bCs/>
                                  <w:sz w:val="40"/>
                                </w:rPr>
                              </w:pPr>
                              <w:r>
                                <w:rPr>
                                  <w:b/>
                                  <w:bCs/>
                                  <w:sz w:val="40"/>
                                </w:rPr>
                                <w:t xml:space="preserve">   DCG</w:t>
                              </w: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6F" w:rsidRDefault="002A296F" w:rsidP="00C05DE5">
                              <w:pPr>
                                <w:rPr>
                                  <w:sz w:val="32"/>
                                </w:rPr>
                              </w:pPr>
                              <w:r>
                                <w:rPr>
                                  <w:sz w:val="32"/>
                                </w:rPr>
                                <w:t>●</w:t>
                              </w:r>
                            </w:p>
                          </w:txbxContent>
                        </wps:txbx>
                        <wps:bodyPr rot="0" vert="horz" wrap="square" lIns="91440" tIns="45720" rIns="91440" bIns="45720" anchor="t" anchorCtr="0" upright="1">
                          <a:noAutofit/>
                        </wps:bodyPr>
                      </wps:wsp>
                      <wps:wsp>
                        <wps:cNvPr id="5" name="Text Box 2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6F" w:rsidRDefault="002A296F" w:rsidP="00C05DE5">
                              <w:pPr>
                                <w:rPr>
                                  <w:sz w:val="32"/>
                                </w:rPr>
                              </w:pPr>
                              <w:r>
                                <w:rPr>
                                  <w:sz w:val="32"/>
                                </w:rPr>
                                <w:t>●</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6F" w:rsidRDefault="002A296F" w:rsidP="00C05DE5">
                              <w:pPr>
                                <w:rPr>
                                  <w:sz w:val="32"/>
                                </w:rPr>
                              </w:pPr>
                              <w:r>
                                <w:rPr>
                                  <w:sz w:val="32"/>
                                </w:rPr>
                                <w:t>●</w:t>
                              </w:r>
                            </w:p>
                          </w:txbxContent>
                        </wps:txbx>
                        <wps:bodyPr rot="0" vert="horz" wrap="square" lIns="91440" tIns="45720" rIns="91440" bIns="45720" anchor="t" anchorCtr="0" upright="1">
                          <a:noAutofit/>
                        </wps:bodyPr>
                      </wps:wsp>
                      <wps:wsp>
                        <wps:cNvPr id="7" name="Text Box 2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6F" w:rsidRDefault="002A296F" w:rsidP="00C05DE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3" style="position:absolute;margin-left:-23.3pt;margin-top:4.3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">
                <v:shape id="AutoShape 23" o:spid="_x0000_s1034"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 id="Text Box 24" o:spid="_x0000_s1035"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A296F" w:rsidRDefault="002A296F" w:rsidP="00C05DE5">
                        <w:pPr>
                          <w:rPr>
                            <w:b/>
                            <w:bCs/>
                            <w:sz w:val="40"/>
                          </w:rPr>
                        </w:pPr>
                        <w:r>
                          <w:rPr>
                            <w:b/>
                            <w:bCs/>
                            <w:sz w:val="40"/>
                          </w:rPr>
                          <w:t xml:space="preserve">   DCG</w:t>
                        </w:r>
                      </w:p>
                    </w:txbxContent>
                  </v:textbox>
                </v:shape>
                <v:shape id="Text Box 25" o:spid="_x0000_s1036"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A296F" w:rsidRDefault="002A296F" w:rsidP="00C05DE5">
                        <w:pPr>
                          <w:rPr>
                            <w:sz w:val="32"/>
                          </w:rPr>
                        </w:pPr>
                        <w:r>
                          <w:rPr>
                            <w:sz w:val="32"/>
                          </w:rPr>
                          <w:t>●</w:t>
                        </w:r>
                      </w:p>
                    </w:txbxContent>
                  </v:textbox>
                </v:shape>
                <v:shape id="Text Box 26" o:spid="_x0000_s1037"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A296F" w:rsidRDefault="002A296F" w:rsidP="00C05DE5">
                        <w:pPr>
                          <w:rPr>
                            <w:sz w:val="32"/>
                          </w:rPr>
                        </w:pPr>
                        <w:r>
                          <w:rPr>
                            <w:sz w:val="32"/>
                          </w:rPr>
                          <w:t>●</w:t>
                        </w:r>
                      </w:p>
                    </w:txbxContent>
                  </v:textbox>
                </v:shape>
                <v:shape id="Text Box 27" o:spid="_x0000_s1038"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A296F" w:rsidRDefault="002A296F" w:rsidP="00C05DE5">
                        <w:pPr>
                          <w:rPr>
                            <w:sz w:val="32"/>
                          </w:rPr>
                        </w:pPr>
                        <w:r>
                          <w:rPr>
                            <w:sz w:val="32"/>
                          </w:rPr>
                          <w:t>●</w:t>
                        </w:r>
                      </w:p>
                    </w:txbxContent>
                  </v:textbox>
                </v:shape>
                <v:shape id="Text Box 28" o:spid="_x0000_s1039"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A296F" w:rsidRDefault="002A296F" w:rsidP="00C05DE5">
                        <w:pPr>
                          <w:rPr>
                            <w:sz w:val="32"/>
                          </w:rPr>
                        </w:pPr>
                        <w:r>
                          <w:rPr>
                            <w:sz w:val="32"/>
                          </w:rPr>
                          <w:t>●</w:t>
                        </w:r>
                      </w:p>
                    </w:txbxContent>
                  </v:textbox>
                </v:shape>
              </v:group>
            </w:pict>
          </mc:Fallback>
        </mc:AlternateContent>
      </w:r>
      <w:r w:rsidR="00EB4121">
        <w:rPr>
          <w:b/>
          <w:bCs/>
          <w:sz w:val="20"/>
          <w:szCs w:val="20"/>
        </w:rPr>
        <w:t xml:space="preserve">             </w:t>
      </w:r>
    </w:p>
    <w:p w:rsidR="00C05DE5" w:rsidRDefault="00C05DE5" w:rsidP="00C05DE5">
      <w:pPr>
        <w:rPr>
          <w:b/>
          <w:bCs/>
          <w:sz w:val="20"/>
          <w:szCs w:val="20"/>
        </w:rPr>
      </w:pPr>
    </w:p>
    <w:p w:rsidR="00C05DE5" w:rsidRDefault="00C05DE5" w:rsidP="00C05DE5">
      <w:pPr>
        <w:rPr>
          <w:b/>
          <w:bCs/>
          <w:sz w:val="20"/>
          <w:szCs w:val="20"/>
        </w:rPr>
      </w:pPr>
      <w:r>
        <w:rPr>
          <w:b/>
          <w:bCs/>
          <w:sz w:val="20"/>
          <w:szCs w:val="20"/>
        </w:rPr>
        <w:t xml:space="preserve">                   </w:t>
      </w:r>
    </w:p>
    <w:p w:rsidR="00C05DE5" w:rsidRDefault="00C05DE5" w:rsidP="00C05DE5">
      <w:pPr>
        <w:pStyle w:val="Titre1"/>
      </w:pPr>
    </w:p>
    <w:p w:rsidR="00C05DE5" w:rsidRDefault="00C05DE5" w:rsidP="00C05DE5">
      <w:pPr>
        <w:pStyle w:val="Titre1"/>
      </w:pPr>
    </w:p>
    <w:p w:rsidR="00C05DE5" w:rsidRDefault="00C05DE5" w:rsidP="00C05DE5">
      <w:pPr>
        <w:jc w:val="center"/>
        <w:rPr>
          <w:sz w:val="28"/>
          <w:szCs w:val="28"/>
        </w:rPr>
      </w:pPr>
    </w:p>
    <w:p w:rsidR="00EA0B86" w:rsidRPr="00EA0B86" w:rsidRDefault="00EA0B86" w:rsidP="00660C62">
      <w:pPr>
        <w:autoSpaceDE w:val="0"/>
        <w:autoSpaceDN w:val="0"/>
        <w:adjustRightInd w:val="0"/>
        <w:jc w:val="center"/>
        <w:rPr>
          <w:i/>
          <w:iCs/>
          <w:szCs w:val="24"/>
        </w:rPr>
      </w:pPr>
      <w:r w:rsidRPr="00EA0B86">
        <w:rPr>
          <w:i/>
          <w:iCs/>
          <w:szCs w:val="24"/>
        </w:rPr>
        <w:t>Aucun document ni aucun matériel ne sont autorisés.</w:t>
      </w:r>
    </w:p>
    <w:p w:rsidR="00045019" w:rsidRPr="00EA0B86" w:rsidRDefault="00EA0B86" w:rsidP="00660C62">
      <w:pPr>
        <w:pStyle w:val="Titre"/>
        <w:rPr>
          <w:b/>
          <w:bCs/>
          <w:sz w:val="24"/>
          <w:szCs w:val="24"/>
        </w:rPr>
      </w:pPr>
      <w:r w:rsidRPr="00EA0B86">
        <w:rPr>
          <w:i/>
          <w:iCs/>
          <w:sz w:val="24"/>
          <w:szCs w:val="24"/>
        </w:rPr>
        <w:t xml:space="preserve">En conséquence, tout usage d’une calculatrice est </w:t>
      </w:r>
      <w:r w:rsidRPr="00EA0B86">
        <w:rPr>
          <w:b/>
          <w:bCs/>
          <w:i/>
          <w:iCs/>
          <w:sz w:val="24"/>
          <w:szCs w:val="24"/>
        </w:rPr>
        <w:t xml:space="preserve">INTERDIT </w:t>
      </w:r>
      <w:r w:rsidRPr="00EA0B86">
        <w:rPr>
          <w:i/>
          <w:iCs/>
          <w:sz w:val="24"/>
          <w:szCs w:val="24"/>
        </w:rPr>
        <w:t xml:space="preserve">et constituerait une </w:t>
      </w:r>
      <w:r w:rsidRPr="00EA0B86">
        <w:rPr>
          <w:b/>
          <w:bCs/>
          <w:i/>
          <w:iCs/>
          <w:sz w:val="24"/>
          <w:szCs w:val="24"/>
        </w:rPr>
        <w:t>fraude.</w:t>
      </w:r>
    </w:p>
    <w:p w:rsidR="00EA0B86" w:rsidRDefault="00EA0B86" w:rsidP="00660C62">
      <w:pPr>
        <w:pStyle w:val="Titre"/>
        <w:spacing w:line="360" w:lineRule="auto"/>
        <w:jc w:val="both"/>
        <w:rPr>
          <w:sz w:val="22"/>
          <w:szCs w:val="22"/>
        </w:rPr>
      </w:pPr>
    </w:p>
    <w:p w:rsidR="00045019" w:rsidRPr="00660C62" w:rsidRDefault="00045019" w:rsidP="002A296F">
      <w:pPr>
        <w:pStyle w:val="Titre"/>
        <w:jc w:val="both"/>
        <w:rPr>
          <w:sz w:val="24"/>
          <w:szCs w:val="24"/>
        </w:rPr>
      </w:pPr>
      <w:r w:rsidRPr="00660C62">
        <w:rPr>
          <w:sz w:val="24"/>
          <w:szCs w:val="24"/>
        </w:rPr>
        <w:t>Document remis au candidat :</w:t>
      </w:r>
    </w:p>
    <w:p w:rsidR="00045019" w:rsidRPr="00660C62" w:rsidRDefault="00EA0B86" w:rsidP="002A296F">
      <w:pPr>
        <w:pStyle w:val="Titre"/>
        <w:jc w:val="both"/>
        <w:rPr>
          <w:b/>
          <w:bCs/>
          <w:sz w:val="24"/>
          <w:szCs w:val="24"/>
        </w:rPr>
      </w:pPr>
      <w:r w:rsidRPr="00660C62">
        <w:rPr>
          <w:b/>
          <w:bCs/>
          <w:sz w:val="24"/>
          <w:szCs w:val="24"/>
        </w:rPr>
        <w:t xml:space="preserve">Le sujet comporte </w:t>
      </w:r>
      <w:r w:rsidR="007E67CB">
        <w:rPr>
          <w:b/>
          <w:bCs/>
          <w:sz w:val="24"/>
          <w:szCs w:val="24"/>
        </w:rPr>
        <w:t>3</w:t>
      </w:r>
      <w:bookmarkStart w:id="0" w:name="_GoBack"/>
      <w:bookmarkEnd w:id="0"/>
      <w:r w:rsidRPr="00660C62">
        <w:rPr>
          <w:b/>
          <w:bCs/>
          <w:sz w:val="24"/>
          <w:szCs w:val="24"/>
        </w:rPr>
        <w:t xml:space="preserve"> </w:t>
      </w:r>
      <w:r w:rsidR="00045019" w:rsidRPr="00660C62">
        <w:rPr>
          <w:b/>
          <w:bCs/>
          <w:sz w:val="24"/>
          <w:szCs w:val="24"/>
        </w:rPr>
        <w:t>pages numérotées de 1</w:t>
      </w:r>
      <w:r w:rsidR="009C64F9">
        <w:rPr>
          <w:b/>
          <w:bCs/>
          <w:sz w:val="24"/>
          <w:szCs w:val="24"/>
        </w:rPr>
        <w:t>/</w:t>
      </w:r>
      <w:r w:rsidR="00D5297D">
        <w:rPr>
          <w:b/>
          <w:bCs/>
          <w:sz w:val="24"/>
          <w:szCs w:val="24"/>
        </w:rPr>
        <w:t>3</w:t>
      </w:r>
      <w:r w:rsidR="00045019" w:rsidRPr="00660C62">
        <w:rPr>
          <w:b/>
          <w:bCs/>
          <w:sz w:val="24"/>
          <w:szCs w:val="24"/>
        </w:rPr>
        <w:t xml:space="preserve"> à </w:t>
      </w:r>
      <w:r w:rsidR="00D5297D">
        <w:rPr>
          <w:b/>
          <w:bCs/>
          <w:sz w:val="24"/>
          <w:szCs w:val="24"/>
        </w:rPr>
        <w:t>3</w:t>
      </w:r>
      <w:r w:rsidR="009C64F9">
        <w:rPr>
          <w:b/>
          <w:bCs/>
          <w:sz w:val="24"/>
          <w:szCs w:val="24"/>
        </w:rPr>
        <w:t>/</w:t>
      </w:r>
      <w:r w:rsidR="00D5297D">
        <w:rPr>
          <w:b/>
          <w:bCs/>
          <w:sz w:val="24"/>
          <w:szCs w:val="24"/>
        </w:rPr>
        <w:t>3</w:t>
      </w:r>
      <w:r w:rsidR="000A0A5B" w:rsidRPr="00660C62">
        <w:rPr>
          <w:b/>
          <w:bCs/>
          <w:sz w:val="24"/>
          <w:szCs w:val="24"/>
        </w:rPr>
        <w:t>.</w:t>
      </w:r>
    </w:p>
    <w:p w:rsidR="00660C62" w:rsidRPr="00660C62" w:rsidRDefault="00045019" w:rsidP="002A296F">
      <w:pPr>
        <w:pStyle w:val="Titre"/>
        <w:pBdr>
          <w:bottom w:val="single" w:sz="4" w:space="1" w:color="auto"/>
        </w:pBdr>
        <w:jc w:val="both"/>
        <w:rPr>
          <w:sz w:val="24"/>
          <w:szCs w:val="24"/>
        </w:rPr>
      </w:pPr>
      <w:r w:rsidRPr="00660C62">
        <w:rPr>
          <w:sz w:val="24"/>
          <w:szCs w:val="24"/>
        </w:rPr>
        <w:t>Il vous est demandé de vérifier que le sujet est complet dès sa mise à votre disposition.</w:t>
      </w:r>
    </w:p>
    <w:p w:rsidR="00660C62" w:rsidRDefault="00660C62" w:rsidP="00660C62">
      <w:pPr>
        <w:pStyle w:val="Titre"/>
        <w:pBdr>
          <w:bottom w:val="single" w:sz="4" w:space="1" w:color="auto"/>
        </w:pBdr>
        <w:spacing w:line="360" w:lineRule="auto"/>
        <w:jc w:val="both"/>
      </w:pPr>
    </w:p>
    <w:p w:rsidR="002A296F" w:rsidRDefault="002A296F" w:rsidP="00660C62">
      <w:pPr>
        <w:pStyle w:val="Titre"/>
        <w:pBdr>
          <w:bottom w:val="single" w:sz="4" w:space="1" w:color="auto"/>
        </w:pBdr>
        <w:spacing w:line="360" w:lineRule="auto"/>
        <w:jc w:val="both"/>
      </w:pPr>
    </w:p>
    <w:p w:rsidR="00660C62" w:rsidRPr="00660C62" w:rsidRDefault="00660C62" w:rsidP="00660C62">
      <w:pPr>
        <w:pStyle w:val="Titre"/>
        <w:pBdr>
          <w:bottom w:val="single" w:sz="4" w:space="1" w:color="auto"/>
        </w:pBdr>
        <w:spacing w:line="360" w:lineRule="auto"/>
        <w:rPr>
          <w:b/>
          <w:sz w:val="24"/>
          <w:szCs w:val="24"/>
        </w:rPr>
      </w:pPr>
      <w:r w:rsidRPr="00660C62">
        <w:rPr>
          <w:b/>
          <w:sz w:val="24"/>
          <w:szCs w:val="24"/>
        </w:rPr>
        <w:t>I - DISSERTATION</w:t>
      </w:r>
    </w:p>
    <w:p w:rsidR="00660C62" w:rsidRDefault="00D5297D" w:rsidP="00660C62">
      <w:pPr>
        <w:pStyle w:val="Titre"/>
        <w:pBdr>
          <w:bottom w:val="single" w:sz="4" w:space="1" w:color="auto"/>
        </w:pBdr>
        <w:spacing w:line="360" w:lineRule="auto"/>
        <w:jc w:val="both"/>
        <w:rPr>
          <w:b/>
          <w:sz w:val="24"/>
          <w:szCs w:val="24"/>
        </w:rPr>
      </w:pPr>
      <w:r w:rsidRPr="00D5297D">
        <w:rPr>
          <w:b/>
          <w:sz w:val="24"/>
          <w:szCs w:val="24"/>
        </w:rPr>
        <w:t>Les liens entre la productivité et l'emploi.</w:t>
      </w:r>
    </w:p>
    <w:p w:rsidR="00D5297D" w:rsidRPr="007D4605" w:rsidRDefault="00D5297D" w:rsidP="00660C62">
      <w:pPr>
        <w:pStyle w:val="Titre"/>
        <w:pBdr>
          <w:bottom w:val="single" w:sz="4" w:space="1" w:color="auto"/>
        </w:pBdr>
        <w:spacing w:line="360" w:lineRule="auto"/>
        <w:jc w:val="both"/>
        <w:rPr>
          <w:b/>
          <w:sz w:val="24"/>
          <w:szCs w:val="24"/>
        </w:rPr>
      </w:pPr>
    </w:p>
    <w:p w:rsidR="00660C62" w:rsidRPr="007D4605" w:rsidRDefault="00660C62" w:rsidP="00660C62">
      <w:pPr>
        <w:pStyle w:val="Titre"/>
        <w:pBdr>
          <w:bottom w:val="single" w:sz="4" w:space="1" w:color="auto"/>
        </w:pBdr>
        <w:spacing w:line="360" w:lineRule="auto"/>
        <w:rPr>
          <w:b/>
          <w:sz w:val="24"/>
          <w:szCs w:val="24"/>
        </w:rPr>
      </w:pPr>
      <w:r w:rsidRPr="007D4605">
        <w:rPr>
          <w:b/>
          <w:sz w:val="24"/>
          <w:szCs w:val="24"/>
        </w:rPr>
        <w:t>II – ETUDE DE DOCUMENT</w:t>
      </w:r>
    </w:p>
    <w:p w:rsidR="00D5297D" w:rsidRPr="00D5297D" w:rsidRDefault="00D5297D" w:rsidP="00D5297D">
      <w:pPr>
        <w:pStyle w:val="Titre"/>
        <w:pBdr>
          <w:bottom w:val="single" w:sz="4" w:space="1" w:color="auto"/>
        </w:pBdr>
        <w:jc w:val="left"/>
        <w:rPr>
          <w:b/>
          <w:sz w:val="24"/>
          <w:szCs w:val="24"/>
        </w:rPr>
      </w:pPr>
      <w:r w:rsidRPr="00D5297D">
        <w:rPr>
          <w:b/>
          <w:sz w:val="24"/>
          <w:szCs w:val="24"/>
        </w:rPr>
        <w:t>À l'aide du document fourni en annexe et de vos connaissances, vous traiterez les questions</w:t>
      </w:r>
    </w:p>
    <w:p w:rsidR="00D5297D" w:rsidRDefault="00D5297D" w:rsidP="00D5297D">
      <w:pPr>
        <w:pStyle w:val="Titre"/>
        <w:pBdr>
          <w:bottom w:val="single" w:sz="4" w:space="1" w:color="auto"/>
        </w:pBdr>
        <w:jc w:val="left"/>
        <w:rPr>
          <w:b/>
          <w:sz w:val="24"/>
          <w:szCs w:val="24"/>
        </w:rPr>
      </w:pPr>
      <w:r w:rsidRPr="00D5297D">
        <w:rPr>
          <w:b/>
          <w:sz w:val="24"/>
          <w:szCs w:val="24"/>
        </w:rPr>
        <w:t>suivantes.</w:t>
      </w:r>
    </w:p>
    <w:p w:rsidR="00D5297D" w:rsidRPr="00D5297D" w:rsidRDefault="00D5297D" w:rsidP="00D5297D">
      <w:pPr>
        <w:pStyle w:val="Titre"/>
        <w:pBdr>
          <w:bottom w:val="single" w:sz="4" w:space="1" w:color="auto"/>
        </w:pBdr>
        <w:jc w:val="left"/>
        <w:rPr>
          <w:b/>
          <w:sz w:val="24"/>
          <w:szCs w:val="24"/>
        </w:rPr>
      </w:pPr>
    </w:p>
    <w:p w:rsidR="00D5297D" w:rsidRDefault="00D5297D" w:rsidP="00D5297D">
      <w:pPr>
        <w:pStyle w:val="Titre"/>
        <w:pBdr>
          <w:bottom w:val="single" w:sz="4" w:space="1" w:color="auto"/>
        </w:pBdr>
        <w:jc w:val="left"/>
        <w:rPr>
          <w:b/>
          <w:sz w:val="24"/>
          <w:szCs w:val="24"/>
        </w:rPr>
      </w:pPr>
      <w:r w:rsidRPr="00D5297D">
        <w:rPr>
          <w:b/>
          <w:sz w:val="24"/>
          <w:szCs w:val="24"/>
        </w:rPr>
        <w:t>1 - Repérez et expliquez les mesures protectionnistes évoquées dans le texte.</w:t>
      </w:r>
    </w:p>
    <w:p w:rsidR="00D5297D" w:rsidRPr="00D5297D" w:rsidRDefault="00D5297D" w:rsidP="00D5297D">
      <w:pPr>
        <w:pStyle w:val="Titre"/>
        <w:pBdr>
          <w:bottom w:val="single" w:sz="4" w:space="1" w:color="auto"/>
        </w:pBdr>
        <w:jc w:val="left"/>
        <w:rPr>
          <w:b/>
          <w:sz w:val="24"/>
          <w:szCs w:val="24"/>
        </w:rPr>
      </w:pPr>
    </w:p>
    <w:p w:rsidR="00D5297D" w:rsidRPr="00D5297D" w:rsidRDefault="00D5297D" w:rsidP="00D5297D">
      <w:pPr>
        <w:pStyle w:val="Titre"/>
        <w:pBdr>
          <w:bottom w:val="single" w:sz="4" w:space="1" w:color="auto"/>
        </w:pBdr>
        <w:jc w:val="left"/>
        <w:rPr>
          <w:b/>
          <w:sz w:val="24"/>
          <w:szCs w:val="24"/>
        </w:rPr>
      </w:pPr>
      <w:r w:rsidRPr="00D5297D">
        <w:rPr>
          <w:b/>
          <w:sz w:val="24"/>
          <w:szCs w:val="24"/>
        </w:rPr>
        <w:t>2 - Présentez, en l'analysant, une autre forme de protectionnisme que la Chine pratique</w:t>
      </w:r>
    </w:p>
    <w:p w:rsidR="00D5297D" w:rsidRDefault="00D5297D" w:rsidP="00D5297D">
      <w:pPr>
        <w:pStyle w:val="Titre"/>
        <w:pBdr>
          <w:bottom w:val="single" w:sz="4" w:space="1" w:color="auto"/>
        </w:pBdr>
        <w:jc w:val="left"/>
        <w:rPr>
          <w:b/>
          <w:sz w:val="24"/>
          <w:szCs w:val="24"/>
        </w:rPr>
      </w:pPr>
      <w:r w:rsidRPr="00D5297D">
        <w:rPr>
          <w:b/>
          <w:sz w:val="24"/>
          <w:szCs w:val="24"/>
        </w:rPr>
        <w:t>aujourd'hui et que le texte n'aborde pas.</w:t>
      </w:r>
    </w:p>
    <w:p w:rsidR="00D5297D" w:rsidRPr="00D5297D" w:rsidRDefault="00D5297D" w:rsidP="00D5297D">
      <w:pPr>
        <w:pStyle w:val="Titre"/>
        <w:pBdr>
          <w:bottom w:val="single" w:sz="4" w:space="1" w:color="auto"/>
        </w:pBdr>
        <w:jc w:val="left"/>
        <w:rPr>
          <w:b/>
          <w:sz w:val="24"/>
          <w:szCs w:val="24"/>
        </w:rPr>
      </w:pPr>
    </w:p>
    <w:p w:rsidR="00660C62" w:rsidRPr="007D4605" w:rsidRDefault="00D5297D" w:rsidP="00D5297D">
      <w:pPr>
        <w:pStyle w:val="Titre"/>
        <w:pBdr>
          <w:bottom w:val="single" w:sz="4" w:space="1" w:color="auto"/>
        </w:pBdr>
        <w:jc w:val="left"/>
        <w:rPr>
          <w:b/>
          <w:sz w:val="24"/>
          <w:szCs w:val="24"/>
        </w:rPr>
      </w:pPr>
      <w:r w:rsidRPr="00D5297D">
        <w:rPr>
          <w:b/>
          <w:sz w:val="24"/>
          <w:szCs w:val="24"/>
        </w:rPr>
        <w:t>3 - Quelles sont les caractéristiques du modèle capitaliste chinois ?</w:t>
      </w:r>
      <w:r w:rsidR="00660C62" w:rsidRPr="007D4605">
        <w:rPr>
          <w:b/>
          <w:sz w:val="24"/>
          <w:szCs w:val="24"/>
        </w:rPr>
        <w:t xml:space="preserve"> </w:t>
      </w:r>
    </w:p>
    <w:p w:rsidR="00660C62" w:rsidRPr="007D4605" w:rsidRDefault="00660C62" w:rsidP="00660C62">
      <w:pPr>
        <w:pStyle w:val="Titre"/>
        <w:pBdr>
          <w:bottom w:val="single" w:sz="4" w:space="1" w:color="auto"/>
        </w:pBdr>
        <w:spacing w:line="360" w:lineRule="auto"/>
        <w:jc w:val="both"/>
        <w:rPr>
          <w:sz w:val="24"/>
          <w:szCs w:val="24"/>
        </w:rPr>
      </w:pPr>
    </w:p>
    <w:p w:rsidR="00660C62" w:rsidRPr="007D4605" w:rsidRDefault="00660C62" w:rsidP="00660C62">
      <w:pPr>
        <w:pStyle w:val="Titre"/>
        <w:pBdr>
          <w:bottom w:val="single" w:sz="4" w:space="1" w:color="auto"/>
        </w:pBdr>
        <w:spacing w:line="360" w:lineRule="auto"/>
        <w:rPr>
          <w:b/>
          <w:sz w:val="24"/>
          <w:szCs w:val="24"/>
        </w:rPr>
      </w:pPr>
      <w:r w:rsidRPr="007D4605">
        <w:rPr>
          <w:b/>
          <w:sz w:val="24"/>
          <w:szCs w:val="24"/>
        </w:rPr>
        <w:t>III – QUESTION</w:t>
      </w:r>
    </w:p>
    <w:p w:rsidR="002A296F" w:rsidRPr="00660C62" w:rsidRDefault="00D5297D" w:rsidP="00660C62">
      <w:pPr>
        <w:pStyle w:val="Titre"/>
        <w:pBdr>
          <w:bottom w:val="single" w:sz="4" w:space="1" w:color="auto"/>
        </w:pBdr>
        <w:spacing w:line="360" w:lineRule="auto"/>
        <w:jc w:val="both"/>
        <w:rPr>
          <w:b/>
          <w:sz w:val="22"/>
          <w:szCs w:val="22"/>
        </w:rPr>
      </w:pPr>
      <w:r w:rsidRPr="00D5297D">
        <w:rPr>
          <w:b/>
          <w:sz w:val="24"/>
          <w:szCs w:val="24"/>
        </w:rPr>
        <w:t>Quels sont les fondements théoriques de l'épargne des ménages ?</w:t>
      </w:r>
    </w:p>
    <w:p w:rsidR="00660C62" w:rsidRDefault="00660C62" w:rsidP="00660C62">
      <w:pPr>
        <w:pStyle w:val="Titre"/>
        <w:pBdr>
          <w:bottom w:val="single" w:sz="4" w:space="1" w:color="auto"/>
        </w:pBdr>
        <w:spacing w:line="360" w:lineRule="auto"/>
        <w:jc w:val="both"/>
        <w:rPr>
          <w:sz w:val="22"/>
          <w:szCs w:val="22"/>
        </w:rPr>
      </w:pPr>
    </w:p>
    <w:p w:rsidR="00045019" w:rsidRDefault="002A296F" w:rsidP="00660C62">
      <w:pPr>
        <w:shd w:val="clear" w:color="auto" w:fill="FFFFFF"/>
        <w:spacing w:line="360" w:lineRule="auto"/>
        <w:jc w:val="center"/>
        <w:rPr>
          <w:i/>
          <w:iCs/>
          <w:sz w:val="22"/>
        </w:rPr>
      </w:pPr>
      <w:r>
        <w:rPr>
          <w:i/>
          <w:iCs/>
          <w:color w:val="000000"/>
          <w:spacing w:val="-7"/>
          <w:sz w:val="22"/>
        </w:rPr>
        <w:t>Le sujet comporte l’annexe</w:t>
      </w:r>
      <w:r w:rsidR="00045019">
        <w:rPr>
          <w:i/>
          <w:iCs/>
          <w:color w:val="000000"/>
          <w:spacing w:val="-7"/>
          <w:sz w:val="22"/>
        </w:rPr>
        <w:t xml:space="preserve"> suivante</w:t>
      </w:r>
    </w:p>
    <w:p w:rsidR="00045019" w:rsidRDefault="00045019" w:rsidP="00660C62">
      <w:pPr>
        <w:pStyle w:val="Titre6"/>
        <w:spacing w:line="360" w:lineRule="auto"/>
      </w:pPr>
    </w:p>
    <w:p w:rsidR="00D5297D" w:rsidRDefault="00045019" w:rsidP="00660C62">
      <w:pPr>
        <w:tabs>
          <w:tab w:val="left" w:pos="284"/>
          <w:tab w:val="left" w:pos="709"/>
          <w:tab w:val="left" w:pos="9310"/>
          <w:tab w:val="left" w:pos="9356"/>
        </w:tabs>
        <w:spacing w:line="360" w:lineRule="auto"/>
        <w:rPr>
          <w:spacing w:val="-1"/>
        </w:rPr>
      </w:pPr>
      <w:r w:rsidRPr="00D5297D">
        <w:rPr>
          <w:spacing w:val="-15"/>
        </w:rPr>
        <w:t>Annexe</w:t>
      </w:r>
      <w:r w:rsidR="007D4605" w:rsidRPr="00D5297D">
        <w:rPr>
          <w:spacing w:val="-1"/>
        </w:rPr>
        <w:t xml:space="preserve"> - </w:t>
      </w:r>
      <w:r w:rsidR="00D5297D" w:rsidRPr="00D5297D">
        <w:rPr>
          <w:spacing w:val="-1"/>
        </w:rPr>
        <w:t>« Pékin a bien profité de son adhésion à l'OMC »</w:t>
      </w:r>
      <w:r w:rsidR="000A0A5B" w:rsidRPr="00D5297D">
        <w:rPr>
          <w:spacing w:val="-1"/>
        </w:rPr>
        <w:t xml:space="preserve"> </w:t>
      </w:r>
    </w:p>
    <w:p w:rsidR="00045019" w:rsidRPr="00D5297D" w:rsidRDefault="000A0A5B" w:rsidP="00660C62">
      <w:pPr>
        <w:tabs>
          <w:tab w:val="left" w:pos="284"/>
          <w:tab w:val="left" w:pos="709"/>
          <w:tab w:val="left" w:pos="9310"/>
          <w:tab w:val="left" w:pos="9356"/>
        </w:tabs>
        <w:spacing w:line="360" w:lineRule="auto"/>
        <w:rPr>
          <w:w w:val="98"/>
        </w:rPr>
      </w:pPr>
      <w:r w:rsidRPr="00D5297D">
        <w:rPr>
          <w:spacing w:val="-1"/>
        </w:rPr>
        <w:t xml:space="preserve">- </w:t>
      </w:r>
      <w:r w:rsidR="00D5297D" w:rsidRPr="00D5297D">
        <w:rPr>
          <w:color w:val="000000"/>
        </w:rPr>
        <w:t>Harold Thibault. Le Monde - 10 décembre 2011</w:t>
      </w:r>
      <w:r w:rsidRPr="00D5297D">
        <w:rPr>
          <w:color w:val="000000"/>
        </w:rPr>
        <w:t xml:space="preserve"> (extrait)</w:t>
      </w:r>
      <w:r w:rsidR="00045019" w:rsidRPr="00D5297D">
        <w:t>…………………</w:t>
      </w:r>
      <w:r w:rsidR="00D5297D">
        <w:t>…………………..</w:t>
      </w:r>
      <w:r w:rsidR="00045019" w:rsidRPr="00D5297D">
        <w:t>..</w:t>
      </w:r>
      <w:r w:rsidR="00045019" w:rsidRPr="00D5297D">
        <w:tab/>
        <w:t xml:space="preserve">page </w:t>
      </w:r>
      <w:r w:rsidR="00D5297D">
        <w:t>3</w:t>
      </w:r>
    </w:p>
    <w:p w:rsidR="00045019" w:rsidRDefault="00045019" w:rsidP="00660C62">
      <w:pPr>
        <w:tabs>
          <w:tab w:val="left" w:pos="284"/>
          <w:tab w:val="left" w:pos="9356"/>
        </w:tabs>
        <w:spacing w:line="360" w:lineRule="auto"/>
        <w:rPr>
          <w:b/>
          <w:bCs/>
          <w:sz w:val="16"/>
          <w:szCs w:val="16"/>
        </w:rPr>
      </w:pPr>
    </w:p>
    <w:p w:rsidR="00792651" w:rsidRDefault="00792651" w:rsidP="000A0A5B">
      <w:pPr>
        <w:autoSpaceDE w:val="0"/>
        <w:autoSpaceDN w:val="0"/>
        <w:adjustRightInd w:val="0"/>
        <w:jc w:val="center"/>
      </w:pPr>
    </w:p>
    <w:p w:rsidR="00792651" w:rsidRDefault="00792651" w:rsidP="000A0A5B">
      <w:pPr>
        <w:autoSpaceDE w:val="0"/>
        <w:autoSpaceDN w:val="0"/>
        <w:adjustRightInd w:val="0"/>
        <w:jc w:val="center"/>
      </w:pPr>
    </w:p>
    <w:p w:rsidR="00792651" w:rsidRPr="00792651" w:rsidRDefault="00792651" w:rsidP="00792651">
      <w:pPr>
        <w:autoSpaceDE w:val="0"/>
        <w:autoSpaceDN w:val="0"/>
        <w:adjustRightInd w:val="0"/>
        <w:spacing w:line="360" w:lineRule="auto"/>
        <w:jc w:val="center"/>
        <w:rPr>
          <w:b/>
        </w:rPr>
      </w:pPr>
      <w:r w:rsidRPr="00792651">
        <w:rPr>
          <w:b/>
        </w:rPr>
        <w:t>Barème indicatif</w:t>
      </w:r>
    </w:p>
    <w:p w:rsidR="00792651" w:rsidRPr="00792651" w:rsidRDefault="00792651" w:rsidP="00792651">
      <w:pPr>
        <w:autoSpaceDE w:val="0"/>
        <w:autoSpaceDN w:val="0"/>
        <w:adjustRightInd w:val="0"/>
        <w:spacing w:line="360" w:lineRule="auto"/>
        <w:jc w:val="center"/>
        <w:rPr>
          <w:b/>
        </w:rPr>
      </w:pPr>
    </w:p>
    <w:p w:rsidR="00792651" w:rsidRPr="00792651" w:rsidRDefault="00792651" w:rsidP="00792651">
      <w:pPr>
        <w:autoSpaceDE w:val="0"/>
        <w:autoSpaceDN w:val="0"/>
        <w:adjustRightInd w:val="0"/>
        <w:spacing w:line="360" w:lineRule="auto"/>
        <w:jc w:val="center"/>
        <w:rPr>
          <w:b/>
        </w:rPr>
      </w:pPr>
      <w:r w:rsidRPr="00792651">
        <w:rPr>
          <w:b/>
        </w:rPr>
        <w:t>Dissertation…………………………………..1</w:t>
      </w:r>
      <w:r w:rsidR="00D5297D">
        <w:rPr>
          <w:b/>
        </w:rPr>
        <w:t>0</w:t>
      </w:r>
      <w:r w:rsidRPr="00792651">
        <w:rPr>
          <w:b/>
        </w:rPr>
        <w:t xml:space="preserve"> points</w:t>
      </w:r>
    </w:p>
    <w:p w:rsidR="00792651" w:rsidRPr="00792651" w:rsidRDefault="00792651" w:rsidP="00792651">
      <w:pPr>
        <w:autoSpaceDE w:val="0"/>
        <w:autoSpaceDN w:val="0"/>
        <w:adjustRightInd w:val="0"/>
        <w:spacing w:line="360" w:lineRule="auto"/>
        <w:jc w:val="center"/>
        <w:rPr>
          <w:b/>
        </w:rPr>
      </w:pPr>
      <w:r w:rsidRPr="00792651">
        <w:rPr>
          <w:b/>
        </w:rPr>
        <w:t>Etude de document</w:t>
      </w:r>
      <w:proofErr w:type="gramStart"/>
      <w:r w:rsidRPr="00792651">
        <w:rPr>
          <w:b/>
        </w:rPr>
        <w:t>…….………….…………..</w:t>
      </w:r>
      <w:proofErr w:type="gramEnd"/>
      <w:r w:rsidR="00D5297D">
        <w:rPr>
          <w:b/>
        </w:rPr>
        <w:t>6</w:t>
      </w:r>
      <w:r w:rsidRPr="00792651">
        <w:rPr>
          <w:b/>
        </w:rPr>
        <w:t xml:space="preserve"> points</w:t>
      </w:r>
    </w:p>
    <w:p w:rsidR="00792651" w:rsidRPr="00792651" w:rsidRDefault="00792651" w:rsidP="00792651">
      <w:pPr>
        <w:autoSpaceDE w:val="0"/>
        <w:autoSpaceDN w:val="0"/>
        <w:adjustRightInd w:val="0"/>
        <w:spacing w:line="360" w:lineRule="auto"/>
        <w:jc w:val="center"/>
        <w:rPr>
          <w:b/>
        </w:rPr>
      </w:pPr>
      <w:r w:rsidRPr="00792651">
        <w:rPr>
          <w:b/>
        </w:rPr>
        <w:t>Question</w:t>
      </w:r>
      <w:proofErr w:type="gramStart"/>
      <w:r w:rsidRPr="00792651">
        <w:rPr>
          <w:b/>
        </w:rPr>
        <w:t>………</w:t>
      </w:r>
      <w:r>
        <w:rPr>
          <w:b/>
        </w:rPr>
        <w:t>.</w:t>
      </w:r>
      <w:r w:rsidRPr="00792651">
        <w:rPr>
          <w:b/>
        </w:rPr>
        <w:t>………………..……………..</w:t>
      </w:r>
      <w:r>
        <w:rPr>
          <w:b/>
        </w:rPr>
        <w:t>.</w:t>
      </w:r>
      <w:proofErr w:type="gramEnd"/>
      <w:r w:rsidRPr="00792651">
        <w:rPr>
          <w:b/>
        </w:rPr>
        <w:t>4 points</w:t>
      </w:r>
    </w:p>
    <w:p w:rsidR="000A0A5B" w:rsidRPr="00792651" w:rsidRDefault="000A0A5B" w:rsidP="00792651">
      <w:pPr>
        <w:autoSpaceDE w:val="0"/>
        <w:autoSpaceDN w:val="0"/>
        <w:adjustRightInd w:val="0"/>
        <w:jc w:val="center"/>
      </w:pPr>
      <w:r w:rsidRPr="00AC60A9">
        <w:rPr>
          <w:b/>
          <w:color w:val="000000"/>
          <w:szCs w:val="24"/>
        </w:rPr>
        <w:lastRenderedPageBreak/>
        <w:t xml:space="preserve">Annexe </w:t>
      </w:r>
    </w:p>
    <w:p w:rsidR="000A0A5B" w:rsidRPr="00AC60A9" w:rsidRDefault="000A0A5B" w:rsidP="000A0A5B">
      <w:pPr>
        <w:autoSpaceDE w:val="0"/>
        <w:autoSpaceDN w:val="0"/>
        <w:adjustRightInd w:val="0"/>
        <w:jc w:val="center"/>
        <w:rPr>
          <w:b/>
          <w:color w:val="000000"/>
          <w:szCs w:val="24"/>
        </w:rPr>
      </w:pPr>
    </w:p>
    <w:p w:rsidR="002744AE" w:rsidRDefault="00D5297D" w:rsidP="00D5297D">
      <w:pPr>
        <w:autoSpaceDE w:val="0"/>
        <w:autoSpaceDN w:val="0"/>
        <w:adjustRightInd w:val="0"/>
        <w:jc w:val="center"/>
        <w:rPr>
          <w:b/>
          <w:color w:val="000000"/>
          <w:szCs w:val="24"/>
          <w:u w:val="single"/>
        </w:rPr>
      </w:pPr>
      <w:r w:rsidRPr="00D5297D">
        <w:rPr>
          <w:b/>
          <w:color w:val="000000"/>
          <w:szCs w:val="24"/>
          <w:u w:val="single"/>
        </w:rPr>
        <w:t>« Pékin a bien profité de son adhésion à l'OMC »</w:t>
      </w:r>
    </w:p>
    <w:p w:rsidR="00D5297D" w:rsidRPr="00D5297D" w:rsidRDefault="00D5297D" w:rsidP="00D5297D">
      <w:pPr>
        <w:autoSpaceDE w:val="0"/>
        <w:autoSpaceDN w:val="0"/>
        <w:adjustRightInd w:val="0"/>
        <w:jc w:val="center"/>
        <w:rPr>
          <w:color w:val="000000"/>
          <w:szCs w:val="24"/>
        </w:rPr>
      </w:pPr>
      <w:r w:rsidRPr="00D5297D">
        <w:rPr>
          <w:color w:val="000000"/>
          <w:szCs w:val="24"/>
        </w:rPr>
        <w:t>Harold Thibault. Le Monde - 10 décembre 2011</w:t>
      </w:r>
    </w:p>
    <w:p w:rsidR="00D5297D" w:rsidRDefault="00D5297D" w:rsidP="00D5297D">
      <w:pPr>
        <w:autoSpaceDE w:val="0"/>
        <w:autoSpaceDN w:val="0"/>
        <w:adjustRightInd w:val="0"/>
        <w:jc w:val="center"/>
        <w:rPr>
          <w:b/>
          <w:szCs w:val="24"/>
        </w:rPr>
      </w:pP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La presse officielle chinoise célèbre sans modération le dixième anniversaire de l'entrée du pays à l'Organisation mondiale du commerce (OMC). Le 11 décembre 2001, la Chine accédait au statut de membre à part entière de l'OMC, après quinze années de négociation. Depuis, ses exportations ont été multipliées par 4,9 - passant, en 2009, devant celles de l'Allemagne - et ses importations sont aujourd'hui 4,7 fois plus fortes qu'en 2001.</w:t>
      </w: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"L'évolution sur une décennie prouve que la Chine a atteint son but", interprète le China Daily. Ce journal, porte-voix de Pékin, se félicite : "Comme convenu avec les membres de l'OMC, la Chine a baissé ses droits de douane, supprimé les barrières non tarifaires, telles que les quotas et les licences, et réduit les restrictions imposées aux entreprises étrangères." Le ton des partenaires commerciaux de la deuxième économie mondiale est plus nuancé. Les Etats-Unis ont d'ailleurs demandé, jeudi 8 décembre, à l’organe de règlement des différends de trancher sur les taxes imposées par Pékin sur l'importation de volailles âgées de moins de 13 semaines, afin de "protéger les emplois américains". </w:t>
      </w: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Ce thème est récurrent, alors que la Chine a enregistré, en octobre, un surplus commercial de 17 milliards de dollars (13 milliards d'euros) sur un an, les exportations augmentant de 15,9 %. (...).</w:t>
      </w: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L'entrée de la Chine à l'OMC "a créé des opportunités majeures pour les entreprises européennes. Cela a bénéficié à la Chine ainsi qu'au reste du monde, soutenant la croissance économique", reconnaît Dirk Moens, secrétaire général de la Chambre de commerce européenne en Chine. "De nombreuses discriminations subsistent, constate toutefois M. Moens, ainsi que de multiples subventions (pour les concurrents chinois). Les entreprises étatiques ont accès au financement à bas coût et de nombreux secteurs restent inaccessibles aux étrangers." (...) </w:t>
      </w: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Dans le secteur automobile, les entreprises étrangères doivent ainsi toujours former une coentreprise avec un partenaire local. Cette règle devait permettre aux constructeurs chinois de rattraper leur manque de savoir-faire, sans s'effondrer face à une concurrence étrangère rodée. (...)</w:t>
      </w: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La propriété intellectuelle est un autre sujet de friction permanente pour un pays où huit ordinateurs sur dix fonctionnent sur un système d'exploitation piraté. "Sauf lorsqu'il en va de la santé du consommateur, la Chine ne considère pas la contrefaçon comme un réel trouble à l'ordre public", constate Anne Séverin, avocate associée du cabinet DS. (...)</w:t>
      </w: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La décennie écoulée a vu se préciser les contours d'un "modèle" de capitalisme d'Etat chinois. Les champions nationaux gravitent autour du gouvernement central. Ils bénéficient de crédits avantageux et sont facilement reconnaissables à leurs noms (China Mobile, Bank of China, China Telecom, </w:t>
      </w:r>
      <w:proofErr w:type="spellStart"/>
      <w:r>
        <w:rPr>
          <w:rFonts w:ascii="Verdana" w:hAnsi="Verdana" w:cs="Verdana"/>
          <w:color w:val="000000"/>
          <w:sz w:val="18"/>
          <w:szCs w:val="18"/>
        </w:rPr>
        <w:t>Petrochina</w:t>
      </w:r>
      <w:proofErr w:type="spellEnd"/>
      <w:r>
        <w:rPr>
          <w:rFonts w:ascii="Verdana" w:hAnsi="Verdana" w:cs="Verdana"/>
          <w:color w:val="000000"/>
          <w:sz w:val="18"/>
          <w:szCs w:val="18"/>
        </w:rPr>
        <w:t>, Air China, etc.). Le Bureau de l'organisation du Parti communiste chinois nomme d'ailleurs leurs dirigeants et s'assure ainsi de leur loyauté.</w:t>
      </w: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Les entreprises privées et étrangères prospèrent dans les secteurs les plus ouverts, tels que la distribution et les services, où leurs compétences sont les bienvenues. La crise a confirmé cette tendance, le plan de relance ayant renforcé ces champions.</w:t>
      </w:r>
    </w:p>
    <w:p w:rsidR="00D5297D" w:rsidRDefault="00D5297D" w:rsidP="00D5297D">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Ce modèle s'éloigne-t-il de l'esprit de l'OMC ? Selon Hua Min, directeur de l'Institut d'économie internationale de l'université de </w:t>
      </w:r>
      <w:proofErr w:type="spellStart"/>
      <w:r>
        <w:rPr>
          <w:rFonts w:ascii="Verdana" w:hAnsi="Verdana" w:cs="Verdana"/>
          <w:color w:val="000000"/>
          <w:sz w:val="18"/>
          <w:szCs w:val="18"/>
        </w:rPr>
        <w:t>Fudan</w:t>
      </w:r>
      <w:proofErr w:type="spellEnd"/>
      <w:r>
        <w:rPr>
          <w:rFonts w:ascii="Verdana" w:hAnsi="Verdana" w:cs="Verdana"/>
          <w:color w:val="000000"/>
          <w:sz w:val="18"/>
          <w:szCs w:val="18"/>
        </w:rPr>
        <w:t xml:space="preserve">, à </w:t>
      </w:r>
      <w:proofErr w:type="spellStart"/>
      <w:r>
        <w:rPr>
          <w:rFonts w:ascii="Verdana" w:hAnsi="Verdana" w:cs="Verdana"/>
          <w:color w:val="000000"/>
          <w:sz w:val="18"/>
          <w:szCs w:val="18"/>
        </w:rPr>
        <w:t>Shanghaï</w:t>
      </w:r>
      <w:proofErr w:type="spellEnd"/>
      <w:r>
        <w:rPr>
          <w:rFonts w:ascii="Verdana" w:hAnsi="Verdana" w:cs="Verdana"/>
          <w:color w:val="000000"/>
          <w:sz w:val="18"/>
          <w:szCs w:val="18"/>
        </w:rPr>
        <w:t xml:space="preserve">, "de multiples groupes d'intérêt s'opposent à davantage d'ouverture et il faut donc accepter que le changement soit progressif ». Par anticipation, le vice-ministre du commerce, </w:t>
      </w:r>
      <w:proofErr w:type="spellStart"/>
      <w:r>
        <w:rPr>
          <w:rFonts w:ascii="Verdana" w:hAnsi="Verdana" w:cs="Verdana"/>
          <w:color w:val="000000"/>
          <w:sz w:val="18"/>
          <w:szCs w:val="18"/>
        </w:rPr>
        <w:t>Yu</w:t>
      </w:r>
      <w:proofErr w:type="spellEnd"/>
      <w:r>
        <w:rPr>
          <w:rFonts w:ascii="Verdana" w:hAnsi="Verdana" w:cs="Verdana"/>
          <w:color w:val="000000"/>
          <w:sz w:val="18"/>
          <w:szCs w:val="18"/>
        </w:rPr>
        <w:t xml:space="preserve"> </w:t>
      </w:r>
      <w:proofErr w:type="spellStart"/>
      <w:r>
        <w:rPr>
          <w:rFonts w:ascii="Verdana" w:hAnsi="Verdana" w:cs="Verdana"/>
          <w:color w:val="000000"/>
          <w:sz w:val="18"/>
          <w:szCs w:val="18"/>
        </w:rPr>
        <w:t>Jianhua</w:t>
      </w:r>
      <w:proofErr w:type="spellEnd"/>
      <w:r>
        <w:rPr>
          <w:rFonts w:ascii="Verdana" w:hAnsi="Verdana" w:cs="Verdana"/>
          <w:color w:val="000000"/>
          <w:sz w:val="18"/>
          <w:szCs w:val="18"/>
        </w:rPr>
        <w:t>, a reconnu, en novembre, qu'il "faut dix ans pour forger une bonne épée".</w:t>
      </w:r>
    </w:p>
    <w:p w:rsidR="00D5297D" w:rsidRDefault="00D5297D" w:rsidP="00D5297D">
      <w:pPr>
        <w:tabs>
          <w:tab w:val="left" w:pos="6732"/>
        </w:tabs>
        <w:autoSpaceDE w:val="0"/>
        <w:autoSpaceDN w:val="0"/>
        <w:adjustRightInd w:val="0"/>
        <w:jc w:val="left"/>
        <w:rPr>
          <w:b/>
          <w:szCs w:val="24"/>
        </w:rPr>
      </w:pPr>
      <w:r>
        <w:rPr>
          <w:b/>
          <w:szCs w:val="24"/>
        </w:rPr>
        <w:tab/>
      </w:r>
    </w:p>
    <w:sectPr w:rsidR="00D5297D" w:rsidSect="002744AE">
      <w:headerReference w:type="even" r:id="rId7"/>
      <w:headerReference w:type="default" r:id="rId8"/>
      <w:footerReference w:type="even" r:id="rId9"/>
      <w:footerReference w:type="default" r:id="rId10"/>
      <w:headerReference w:type="first" r:id="rId11"/>
      <w:pgSz w:w="11906" w:h="16838" w:code="9"/>
      <w:pgMar w:top="720" w:right="720" w:bottom="284" w:left="72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C3" w:rsidRDefault="00B60EC3">
      <w:r>
        <w:separator/>
      </w:r>
    </w:p>
  </w:endnote>
  <w:endnote w:type="continuationSeparator" w:id="0">
    <w:p w:rsidR="00B60EC3" w:rsidRDefault="00B6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6F" w:rsidRDefault="002A296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A296F" w:rsidRDefault="002A296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6F" w:rsidRDefault="002A296F">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7E67CB">
      <w:rPr>
        <w:rStyle w:val="Numrodepage"/>
        <w:noProof/>
      </w:rPr>
      <w:t>1</w:t>
    </w:r>
    <w:r>
      <w:rPr>
        <w:rStyle w:val="Numrodepage"/>
      </w:rPr>
      <w:fldChar w:fldCharType="end"/>
    </w:r>
  </w:p>
  <w:p w:rsidR="002A296F" w:rsidRDefault="00D5297D">
    <w:pPr>
      <w:pStyle w:val="Pieddepage"/>
      <w:tabs>
        <w:tab w:val="clear" w:pos="9072"/>
        <w:tab w:val="right" w:pos="9781"/>
      </w:tabs>
      <w:ind w:right="360"/>
      <w:jc w:val="left"/>
      <w:rPr>
        <w:sz w:val="20"/>
      </w:rPr>
    </w:pPr>
    <w:r>
      <w:rPr>
        <w:sz w:val="22"/>
      </w:rPr>
      <w:t>©Comptazine – Reproduction Interdite</w:t>
    </w:r>
    <w:r>
      <w:rPr>
        <w:sz w:val="22"/>
      </w:rPr>
      <w:tab/>
      <w:t xml:space="preserve">                                               </w:t>
    </w:r>
    <w:r w:rsidR="002A296F">
      <w:rPr>
        <w:sz w:val="20"/>
      </w:rPr>
      <w:t>DCG 201</w:t>
    </w:r>
    <w:r>
      <w:rPr>
        <w:sz w:val="20"/>
      </w:rPr>
      <w:t>2</w:t>
    </w:r>
    <w:r w:rsidR="002A296F">
      <w:rPr>
        <w:sz w:val="20"/>
      </w:rPr>
      <w:t xml:space="preserve"> UE5 – Économie </w:t>
    </w:r>
    <w:r w:rsidR="002A296F">
      <w:rPr>
        <w:sz w:val="20"/>
      </w:rPr>
      <w:tab/>
    </w:r>
    <w:r w:rsidR="002A296F">
      <w:rPr>
        <w:rStyle w:val="Numrodepage"/>
      </w:rPr>
      <w:fldChar w:fldCharType="begin"/>
    </w:r>
    <w:r w:rsidR="002A296F">
      <w:rPr>
        <w:rStyle w:val="Numrodepage"/>
      </w:rPr>
      <w:instrText xml:space="preserve"> PAGE </w:instrText>
    </w:r>
    <w:r w:rsidR="002A296F">
      <w:rPr>
        <w:rStyle w:val="Numrodepage"/>
      </w:rPr>
      <w:fldChar w:fldCharType="separate"/>
    </w:r>
    <w:r w:rsidR="007E67CB">
      <w:rPr>
        <w:rStyle w:val="Numrodepage"/>
        <w:noProof/>
      </w:rPr>
      <w:t>1</w:t>
    </w:r>
    <w:r w:rsidR="002A296F">
      <w:rPr>
        <w:rStyle w:val="Numrodepage"/>
      </w:rPr>
      <w:fldChar w:fldCharType="end"/>
    </w:r>
    <w:r w:rsidR="002A296F">
      <w:rPr>
        <w:rStyle w:val="Numrodepage"/>
      </w:rPr>
      <w:t>/</w:t>
    </w:r>
    <w:r w:rsidR="002A296F">
      <w:rPr>
        <w:rStyle w:val="Numrodepage"/>
      </w:rPr>
      <w:fldChar w:fldCharType="begin"/>
    </w:r>
    <w:r w:rsidR="002A296F">
      <w:rPr>
        <w:rStyle w:val="Numrodepage"/>
      </w:rPr>
      <w:instrText xml:space="preserve"> NUMPAGES </w:instrText>
    </w:r>
    <w:r w:rsidR="002A296F">
      <w:rPr>
        <w:rStyle w:val="Numrodepage"/>
      </w:rPr>
      <w:fldChar w:fldCharType="separate"/>
    </w:r>
    <w:r w:rsidR="007E67CB">
      <w:rPr>
        <w:rStyle w:val="Numrodepage"/>
        <w:noProof/>
      </w:rPr>
      <w:t>3</w:t>
    </w:r>
    <w:r w:rsidR="002A296F">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C3" w:rsidRDefault="00B60EC3">
      <w:r>
        <w:separator/>
      </w:r>
    </w:p>
  </w:footnote>
  <w:footnote w:type="continuationSeparator" w:id="0">
    <w:p w:rsidR="00B60EC3" w:rsidRDefault="00B60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7D" w:rsidRDefault="00B60EC3">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594338" o:spid="_x0000_s2050" type="#_x0000_t75" style="position:absolute;left:0;text-align:left;margin-left:0;margin-top:0;width:523.2pt;height:523.2pt;z-index:-251657216;mso-position-horizontal:center;mso-position-horizontal-relative:margin;mso-position-vertical:center;mso-position-vertical-relative:margin" o:allowincell="f">
          <v:imagedata r:id="rId1" o:title="logos_Comptazine_NB-OPACITE-20-200-x-20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CB" w:rsidRDefault="007E67CB" w:rsidP="007E67CB">
    <w:pPr>
      <w:pStyle w:val="En-tte"/>
      <w:ind w:right="849"/>
      <w:jc w:val="right"/>
    </w:pPr>
    <w:r>
      <w:rPr>
        <w:noProof/>
      </w:rPr>
      <w:drawing>
        <wp:anchor distT="0" distB="0" distL="114300" distR="114300" simplePos="0" relativeHeight="251663360" behindDoc="1" locked="0" layoutInCell="1" allowOverlap="1" wp14:anchorId="3FA4BBA8" wp14:editId="2DBFF439">
          <wp:simplePos x="0" y="0"/>
          <wp:positionH relativeFrom="margin">
            <wp:posOffset>6276975</wp:posOffset>
          </wp:positionH>
          <wp:positionV relativeFrom="margin">
            <wp:posOffset>-381000</wp:posOffset>
          </wp:positionV>
          <wp:extent cx="381000" cy="381000"/>
          <wp:effectExtent l="0" t="0" r="0" b="0"/>
          <wp:wrapNone/>
          <wp:docPr id="4" name="Image 4"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6E50E1">
        <w:rPr>
          <w:rStyle w:val="Lienhypertexte"/>
          <w:rFonts w:asciiTheme="minorHAnsi" w:hAnsiTheme="minorHAnsi" w:cstheme="minorHAnsi"/>
          <w:color w:val="E36C0A" w:themeColor="accent6" w:themeShade="BF"/>
          <w:sz w:val="18"/>
        </w:rPr>
        <w:t>www.comptazine.fr</w:t>
      </w:r>
    </w:hyperlink>
    <w:r>
      <w:rPr>
        <w:rFonts w:asciiTheme="minorHAnsi" w:hAnsiTheme="minorHAnsi" w:cstheme="minorHAnsi"/>
        <w:color w:val="E36C0A" w:themeColor="accent6" w:themeShade="BF"/>
        <w:sz w:val="18"/>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3"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D5297D" w:rsidRPr="007E67CB" w:rsidRDefault="007E67CB" w:rsidP="007E67CB">
    <w:pPr>
      <w:pStyle w:val="En-tte"/>
    </w:pPr>
    <w:r>
      <w:rPr>
        <w:noProof/>
      </w:rPr>
      <w:pict>
        <v:shape id="WordPictureWatermark1380604232" o:spid="_x0000_s2052" type="#_x0000_t75" style="position:absolute;left:0;text-align:left;margin-left:0;margin-top:0;width:510pt;height:510pt;z-index:-251655168;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7D" w:rsidRDefault="00B60EC3">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594337" o:spid="_x0000_s2049" type="#_x0000_t75" style="position:absolute;left:0;text-align:left;margin-left:0;margin-top:0;width:523.2pt;height:523.2pt;z-index:-251658240;mso-position-horizontal:center;mso-position-horizontal-relative:margin;mso-position-vertical:center;mso-position-vertical-relative:margin" o:allowincell="f">
          <v:imagedata r:id="rId1" o:title="logos_Comptazine_NB-OPACITE-20-200-x-20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45019"/>
    <w:rsid w:val="00045C64"/>
    <w:rsid w:val="00057A95"/>
    <w:rsid w:val="000A0A5B"/>
    <w:rsid w:val="001151EB"/>
    <w:rsid w:val="00173C49"/>
    <w:rsid w:val="00196FDE"/>
    <w:rsid w:val="00204E80"/>
    <w:rsid w:val="00207716"/>
    <w:rsid w:val="00264CEC"/>
    <w:rsid w:val="002744AE"/>
    <w:rsid w:val="002A296F"/>
    <w:rsid w:val="002C697D"/>
    <w:rsid w:val="002C74E8"/>
    <w:rsid w:val="0034754D"/>
    <w:rsid w:val="0040583E"/>
    <w:rsid w:val="0046549F"/>
    <w:rsid w:val="00487AF5"/>
    <w:rsid w:val="004E04A0"/>
    <w:rsid w:val="0056764F"/>
    <w:rsid w:val="005D558B"/>
    <w:rsid w:val="00637722"/>
    <w:rsid w:val="00660C62"/>
    <w:rsid w:val="006C7C0B"/>
    <w:rsid w:val="00792651"/>
    <w:rsid w:val="00795B47"/>
    <w:rsid w:val="007D4605"/>
    <w:rsid w:val="007D4C15"/>
    <w:rsid w:val="007E67CB"/>
    <w:rsid w:val="00843697"/>
    <w:rsid w:val="008C1FF9"/>
    <w:rsid w:val="008E3FE8"/>
    <w:rsid w:val="009C64F9"/>
    <w:rsid w:val="00A6081A"/>
    <w:rsid w:val="00AA0CEE"/>
    <w:rsid w:val="00AA51A9"/>
    <w:rsid w:val="00B438F5"/>
    <w:rsid w:val="00B60EC3"/>
    <w:rsid w:val="00B727A0"/>
    <w:rsid w:val="00BB4AC3"/>
    <w:rsid w:val="00BB7340"/>
    <w:rsid w:val="00C05DE5"/>
    <w:rsid w:val="00CC4149"/>
    <w:rsid w:val="00D035F0"/>
    <w:rsid w:val="00D5297D"/>
    <w:rsid w:val="00D75679"/>
    <w:rsid w:val="00D77B88"/>
    <w:rsid w:val="00DA345E"/>
    <w:rsid w:val="00EA0B86"/>
    <w:rsid w:val="00EB4121"/>
    <w:rsid w:val="00F53C71"/>
    <w:rsid w:val="00FD3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Lienhypertexte">
    <w:name w:val="Hyperlink"/>
    <w:basedOn w:val="Policepardfaut"/>
    <w:unhideWhenUsed/>
    <w:rsid w:val="002744AE"/>
    <w:rPr>
      <w:color w:val="0000FF"/>
      <w:u w:val="single"/>
    </w:rPr>
  </w:style>
  <w:style w:type="character" w:styleId="Lienhypertextesuivivisit">
    <w:name w:val="FollowedHyperlink"/>
    <w:basedOn w:val="Policepardfaut"/>
    <w:rsid w:val="002A29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Lienhypertexte">
    <w:name w:val="Hyperlink"/>
    <w:basedOn w:val="Policepardfaut"/>
    <w:unhideWhenUsed/>
    <w:rsid w:val="002744AE"/>
    <w:rPr>
      <w:color w:val="0000FF"/>
      <w:u w:val="single"/>
    </w:rPr>
  </w:style>
  <w:style w:type="character" w:styleId="Lienhypertextesuivivisit">
    <w:name w:val="FollowedHyperlink"/>
    <w:basedOn w:val="Policepardfaut"/>
    <w:rsid w:val="002A29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783</Words>
  <Characters>4309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Sebastien</cp:lastModifiedBy>
  <cp:revision>4</cp:revision>
  <cp:lastPrinted>2012-09-06T05:55:00Z</cp:lastPrinted>
  <dcterms:created xsi:type="dcterms:W3CDTF">2012-09-06T05:55:00Z</dcterms:created>
  <dcterms:modified xsi:type="dcterms:W3CDTF">2012-09-06T07:12:00Z</dcterms:modified>
</cp:coreProperties>
</file>