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F97" w:rsidRPr="00F6786D" w:rsidRDefault="003F046B">
      <w:pPr>
        <w:rPr>
          <w:b/>
          <w:sz w:val="20"/>
          <w:szCs w:val="20"/>
        </w:rPr>
      </w:pPr>
      <w:r>
        <w:rPr>
          <w:b/>
          <w:noProof/>
          <w:sz w:val="20"/>
          <w:szCs w:val="20"/>
        </w:rPr>
        <mc:AlternateContent>
          <mc:Choice Requires="wpg">
            <w:drawing>
              <wp:anchor distT="0" distB="0" distL="114300" distR="114300" simplePos="0" relativeHeight="251657728" behindDoc="0" locked="0" layoutInCell="1" allowOverlap="1">
                <wp:simplePos x="0" y="0"/>
                <wp:positionH relativeFrom="column">
                  <wp:posOffset>-254635</wp:posOffset>
                </wp:positionH>
                <wp:positionV relativeFrom="paragraph">
                  <wp:posOffset>48260</wp:posOffset>
                </wp:positionV>
                <wp:extent cx="1885950" cy="75247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4"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FC2" w:rsidRDefault="00A13FC2">
                              <w:pPr>
                                <w:jc w:val="center"/>
                                <w:rPr>
                                  <w:b/>
                                  <w:bCs/>
                                  <w:sz w:val="40"/>
                                </w:rPr>
                              </w:pPr>
                              <w:r>
                                <w:rPr>
                                  <w:b/>
                                  <w:bCs/>
                                  <w:sz w:val="40"/>
                                </w:rPr>
                                <w:t>DCG</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FC2" w:rsidRDefault="00A13FC2">
                              <w:pPr>
                                <w:rPr>
                                  <w:sz w:val="32"/>
                                </w:rPr>
                              </w:pPr>
                              <w:r>
                                <w:rPr>
                                  <w:sz w:val="32"/>
                                </w:rPr>
                                <w:t>●</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FC2" w:rsidRDefault="00A13FC2">
                              <w:pPr>
                                <w:rPr>
                                  <w:sz w:val="32"/>
                                </w:rPr>
                              </w:pPr>
                              <w:r>
                                <w:rPr>
                                  <w:sz w:val="32"/>
                                </w:rPr>
                                <w:t>●</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FC2" w:rsidRDefault="00A13FC2">
                              <w:pPr>
                                <w:rPr>
                                  <w:sz w:val="32"/>
                                </w:rPr>
                              </w:pPr>
                              <w:r>
                                <w:rPr>
                                  <w:sz w:val="32"/>
                                </w:rPr>
                                <w:t>●</w:t>
                              </w: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FC2" w:rsidRDefault="00A13FC2">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0.05pt;margin-top:3.8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7vwMQA&#10;AADaAAAADwAAAGRycy9kb3ducmV2LnhtbESPQWvCQBSE7wX/w/KE3upGE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u78DEAAAA2gAAAA8AAAAAAAAAAAAAAAAAmAIAAGRycy9k&#10;b3ducmV2LnhtbFBLBQYAAAAABAAEAPUAAACJAw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A13FC2" w:rsidRDefault="00A13FC2">
                        <w:pPr>
                          <w:jc w:val="center"/>
                          <w:rPr>
                            <w:b/>
                            <w:bCs/>
                            <w:sz w:val="40"/>
                          </w:rPr>
                        </w:pPr>
                        <w:r>
                          <w:rPr>
                            <w:b/>
                            <w:bCs/>
                            <w:sz w:val="40"/>
                          </w:rP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A13FC2" w:rsidRDefault="00A13FC2">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A13FC2" w:rsidRDefault="00A13FC2">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A13FC2" w:rsidRDefault="00A13FC2">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A13FC2" w:rsidRDefault="00A13FC2">
                        <w:pPr>
                          <w:rPr>
                            <w:sz w:val="32"/>
                          </w:rPr>
                        </w:pPr>
                        <w:r>
                          <w:rPr>
                            <w:sz w:val="32"/>
                          </w:rPr>
                          <w:t>●</w:t>
                        </w:r>
                      </w:p>
                    </w:txbxContent>
                  </v:textbox>
                </v:shape>
              </v:group>
            </w:pict>
          </mc:Fallback>
        </mc:AlternateContent>
      </w:r>
      <w:r w:rsidR="00132AAF" w:rsidRPr="00F6786D">
        <w:rPr>
          <w:b/>
          <w:sz w:val="20"/>
          <w:szCs w:val="20"/>
        </w:rPr>
        <w:t xml:space="preserve">               </w:t>
      </w:r>
    </w:p>
    <w:p w:rsidR="00A57F97" w:rsidRDefault="00A57F97">
      <w:pPr>
        <w:pStyle w:val="Titre1"/>
      </w:pPr>
    </w:p>
    <w:p w:rsidR="00A57F97" w:rsidRDefault="00A57F97">
      <w:pPr>
        <w:pStyle w:val="Titre1"/>
      </w:pPr>
    </w:p>
    <w:p w:rsidR="00A57F97" w:rsidRDefault="00A57F97">
      <w:pPr>
        <w:jc w:val="center"/>
        <w:rPr>
          <w:sz w:val="28"/>
          <w:szCs w:val="28"/>
        </w:rPr>
      </w:pPr>
    </w:p>
    <w:p w:rsidR="00A57F97" w:rsidRDefault="00A57F97">
      <w:pPr>
        <w:pStyle w:val="Titre1"/>
        <w:rPr>
          <w:sz w:val="48"/>
          <w:szCs w:val="48"/>
        </w:rPr>
      </w:pPr>
    </w:p>
    <w:p w:rsidR="00A57F97" w:rsidRDefault="00A57F97">
      <w:pPr>
        <w:pStyle w:val="Titre"/>
        <w:rPr>
          <w:b/>
          <w:bCs/>
          <w:caps/>
          <w:sz w:val="24"/>
        </w:rPr>
      </w:pPr>
      <w:r>
        <w:rPr>
          <w:b/>
          <w:bCs/>
          <w:caps/>
          <w:sz w:val="24"/>
        </w:rPr>
        <w:t>SESSION 2010</w:t>
      </w:r>
    </w:p>
    <w:p w:rsidR="00A57F97" w:rsidRDefault="00A57F97">
      <w:pPr>
        <w:spacing w:line="259" w:lineRule="auto"/>
        <w:jc w:val="center"/>
        <w:rPr>
          <w:b/>
          <w:bCs/>
          <w:szCs w:val="24"/>
          <w:u w:val="single"/>
        </w:rPr>
      </w:pPr>
    </w:p>
    <w:p w:rsidR="00A57F97" w:rsidRDefault="00A57F97">
      <w:pPr>
        <w:spacing w:line="259" w:lineRule="auto"/>
        <w:jc w:val="center"/>
        <w:rPr>
          <w:b/>
          <w:sz w:val="22"/>
        </w:rPr>
      </w:pPr>
    </w:p>
    <w:p w:rsidR="00A57F97" w:rsidRDefault="00A57F97">
      <w:pPr>
        <w:pStyle w:val="Titre3"/>
      </w:pPr>
      <w:r>
        <w:t xml:space="preserve">UE 6 </w:t>
      </w:r>
      <w:r w:rsidR="006E0B6F">
        <w:t xml:space="preserve">- </w:t>
      </w:r>
      <w:r>
        <w:t>FINANCE D’ENTREPRISE</w:t>
      </w:r>
    </w:p>
    <w:p w:rsidR="00A57F97" w:rsidRDefault="00A57F97">
      <w:pPr>
        <w:pBdr>
          <w:bottom w:val="single" w:sz="6" w:space="1" w:color="auto"/>
        </w:pBdr>
        <w:tabs>
          <w:tab w:val="left" w:pos="8340"/>
        </w:tabs>
        <w:spacing w:before="60"/>
        <w:jc w:val="center"/>
        <w:rPr>
          <w:sz w:val="22"/>
        </w:rPr>
      </w:pPr>
      <w:r>
        <w:rPr>
          <w:sz w:val="22"/>
        </w:rPr>
        <w:t>Durée de l’épreuve : 3 heures     -     coefficient : 1</w:t>
      </w:r>
    </w:p>
    <w:p w:rsidR="00A57F97" w:rsidRDefault="00A57F97">
      <w:pPr>
        <w:pStyle w:val="Titre"/>
        <w:jc w:val="both"/>
        <w:rPr>
          <w:sz w:val="22"/>
          <w:szCs w:val="22"/>
        </w:rPr>
      </w:pPr>
      <w:r>
        <w:rPr>
          <w:sz w:val="22"/>
          <w:szCs w:val="22"/>
        </w:rPr>
        <w:t>Document autorisé :</w:t>
      </w:r>
    </w:p>
    <w:p w:rsidR="00A57F97" w:rsidRDefault="00E4243E">
      <w:pPr>
        <w:pStyle w:val="Titre"/>
        <w:jc w:val="both"/>
        <w:rPr>
          <w:b/>
          <w:bCs/>
          <w:sz w:val="22"/>
          <w:szCs w:val="22"/>
        </w:rPr>
      </w:pPr>
      <w:r>
        <w:rPr>
          <w:b/>
          <w:bCs/>
          <w:sz w:val="22"/>
          <w:szCs w:val="22"/>
        </w:rPr>
        <w:t>Aucun document autorisé.</w:t>
      </w:r>
    </w:p>
    <w:p w:rsidR="00A57F97" w:rsidRDefault="00A57F97">
      <w:pPr>
        <w:pStyle w:val="Titre"/>
        <w:ind w:firstLine="284"/>
        <w:jc w:val="both"/>
        <w:rPr>
          <w:b/>
          <w:bCs/>
          <w:sz w:val="10"/>
          <w:szCs w:val="10"/>
        </w:rPr>
      </w:pPr>
    </w:p>
    <w:p w:rsidR="00A57F97" w:rsidRDefault="00A57F97">
      <w:pPr>
        <w:pStyle w:val="Titre"/>
        <w:jc w:val="both"/>
        <w:rPr>
          <w:sz w:val="22"/>
          <w:szCs w:val="22"/>
        </w:rPr>
      </w:pPr>
      <w:r>
        <w:rPr>
          <w:sz w:val="22"/>
          <w:szCs w:val="22"/>
        </w:rPr>
        <w:t>Matériel autorisé :</w:t>
      </w:r>
    </w:p>
    <w:p w:rsidR="00A57F97" w:rsidRDefault="00A57F97">
      <w:pPr>
        <w:pStyle w:val="Titre"/>
        <w:jc w:val="both"/>
        <w:rPr>
          <w:b/>
          <w:bCs/>
          <w:sz w:val="22"/>
          <w:szCs w:val="22"/>
        </w:rPr>
      </w:pPr>
      <w:r>
        <w:rPr>
          <w:sz w:val="22"/>
          <w:szCs w:val="22"/>
        </w:rPr>
        <w:t>Une calculatrice de poche</w:t>
      </w:r>
      <w:r>
        <w:rPr>
          <w:b/>
          <w:bCs/>
          <w:sz w:val="22"/>
          <w:szCs w:val="22"/>
        </w:rPr>
        <w:t xml:space="preserve"> à fonctionnement autonome sans imprimante et sans aucun moyen de transmission, à l’exclusion de tout autre élément matériel ou documentaire (circulaire n° 99-186 du 16/11/99 ; BOEN n° 42).</w:t>
      </w:r>
    </w:p>
    <w:p w:rsidR="00A57F97" w:rsidRDefault="00A57F97">
      <w:pPr>
        <w:pStyle w:val="Titre"/>
        <w:jc w:val="both"/>
        <w:rPr>
          <w:b/>
          <w:bCs/>
          <w:sz w:val="10"/>
          <w:szCs w:val="10"/>
        </w:rPr>
      </w:pPr>
    </w:p>
    <w:p w:rsidR="00A57F97" w:rsidRDefault="00A57F97">
      <w:pPr>
        <w:pStyle w:val="Titre"/>
        <w:jc w:val="both"/>
        <w:rPr>
          <w:sz w:val="22"/>
          <w:szCs w:val="22"/>
        </w:rPr>
      </w:pPr>
      <w:r>
        <w:rPr>
          <w:sz w:val="22"/>
          <w:szCs w:val="22"/>
        </w:rPr>
        <w:t>Document remis au candidat :</w:t>
      </w:r>
    </w:p>
    <w:p w:rsidR="00A57F97" w:rsidRPr="00E4243E" w:rsidRDefault="00A57F97">
      <w:pPr>
        <w:pStyle w:val="Titre"/>
        <w:jc w:val="both"/>
        <w:rPr>
          <w:b/>
          <w:bCs/>
          <w:sz w:val="22"/>
          <w:szCs w:val="22"/>
        </w:rPr>
      </w:pPr>
      <w:r w:rsidRPr="00E4243E">
        <w:rPr>
          <w:b/>
          <w:bCs/>
          <w:sz w:val="22"/>
          <w:szCs w:val="22"/>
        </w:rPr>
        <w:t>Le sujet comporte 1</w:t>
      </w:r>
      <w:r w:rsidR="00E4243E" w:rsidRPr="00E4243E">
        <w:rPr>
          <w:b/>
          <w:bCs/>
          <w:sz w:val="22"/>
          <w:szCs w:val="22"/>
        </w:rPr>
        <w:t>1</w:t>
      </w:r>
      <w:r w:rsidRPr="00E4243E">
        <w:rPr>
          <w:b/>
          <w:bCs/>
          <w:sz w:val="22"/>
          <w:szCs w:val="22"/>
        </w:rPr>
        <w:t xml:space="preserve"> pages numérotées de 1 à 1</w:t>
      </w:r>
      <w:r w:rsidR="00E4243E" w:rsidRPr="00E4243E">
        <w:rPr>
          <w:b/>
          <w:bCs/>
          <w:sz w:val="22"/>
          <w:szCs w:val="22"/>
        </w:rPr>
        <w:t>1</w:t>
      </w:r>
      <w:r w:rsidRPr="00E4243E">
        <w:rPr>
          <w:b/>
          <w:bCs/>
          <w:sz w:val="22"/>
          <w:szCs w:val="22"/>
        </w:rPr>
        <w:t>, dont 1</w:t>
      </w:r>
      <w:r w:rsidR="00E4243E">
        <w:rPr>
          <w:b/>
          <w:sz w:val="22"/>
          <w:szCs w:val="22"/>
        </w:rPr>
        <w:t xml:space="preserve"> annexe à rendre.</w:t>
      </w:r>
    </w:p>
    <w:p w:rsidR="00A57F97" w:rsidRDefault="00A57F97">
      <w:pPr>
        <w:pStyle w:val="Titre"/>
        <w:jc w:val="both"/>
        <w:rPr>
          <w:b/>
          <w:bCs/>
          <w:sz w:val="10"/>
          <w:szCs w:val="10"/>
        </w:rPr>
      </w:pPr>
    </w:p>
    <w:p w:rsidR="00A57F97" w:rsidRDefault="00A57F97">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A57F97" w:rsidRDefault="00A57F97">
      <w:pPr>
        <w:pStyle w:val="Sous-titre"/>
        <w:spacing w:before="0"/>
        <w:rPr>
          <w:rFonts w:ascii="Times New Roman" w:hAnsi="Times New Roman" w:cs="Times New Roman"/>
          <w:i/>
          <w:iCs/>
        </w:rPr>
      </w:pPr>
      <w:r>
        <w:rPr>
          <w:rFonts w:ascii="Times New Roman" w:hAnsi="Times New Roman" w:cs="Times New Roman"/>
          <w:i/>
          <w:iCs/>
        </w:rPr>
        <w:t>Le sujet se présente sous la forme de 3 dossiers indépendants</w:t>
      </w:r>
    </w:p>
    <w:p w:rsidR="00A57F97" w:rsidRDefault="00A57F97">
      <w:pPr>
        <w:shd w:val="clear" w:color="auto" w:fill="FFFFFF"/>
        <w:tabs>
          <w:tab w:val="left" w:pos="8789"/>
        </w:tabs>
        <w:ind w:left="29"/>
        <w:rPr>
          <w:b/>
          <w:bCs/>
          <w:color w:val="000000"/>
          <w:sz w:val="22"/>
        </w:rPr>
      </w:pPr>
      <w:r>
        <w:rPr>
          <w:b/>
          <w:bCs/>
          <w:color w:val="000000"/>
          <w:sz w:val="22"/>
        </w:rPr>
        <w:t>Page de garde……………………………………………………</w:t>
      </w:r>
      <w:r w:rsidR="006E0B6F">
        <w:rPr>
          <w:b/>
          <w:bCs/>
          <w:color w:val="000000"/>
          <w:sz w:val="22"/>
        </w:rPr>
        <w:t>………………………………….</w:t>
      </w:r>
      <w:r>
        <w:rPr>
          <w:b/>
          <w:bCs/>
          <w:color w:val="000000"/>
          <w:sz w:val="22"/>
        </w:rPr>
        <w:tab/>
        <w:t>page 1</w:t>
      </w:r>
    </w:p>
    <w:p w:rsidR="00A57F97" w:rsidRDefault="00D520A6">
      <w:pPr>
        <w:shd w:val="clear" w:color="auto" w:fill="FFFFFF"/>
        <w:tabs>
          <w:tab w:val="left" w:pos="8789"/>
        </w:tabs>
        <w:ind w:left="29"/>
        <w:rPr>
          <w:b/>
          <w:bCs/>
          <w:color w:val="000000"/>
          <w:sz w:val="22"/>
        </w:rPr>
      </w:pPr>
      <w:r>
        <w:rPr>
          <w:b/>
          <w:bCs/>
          <w:color w:val="000000"/>
          <w:sz w:val="22"/>
        </w:rPr>
        <w:t>DOSSIER 1 -</w:t>
      </w:r>
      <w:r w:rsidR="00A57F97">
        <w:rPr>
          <w:b/>
          <w:bCs/>
          <w:color w:val="000000"/>
          <w:sz w:val="22"/>
        </w:rPr>
        <w:t xml:space="preserve"> Diagnostic financier (</w:t>
      </w:r>
      <w:r w:rsidR="00F5526F">
        <w:rPr>
          <w:b/>
          <w:bCs/>
          <w:color w:val="000000"/>
          <w:sz w:val="22"/>
        </w:rPr>
        <w:t>6</w:t>
      </w:r>
      <w:r w:rsidR="00A57F97">
        <w:rPr>
          <w:b/>
          <w:bCs/>
          <w:color w:val="000000"/>
          <w:sz w:val="22"/>
        </w:rPr>
        <w:t xml:space="preserve"> points)</w:t>
      </w:r>
      <w:r w:rsidR="006E0B6F">
        <w:rPr>
          <w:b/>
          <w:bCs/>
          <w:color w:val="000000"/>
          <w:sz w:val="22"/>
        </w:rPr>
        <w:t>…………………………………………………….</w:t>
      </w:r>
      <w:r w:rsidR="00A57F97">
        <w:rPr>
          <w:b/>
          <w:bCs/>
          <w:color w:val="000000"/>
          <w:sz w:val="22"/>
        </w:rPr>
        <w:tab/>
        <w:t>page 2</w:t>
      </w:r>
    </w:p>
    <w:p w:rsidR="00A57F97" w:rsidRDefault="00D520A6">
      <w:pPr>
        <w:shd w:val="clear" w:color="auto" w:fill="FFFFFF"/>
        <w:tabs>
          <w:tab w:val="left" w:pos="8789"/>
        </w:tabs>
        <w:ind w:left="29"/>
        <w:rPr>
          <w:b/>
          <w:bCs/>
          <w:color w:val="000000"/>
          <w:sz w:val="22"/>
        </w:rPr>
      </w:pPr>
      <w:r>
        <w:rPr>
          <w:b/>
          <w:bCs/>
          <w:color w:val="000000"/>
          <w:sz w:val="22"/>
        </w:rPr>
        <w:t>DOSSIER 2 -</w:t>
      </w:r>
      <w:r w:rsidR="00A57F97">
        <w:rPr>
          <w:b/>
          <w:bCs/>
          <w:color w:val="000000"/>
          <w:sz w:val="22"/>
        </w:rPr>
        <w:t xml:space="preserve"> Etude du couple rentabilité, risque (</w:t>
      </w:r>
      <w:r w:rsidR="00F5526F">
        <w:rPr>
          <w:b/>
          <w:bCs/>
          <w:color w:val="000000"/>
          <w:sz w:val="22"/>
        </w:rPr>
        <w:t>9</w:t>
      </w:r>
      <w:r w:rsidR="00A57F97">
        <w:rPr>
          <w:b/>
          <w:bCs/>
          <w:color w:val="000000"/>
          <w:sz w:val="22"/>
        </w:rPr>
        <w:t xml:space="preserve"> points)</w:t>
      </w:r>
      <w:r w:rsidR="006E0B6F">
        <w:rPr>
          <w:b/>
          <w:bCs/>
          <w:color w:val="000000"/>
          <w:sz w:val="22"/>
        </w:rPr>
        <w:t>…………………………………….</w:t>
      </w:r>
      <w:r w:rsidR="00A57F97">
        <w:rPr>
          <w:b/>
          <w:bCs/>
          <w:color w:val="000000"/>
          <w:sz w:val="22"/>
        </w:rPr>
        <w:tab/>
        <w:t>page 3</w:t>
      </w:r>
    </w:p>
    <w:p w:rsidR="00A57F97" w:rsidRDefault="00D520A6">
      <w:pPr>
        <w:pBdr>
          <w:bottom w:val="single" w:sz="12" w:space="1" w:color="auto"/>
        </w:pBdr>
        <w:shd w:val="clear" w:color="auto" w:fill="FFFFFF"/>
        <w:tabs>
          <w:tab w:val="left" w:pos="8789"/>
        </w:tabs>
        <w:ind w:left="29"/>
        <w:rPr>
          <w:b/>
          <w:bCs/>
          <w:color w:val="000000"/>
          <w:sz w:val="22"/>
        </w:rPr>
      </w:pPr>
      <w:r>
        <w:rPr>
          <w:b/>
          <w:bCs/>
          <w:color w:val="000000"/>
          <w:sz w:val="22"/>
        </w:rPr>
        <w:t>DOSSIER 3 -</w:t>
      </w:r>
      <w:r w:rsidR="00A57F97">
        <w:rPr>
          <w:b/>
          <w:bCs/>
          <w:color w:val="000000"/>
          <w:sz w:val="22"/>
        </w:rPr>
        <w:t xml:space="preserve"> </w:t>
      </w:r>
      <w:r w:rsidR="00F5526F">
        <w:rPr>
          <w:b/>
          <w:bCs/>
          <w:color w:val="000000"/>
          <w:sz w:val="22"/>
        </w:rPr>
        <w:t>Gestion de trésorerie</w:t>
      </w:r>
      <w:r w:rsidR="00A57F97">
        <w:rPr>
          <w:b/>
          <w:bCs/>
          <w:color w:val="000000"/>
          <w:sz w:val="22"/>
        </w:rPr>
        <w:t xml:space="preserve"> (5 points)</w:t>
      </w:r>
      <w:r w:rsidR="006E0B6F">
        <w:rPr>
          <w:b/>
          <w:bCs/>
          <w:color w:val="000000"/>
          <w:sz w:val="22"/>
        </w:rPr>
        <w:t>……………………………………………………</w:t>
      </w:r>
      <w:r w:rsidR="00A57F97">
        <w:rPr>
          <w:b/>
          <w:bCs/>
          <w:color w:val="000000"/>
          <w:sz w:val="22"/>
        </w:rPr>
        <w:tab/>
        <w:t xml:space="preserve">page </w:t>
      </w:r>
      <w:r w:rsidR="00C73C4C">
        <w:rPr>
          <w:b/>
          <w:bCs/>
          <w:color w:val="000000"/>
          <w:sz w:val="22"/>
        </w:rPr>
        <w:t>4</w:t>
      </w:r>
    </w:p>
    <w:p w:rsidR="00D520A6" w:rsidRDefault="00D520A6">
      <w:pPr>
        <w:pBdr>
          <w:bottom w:val="single" w:sz="12" w:space="1" w:color="auto"/>
        </w:pBdr>
        <w:shd w:val="clear" w:color="auto" w:fill="FFFFFF"/>
        <w:tabs>
          <w:tab w:val="left" w:pos="8789"/>
        </w:tabs>
        <w:ind w:left="29"/>
        <w:rPr>
          <w:b/>
          <w:bCs/>
          <w:color w:val="000000"/>
          <w:sz w:val="22"/>
        </w:rPr>
      </w:pPr>
    </w:p>
    <w:p w:rsidR="00D520A6" w:rsidRDefault="00D520A6">
      <w:pPr>
        <w:shd w:val="clear" w:color="auto" w:fill="FFFFFF"/>
        <w:tabs>
          <w:tab w:val="left" w:pos="8789"/>
        </w:tabs>
        <w:jc w:val="center"/>
        <w:rPr>
          <w:b/>
          <w:bCs/>
          <w:color w:val="000000"/>
          <w:spacing w:val="-7"/>
          <w:sz w:val="22"/>
        </w:rPr>
      </w:pPr>
    </w:p>
    <w:p w:rsidR="00A57F97" w:rsidRPr="006E0B6F" w:rsidRDefault="00A57F97">
      <w:pPr>
        <w:shd w:val="clear" w:color="auto" w:fill="FFFFFF"/>
        <w:tabs>
          <w:tab w:val="left" w:pos="8789"/>
        </w:tabs>
        <w:jc w:val="center"/>
        <w:rPr>
          <w:i/>
          <w:iCs/>
          <w:sz w:val="22"/>
        </w:rPr>
      </w:pPr>
      <w:r w:rsidRPr="006E0B6F">
        <w:rPr>
          <w:i/>
          <w:iCs/>
          <w:color w:val="000000"/>
          <w:spacing w:val="-7"/>
          <w:sz w:val="22"/>
        </w:rPr>
        <w:t>Le sujet comporte les annexes suivantes</w:t>
      </w:r>
      <w:r w:rsidR="006E0B6F" w:rsidRPr="006E0B6F">
        <w:rPr>
          <w:i/>
          <w:iCs/>
          <w:color w:val="000000"/>
          <w:spacing w:val="-7"/>
          <w:sz w:val="22"/>
        </w:rPr>
        <w:t>:</w:t>
      </w:r>
    </w:p>
    <w:p w:rsidR="00A57F97" w:rsidRDefault="00A57F97">
      <w:pPr>
        <w:pStyle w:val="Titre6"/>
        <w:tabs>
          <w:tab w:val="left" w:pos="8789"/>
        </w:tabs>
      </w:pPr>
    </w:p>
    <w:p w:rsidR="00A57F97" w:rsidRDefault="00A57F97">
      <w:pPr>
        <w:pStyle w:val="Titre6"/>
        <w:tabs>
          <w:tab w:val="left" w:pos="8789"/>
        </w:tabs>
      </w:pPr>
      <w:r>
        <w:t>DOSSIER 1</w:t>
      </w:r>
    </w:p>
    <w:p w:rsidR="00A57F97" w:rsidRDefault="00A57F97">
      <w:pPr>
        <w:shd w:val="clear" w:color="auto" w:fill="FFFFFF"/>
        <w:tabs>
          <w:tab w:val="left" w:pos="8789"/>
        </w:tabs>
        <w:ind w:left="29"/>
        <w:rPr>
          <w:bCs/>
          <w:color w:val="000000"/>
          <w:sz w:val="22"/>
        </w:rPr>
      </w:pPr>
      <w:r>
        <w:rPr>
          <w:bCs/>
          <w:color w:val="000000"/>
          <w:sz w:val="22"/>
        </w:rPr>
        <w:t>Annexe 1 </w:t>
      </w:r>
      <w:r w:rsidR="00D520A6">
        <w:rPr>
          <w:bCs/>
          <w:color w:val="000000"/>
          <w:sz w:val="22"/>
        </w:rPr>
        <w:t>-</w:t>
      </w:r>
      <w:r>
        <w:rPr>
          <w:bCs/>
          <w:color w:val="000000"/>
          <w:sz w:val="22"/>
        </w:rPr>
        <w:t xml:space="preserve"> Informations comp</w:t>
      </w:r>
      <w:r w:rsidR="0087757F">
        <w:rPr>
          <w:bCs/>
          <w:color w:val="000000"/>
          <w:sz w:val="22"/>
        </w:rPr>
        <w:t>lémentaires société Soul-truck</w:t>
      </w:r>
      <w:r>
        <w:rPr>
          <w:bCs/>
          <w:color w:val="000000"/>
          <w:sz w:val="22"/>
        </w:rPr>
        <w:tab/>
        <w:t xml:space="preserve">page </w:t>
      </w:r>
      <w:r w:rsidR="00C73C4C">
        <w:rPr>
          <w:bCs/>
          <w:color w:val="000000"/>
          <w:sz w:val="22"/>
        </w:rPr>
        <w:t>5</w:t>
      </w:r>
    </w:p>
    <w:p w:rsidR="00A57F97" w:rsidRDefault="0087757F">
      <w:pPr>
        <w:shd w:val="clear" w:color="auto" w:fill="FFFFFF"/>
        <w:tabs>
          <w:tab w:val="left" w:pos="8789"/>
        </w:tabs>
        <w:ind w:left="29"/>
        <w:rPr>
          <w:bCs/>
          <w:color w:val="000000"/>
          <w:sz w:val="22"/>
        </w:rPr>
      </w:pPr>
      <w:r>
        <w:rPr>
          <w:bCs/>
          <w:color w:val="000000"/>
          <w:sz w:val="22"/>
        </w:rPr>
        <w:t>Annexe 2 </w:t>
      </w:r>
      <w:r w:rsidR="00D520A6">
        <w:rPr>
          <w:bCs/>
          <w:color w:val="000000"/>
          <w:sz w:val="22"/>
        </w:rPr>
        <w:t>-</w:t>
      </w:r>
      <w:r>
        <w:rPr>
          <w:bCs/>
          <w:color w:val="000000"/>
          <w:sz w:val="22"/>
        </w:rPr>
        <w:t xml:space="preserve"> </w:t>
      </w:r>
      <w:r w:rsidR="00A57F97">
        <w:rPr>
          <w:bCs/>
          <w:color w:val="000000"/>
          <w:sz w:val="22"/>
        </w:rPr>
        <w:t>Tableau des immob</w:t>
      </w:r>
      <w:r>
        <w:rPr>
          <w:bCs/>
          <w:color w:val="000000"/>
          <w:sz w:val="22"/>
        </w:rPr>
        <w:t>ilisations au 31 décembre 2009</w:t>
      </w:r>
      <w:r w:rsidR="00A57F97">
        <w:rPr>
          <w:bCs/>
          <w:color w:val="000000"/>
          <w:sz w:val="22"/>
        </w:rPr>
        <w:tab/>
        <w:t xml:space="preserve">page </w:t>
      </w:r>
      <w:r w:rsidR="00C73C4C">
        <w:rPr>
          <w:bCs/>
          <w:color w:val="000000"/>
          <w:sz w:val="22"/>
        </w:rPr>
        <w:t>5</w:t>
      </w:r>
    </w:p>
    <w:p w:rsidR="00A57F97" w:rsidRDefault="0087757F">
      <w:pPr>
        <w:shd w:val="clear" w:color="auto" w:fill="FFFFFF"/>
        <w:tabs>
          <w:tab w:val="left" w:pos="8789"/>
        </w:tabs>
        <w:ind w:left="29"/>
        <w:rPr>
          <w:bCs/>
          <w:color w:val="000000"/>
          <w:sz w:val="22"/>
        </w:rPr>
      </w:pPr>
      <w:r>
        <w:rPr>
          <w:bCs/>
          <w:color w:val="000000"/>
          <w:sz w:val="22"/>
        </w:rPr>
        <w:t>Annexe 3 </w:t>
      </w:r>
      <w:r w:rsidR="00D520A6">
        <w:rPr>
          <w:bCs/>
          <w:color w:val="000000"/>
          <w:sz w:val="22"/>
        </w:rPr>
        <w:t>-</w:t>
      </w:r>
      <w:r>
        <w:rPr>
          <w:bCs/>
          <w:color w:val="000000"/>
          <w:sz w:val="22"/>
        </w:rPr>
        <w:t xml:space="preserve"> </w:t>
      </w:r>
      <w:r w:rsidR="00A57F97">
        <w:rPr>
          <w:bCs/>
          <w:color w:val="000000"/>
          <w:sz w:val="22"/>
        </w:rPr>
        <w:t xml:space="preserve">Tableau des amortissements au </w:t>
      </w:r>
      <w:r>
        <w:rPr>
          <w:bCs/>
          <w:color w:val="000000"/>
          <w:sz w:val="22"/>
        </w:rPr>
        <w:t>31 décembre 2009</w:t>
      </w:r>
      <w:r w:rsidR="00A57F97">
        <w:rPr>
          <w:bCs/>
          <w:color w:val="000000"/>
          <w:sz w:val="22"/>
        </w:rPr>
        <w:tab/>
        <w:t xml:space="preserve">page </w:t>
      </w:r>
      <w:r w:rsidR="00C73C4C">
        <w:rPr>
          <w:bCs/>
          <w:color w:val="000000"/>
          <w:sz w:val="22"/>
        </w:rPr>
        <w:t>6</w:t>
      </w:r>
    </w:p>
    <w:p w:rsidR="00A57F97" w:rsidRDefault="0087757F">
      <w:pPr>
        <w:shd w:val="clear" w:color="auto" w:fill="FFFFFF"/>
        <w:tabs>
          <w:tab w:val="left" w:pos="8789"/>
        </w:tabs>
        <w:ind w:left="29"/>
        <w:rPr>
          <w:bCs/>
          <w:color w:val="000000"/>
          <w:sz w:val="22"/>
        </w:rPr>
      </w:pPr>
      <w:r>
        <w:rPr>
          <w:bCs/>
          <w:color w:val="000000"/>
          <w:sz w:val="22"/>
        </w:rPr>
        <w:t>Annexe 4 </w:t>
      </w:r>
      <w:r w:rsidR="00D520A6">
        <w:rPr>
          <w:bCs/>
          <w:color w:val="000000"/>
          <w:sz w:val="22"/>
        </w:rPr>
        <w:t>-</w:t>
      </w:r>
      <w:r>
        <w:rPr>
          <w:bCs/>
          <w:color w:val="000000"/>
          <w:sz w:val="22"/>
        </w:rPr>
        <w:t xml:space="preserve"> </w:t>
      </w:r>
      <w:r w:rsidR="00A57F97">
        <w:rPr>
          <w:bCs/>
          <w:color w:val="000000"/>
          <w:sz w:val="22"/>
        </w:rPr>
        <w:t>Tableau des dépréciations et des</w:t>
      </w:r>
      <w:r>
        <w:rPr>
          <w:bCs/>
          <w:color w:val="000000"/>
          <w:sz w:val="22"/>
        </w:rPr>
        <w:t xml:space="preserve"> provisions au 31 décembre 2009</w:t>
      </w:r>
      <w:r w:rsidR="00A57F97">
        <w:rPr>
          <w:bCs/>
          <w:color w:val="000000"/>
          <w:sz w:val="22"/>
        </w:rPr>
        <w:tab/>
        <w:t xml:space="preserve">page </w:t>
      </w:r>
      <w:r w:rsidR="00C73C4C">
        <w:rPr>
          <w:bCs/>
          <w:color w:val="000000"/>
          <w:sz w:val="22"/>
        </w:rPr>
        <w:t>6</w:t>
      </w:r>
    </w:p>
    <w:p w:rsidR="00A57F97" w:rsidRDefault="0087757F">
      <w:pPr>
        <w:shd w:val="clear" w:color="auto" w:fill="FFFFFF"/>
        <w:tabs>
          <w:tab w:val="left" w:pos="8789"/>
        </w:tabs>
        <w:ind w:left="29"/>
        <w:rPr>
          <w:bCs/>
          <w:color w:val="000000"/>
          <w:sz w:val="22"/>
        </w:rPr>
      </w:pPr>
      <w:r>
        <w:rPr>
          <w:bCs/>
          <w:color w:val="000000"/>
          <w:sz w:val="22"/>
        </w:rPr>
        <w:t>Annexe 5 </w:t>
      </w:r>
      <w:r w:rsidR="00D520A6">
        <w:rPr>
          <w:bCs/>
          <w:color w:val="000000"/>
          <w:sz w:val="22"/>
        </w:rPr>
        <w:t>-</w:t>
      </w:r>
      <w:r>
        <w:rPr>
          <w:bCs/>
          <w:color w:val="000000"/>
          <w:sz w:val="22"/>
        </w:rPr>
        <w:t xml:space="preserve"> </w:t>
      </w:r>
      <w:r w:rsidR="00A57F97">
        <w:rPr>
          <w:bCs/>
          <w:color w:val="000000"/>
          <w:sz w:val="22"/>
        </w:rPr>
        <w:t>Compte de ré</w:t>
      </w:r>
      <w:r>
        <w:rPr>
          <w:bCs/>
          <w:color w:val="000000"/>
          <w:sz w:val="22"/>
        </w:rPr>
        <w:t>sultat de la société Soul-truck</w:t>
      </w:r>
      <w:r w:rsidR="00A57F97">
        <w:rPr>
          <w:bCs/>
          <w:color w:val="000000"/>
          <w:sz w:val="22"/>
        </w:rPr>
        <w:tab/>
        <w:t xml:space="preserve">page </w:t>
      </w:r>
      <w:r w:rsidR="00C73C4C">
        <w:rPr>
          <w:bCs/>
          <w:color w:val="000000"/>
          <w:sz w:val="22"/>
        </w:rPr>
        <w:t>7</w:t>
      </w:r>
    </w:p>
    <w:p w:rsidR="00A57F97" w:rsidRDefault="0087757F">
      <w:pPr>
        <w:shd w:val="clear" w:color="auto" w:fill="FFFFFF"/>
        <w:tabs>
          <w:tab w:val="left" w:pos="8789"/>
        </w:tabs>
        <w:ind w:left="29"/>
        <w:rPr>
          <w:bCs/>
          <w:color w:val="000000"/>
          <w:sz w:val="22"/>
        </w:rPr>
      </w:pPr>
      <w:r>
        <w:rPr>
          <w:bCs/>
          <w:color w:val="000000"/>
          <w:sz w:val="22"/>
        </w:rPr>
        <w:t>Annexe 6 </w:t>
      </w:r>
      <w:r w:rsidR="00D520A6">
        <w:rPr>
          <w:bCs/>
          <w:color w:val="000000"/>
          <w:sz w:val="22"/>
        </w:rPr>
        <w:t>-</w:t>
      </w:r>
      <w:r w:rsidR="001B19E0">
        <w:rPr>
          <w:bCs/>
          <w:color w:val="000000"/>
          <w:sz w:val="22"/>
        </w:rPr>
        <w:t xml:space="preserve"> </w:t>
      </w:r>
      <w:r w:rsidR="00A57F97">
        <w:rPr>
          <w:bCs/>
          <w:color w:val="000000"/>
          <w:sz w:val="22"/>
        </w:rPr>
        <w:t>Bilan de</w:t>
      </w:r>
      <w:r>
        <w:rPr>
          <w:bCs/>
          <w:color w:val="000000"/>
          <w:sz w:val="22"/>
        </w:rPr>
        <w:t xml:space="preserve"> la société Soul-truck au 31/12</w:t>
      </w:r>
      <w:r w:rsidR="00A57F97">
        <w:rPr>
          <w:bCs/>
          <w:color w:val="000000"/>
          <w:sz w:val="22"/>
        </w:rPr>
        <w:tab/>
        <w:t xml:space="preserve">page </w:t>
      </w:r>
      <w:r w:rsidR="00C73C4C">
        <w:rPr>
          <w:bCs/>
          <w:color w:val="000000"/>
          <w:sz w:val="22"/>
        </w:rPr>
        <w:t>8</w:t>
      </w:r>
    </w:p>
    <w:p w:rsidR="00A57F97" w:rsidRDefault="0087757F">
      <w:pPr>
        <w:shd w:val="clear" w:color="auto" w:fill="FFFFFF"/>
        <w:tabs>
          <w:tab w:val="left" w:pos="8789"/>
        </w:tabs>
        <w:ind w:left="29"/>
        <w:rPr>
          <w:b/>
          <w:bCs/>
          <w:color w:val="000000"/>
          <w:sz w:val="22"/>
        </w:rPr>
      </w:pPr>
      <w:r>
        <w:rPr>
          <w:b/>
          <w:bCs/>
          <w:color w:val="000000"/>
          <w:sz w:val="22"/>
        </w:rPr>
        <w:t>Annexe A </w:t>
      </w:r>
      <w:r w:rsidR="00D520A6">
        <w:rPr>
          <w:b/>
          <w:bCs/>
          <w:color w:val="000000"/>
          <w:sz w:val="22"/>
        </w:rPr>
        <w:t>-</w:t>
      </w:r>
      <w:r>
        <w:rPr>
          <w:b/>
          <w:bCs/>
          <w:color w:val="000000"/>
          <w:sz w:val="22"/>
        </w:rPr>
        <w:t xml:space="preserve"> </w:t>
      </w:r>
      <w:r w:rsidR="00A57F97">
        <w:rPr>
          <w:b/>
          <w:bCs/>
          <w:color w:val="000000"/>
          <w:sz w:val="22"/>
        </w:rPr>
        <w:t>Tableau de flux de trésorerie de l’Ordre d</w:t>
      </w:r>
      <w:r>
        <w:rPr>
          <w:b/>
          <w:bCs/>
          <w:color w:val="000000"/>
          <w:sz w:val="22"/>
        </w:rPr>
        <w:t>es Experts Comptables, à rendre</w:t>
      </w:r>
      <w:r w:rsidR="00A57F97">
        <w:rPr>
          <w:b/>
          <w:bCs/>
          <w:color w:val="000000"/>
          <w:sz w:val="22"/>
        </w:rPr>
        <w:t xml:space="preserve"> </w:t>
      </w:r>
      <w:r w:rsidR="00A57F97">
        <w:rPr>
          <w:b/>
          <w:bCs/>
          <w:color w:val="000000"/>
          <w:sz w:val="22"/>
        </w:rPr>
        <w:tab/>
        <w:t>page 1</w:t>
      </w:r>
      <w:r w:rsidR="00C73C4C">
        <w:rPr>
          <w:b/>
          <w:bCs/>
          <w:color w:val="000000"/>
          <w:sz w:val="22"/>
        </w:rPr>
        <w:t>1</w:t>
      </w:r>
    </w:p>
    <w:p w:rsidR="00A57F97" w:rsidRDefault="00A57F97">
      <w:pPr>
        <w:tabs>
          <w:tab w:val="left" w:pos="8789"/>
        </w:tabs>
      </w:pPr>
    </w:p>
    <w:p w:rsidR="00A57F97" w:rsidRDefault="00A57F97">
      <w:pPr>
        <w:pStyle w:val="Titre7"/>
        <w:tabs>
          <w:tab w:val="left" w:pos="8789"/>
        </w:tabs>
        <w:rPr>
          <w:spacing w:val="-15"/>
        </w:rPr>
      </w:pPr>
      <w:r>
        <w:rPr>
          <w:spacing w:val="-15"/>
        </w:rPr>
        <w:t>DOSSIER 2</w:t>
      </w:r>
    </w:p>
    <w:p w:rsidR="00A57F97" w:rsidRDefault="0087757F">
      <w:pPr>
        <w:shd w:val="clear" w:color="auto" w:fill="FFFFFF"/>
        <w:tabs>
          <w:tab w:val="left" w:pos="8789"/>
        </w:tabs>
        <w:ind w:left="29"/>
        <w:rPr>
          <w:bCs/>
          <w:color w:val="000000"/>
          <w:sz w:val="22"/>
        </w:rPr>
      </w:pPr>
      <w:r>
        <w:rPr>
          <w:bCs/>
          <w:color w:val="000000"/>
          <w:sz w:val="22"/>
        </w:rPr>
        <w:t>Annexe 7 </w:t>
      </w:r>
      <w:r w:rsidR="00D520A6">
        <w:rPr>
          <w:bCs/>
          <w:color w:val="000000"/>
          <w:sz w:val="22"/>
        </w:rPr>
        <w:t>-</w:t>
      </w:r>
      <w:r>
        <w:rPr>
          <w:bCs/>
          <w:color w:val="000000"/>
          <w:sz w:val="22"/>
        </w:rPr>
        <w:t xml:space="preserve"> </w:t>
      </w:r>
      <w:r w:rsidR="00A57F97">
        <w:rPr>
          <w:bCs/>
          <w:color w:val="000000"/>
          <w:sz w:val="22"/>
        </w:rPr>
        <w:t>Documents simplifiés de l</w:t>
      </w:r>
      <w:r>
        <w:rPr>
          <w:bCs/>
          <w:color w:val="000000"/>
          <w:sz w:val="22"/>
        </w:rPr>
        <w:t>’entreprise A pour l’exercice N</w:t>
      </w:r>
      <w:r w:rsidR="00A57F97">
        <w:rPr>
          <w:bCs/>
          <w:color w:val="000000"/>
          <w:sz w:val="22"/>
        </w:rPr>
        <w:tab/>
        <w:t xml:space="preserve">page </w:t>
      </w:r>
      <w:r w:rsidR="00C73C4C">
        <w:rPr>
          <w:bCs/>
          <w:color w:val="000000"/>
          <w:sz w:val="22"/>
        </w:rPr>
        <w:t>9</w:t>
      </w:r>
    </w:p>
    <w:p w:rsidR="00A57F97" w:rsidRDefault="0087757F">
      <w:pPr>
        <w:shd w:val="clear" w:color="auto" w:fill="FFFFFF"/>
        <w:tabs>
          <w:tab w:val="left" w:pos="8789"/>
        </w:tabs>
        <w:ind w:left="29"/>
        <w:rPr>
          <w:bCs/>
          <w:color w:val="000000"/>
          <w:sz w:val="22"/>
        </w:rPr>
      </w:pPr>
      <w:r>
        <w:rPr>
          <w:bCs/>
          <w:color w:val="000000"/>
          <w:sz w:val="22"/>
        </w:rPr>
        <w:t>Annexe 8 </w:t>
      </w:r>
      <w:r w:rsidR="00D520A6">
        <w:rPr>
          <w:bCs/>
          <w:color w:val="000000"/>
          <w:sz w:val="22"/>
        </w:rPr>
        <w:t>-</w:t>
      </w:r>
      <w:r>
        <w:rPr>
          <w:bCs/>
          <w:color w:val="000000"/>
          <w:sz w:val="22"/>
        </w:rPr>
        <w:t xml:space="preserve"> </w:t>
      </w:r>
      <w:r w:rsidR="00A57F97">
        <w:rPr>
          <w:bCs/>
          <w:color w:val="000000"/>
          <w:sz w:val="22"/>
        </w:rPr>
        <w:t>Documents simplifiés de l</w:t>
      </w:r>
      <w:r>
        <w:rPr>
          <w:bCs/>
          <w:color w:val="000000"/>
          <w:sz w:val="22"/>
        </w:rPr>
        <w:t>’entreprise B pour l’exercice N</w:t>
      </w:r>
      <w:r w:rsidR="00A57F97">
        <w:rPr>
          <w:bCs/>
          <w:color w:val="000000"/>
          <w:sz w:val="22"/>
        </w:rPr>
        <w:tab/>
        <w:t xml:space="preserve">page </w:t>
      </w:r>
      <w:r w:rsidR="00C73C4C">
        <w:rPr>
          <w:bCs/>
          <w:color w:val="000000"/>
          <w:sz w:val="22"/>
        </w:rPr>
        <w:t>9</w:t>
      </w:r>
    </w:p>
    <w:p w:rsidR="00A57F97" w:rsidRDefault="00A57F97">
      <w:pPr>
        <w:tabs>
          <w:tab w:val="left" w:pos="284"/>
          <w:tab w:val="left" w:pos="709"/>
          <w:tab w:val="left" w:pos="8789"/>
          <w:tab w:val="left" w:leader="dot" w:pos="9310"/>
          <w:tab w:val="left" w:pos="9356"/>
        </w:tabs>
        <w:rPr>
          <w:spacing w:val="-1"/>
          <w:sz w:val="22"/>
        </w:rPr>
      </w:pPr>
    </w:p>
    <w:p w:rsidR="00A57F97" w:rsidRDefault="00A57F97">
      <w:pPr>
        <w:pStyle w:val="Titre7"/>
        <w:tabs>
          <w:tab w:val="left" w:pos="8789"/>
        </w:tabs>
      </w:pPr>
      <w:r>
        <w:t>DOSSIER 3</w:t>
      </w:r>
    </w:p>
    <w:p w:rsidR="00A57F97" w:rsidRDefault="00A57F97">
      <w:pPr>
        <w:shd w:val="clear" w:color="auto" w:fill="FFFFFF"/>
        <w:tabs>
          <w:tab w:val="left" w:pos="8789"/>
        </w:tabs>
        <w:ind w:left="29"/>
        <w:rPr>
          <w:bCs/>
          <w:color w:val="000000"/>
          <w:sz w:val="22"/>
        </w:rPr>
      </w:pPr>
      <w:r w:rsidRPr="0087757F">
        <w:rPr>
          <w:bCs/>
          <w:color w:val="000000"/>
          <w:sz w:val="22"/>
        </w:rPr>
        <w:t xml:space="preserve">Annexe </w:t>
      </w:r>
      <w:r w:rsidR="00F5526F" w:rsidRPr="0087757F">
        <w:rPr>
          <w:bCs/>
          <w:color w:val="000000"/>
          <w:sz w:val="22"/>
        </w:rPr>
        <w:t xml:space="preserve">9 </w:t>
      </w:r>
      <w:r w:rsidR="00D520A6">
        <w:rPr>
          <w:bCs/>
          <w:color w:val="000000"/>
          <w:sz w:val="22"/>
        </w:rPr>
        <w:t>-</w:t>
      </w:r>
      <w:r w:rsidR="0087757F">
        <w:rPr>
          <w:bCs/>
          <w:color w:val="000000"/>
          <w:sz w:val="22"/>
        </w:rPr>
        <w:t xml:space="preserve"> </w:t>
      </w:r>
      <w:r w:rsidR="0087757F" w:rsidRPr="0087757F">
        <w:rPr>
          <w:bCs/>
          <w:color w:val="000000"/>
          <w:sz w:val="22"/>
        </w:rPr>
        <w:t>Prévisions de trésorerie pour le premier trimestre 2010</w:t>
      </w:r>
      <w:proofErr w:type="gramStart"/>
      <w:r w:rsidRPr="0087757F">
        <w:rPr>
          <w:bCs/>
          <w:color w:val="000000"/>
          <w:sz w:val="22"/>
        </w:rPr>
        <w:tab/>
        <w:t xml:space="preserve"> page</w:t>
      </w:r>
      <w:proofErr w:type="gramEnd"/>
      <w:r w:rsidRPr="0087757F">
        <w:rPr>
          <w:bCs/>
          <w:color w:val="000000"/>
          <w:sz w:val="22"/>
        </w:rPr>
        <w:t xml:space="preserve"> </w:t>
      </w:r>
      <w:r w:rsidR="00C73C4C">
        <w:rPr>
          <w:bCs/>
          <w:color w:val="000000"/>
          <w:sz w:val="22"/>
        </w:rPr>
        <w:t>10</w:t>
      </w:r>
    </w:p>
    <w:p w:rsidR="00A57F97" w:rsidRDefault="00A57F97">
      <w:pPr>
        <w:shd w:val="clear" w:color="auto" w:fill="FFFFFF"/>
        <w:tabs>
          <w:tab w:val="left" w:pos="8789"/>
          <w:tab w:val="left" w:pos="9356"/>
        </w:tabs>
        <w:rPr>
          <w:b/>
          <w:bCs/>
          <w:color w:val="000000"/>
          <w:spacing w:val="-15"/>
          <w:sz w:val="16"/>
          <w:szCs w:val="16"/>
        </w:rPr>
      </w:pPr>
    </w:p>
    <w:p w:rsidR="00A57F97" w:rsidRDefault="00A57F97">
      <w:pPr>
        <w:shd w:val="clear" w:color="auto" w:fill="FFFFFF"/>
        <w:tabs>
          <w:tab w:val="left" w:pos="9356"/>
        </w:tabs>
        <w:rPr>
          <w:b/>
          <w:bCs/>
          <w:color w:val="000000"/>
          <w:spacing w:val="-15"/>
          <w:sz w:val="16"/>
          <w:szCs w:val="16"/>
        </w:rPr>
      </w:pPr>
    </w:p>
    <w:p w:rsidR="00A57F97" w:rsidRPr="00D520A6" w:rsidRDefault="00A57F97">
      <w:pPr>
        <w:shd w:val="clear" w:color="auto" w:fill="FFFFFF"/>
        <w:tabs>
          <w:tab w:val="left" w:pos="9356"/>
        </w:tabs>
        <w:ind w:right="170"/>
        <w:rPr>
          <w:b/>
          <w:bCs/>
          <w:color w:val="000000"/>
          <w:spacing w:val="-5"/>
          <w:sz w:val="22"/>
        </w:rPr>
      </w:pPr>
      <w:r w:rsidRPr="00D520A6">
        <w:rPr>
          <w:b/>
          <w:color w:val="000000"/>
          <w:spacing w:val="-5"/>
          <w:sz w:val="22"/>
        </w:rPr>
        <w:t xml:space="preserve">NOTA : l’annexe A </w:t>
      </w:r>
      <w:r w:rsidRPr="00D520A6">
        <w:rPr>
          <w:b/>
          <w:bCs/>
          <w:color w:val="000000"/>
          <w:spacing w:val="-5"/>
          <w:sz w:val="22"/>
        </w:rPr>
        <w:t xml:space="preserve">doit </w:t>
      </w:r>
      <w:r w:rsidRPr="00D520A6">
        <w:rPr>
          <w:b/>
          <w:color w:val="000000"/>
          <w:spacing w:val="-5"/>
          <w:sz w:val="22"/>
        </w:rPr>
        <w:t>obligatoirement</w:t>
      </w:r>
      <w:r w:rsidRPr="00D520A6">
        <w:rPr>
          <w:b/>
          <w:bCs/>
          <w:color w:val="000000"/>
          <w:spacing w:val="-5"/>
          <w:sz w:val="22"/>
        </w:rPr>
        <w:t xml:space="preserve"> être rendue avec la copie. </w:t>
      </w:r>
    </w:p>
    <w:p w:rsidR="00A57F97" w:rsidRDefault="00A57F97">
      <w:pPr>
        <w:shd w:val="clear" w:color="auto" w:fill="FFFFFF"/>
        <w:ind w:right="170"/>
        <w:rPr>
          <w:b/>
          <w:bCs/>
          <w:color w:val="000000"/>
          <w:spacing w:val="-5"/>
          <w:sz w:val="10"/>
          <w:szCs w:val="10"/>
        </w:rPr>
      </w:pPr>
    </w:p>
    <w:p w:rsidR="00A57F97" w:rsidRDefault="00A57F97">
      <w:pPr>
        <w:shd w:val="clear" w:color="auto" w:fill="FFFFFF"/>
        <w:ind w:right="170"/>
        <w:rPr>
          <w:b/>
          <w:bCs/>
          <w:color w:val="000000"/>
          <w:spacing w:val="-5"/>
          <w:sz w:val="10"/>
          <w:szCs w:val="10"/>
        </w:rPr>
      </w:pPr>
    </w:p>
    <w:p w:rsidR="00A57F97" w:rsidRDefault="00A57F97">
      <w:pPr>
        <w:shd w:val="clear" w:color="auto" w:fill="FFFFFF"/>
        <w:rPr>
          <w:b/>
          <w:bCs/>
          <w:color w:val="000000"/>
          <w:spacing w:val="-5"/>
          <w:sz w:val="10"/>
          <w:szCs w:val="10"/>
        </w:rPr>
      </w:pPr>
    </w:p>
    <w:p w:rsidR="00A57F97" w:rsidRDefault="00A57F97">
      <w:pPr>
        <w:shd w:val="clear" w:color="auto" w:fill="FFFFFF"/>
        <w:rPr>
          <w:b/>
          <w:bCs/>
          <w:color w:val="000000"/>
          <w:spacing w:val="-5"/>
          <w:sz w:val="10"/>
          <w:szCs w:val="10"/>
        </w:rPr>
      </w:pPr>
    </w:p>
    <w:p w:rsidR="00A57F97" w:rsidRDefault="00A57F97">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Pr>
          <w:b/>
          <w:bCs/>
          <w:sz w:val="22"/>
          <w:szCs w:val="22"/>
          <w:u w:val="single"/>
        </w:rPr>
        <w:t>AVERTISSEMENT</w:t>
      </w:r>
    </w:p>
    <w:p w:rsidR="00A57F97" w:rsidRDefault="00A57F97">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A57F97" w:rsidRDefault="00A57F97">
      <w:pPr>
        <w:pStyle w:val="Titre1"/>
        <w:keepNext w:val="0"/>
        <w:jc w:val="center"/>
        <w:rPr>
          <w:sz w:val="24"/>
        </w:rPr>
      </w:pPr>
      <w:r>
        <w:br w:type="page"/>
      </w:r>
      <w:r>
        <w:rPr>
          <w:sz w:val="24"/>
        </w:rPr>
        <w:lastRenderedPageBreak/>
        <w:t>SUJET</w:t>
      </w:r>
    </w:p>
    <w:p w:rsidR="00A57F97" w:rsidRDefault="00A57F97">
      <w:pPr>
        <w:shd w:val="clear" w:color="auto" w:fill="FFFFFF"/>
        <w:rPr>
          <w:b/>
          <w:bCs/>
          <w:color w:val="000000"/>
          <w:spacing w:val="-5"/>
          <w:szCs w:val="24"/>
        </w:rPr>
      </w:pPr>
    </w:p>
    <w:p w:rsidR="00A57F97" w:rsidRDefault="00A57F97">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Pr>
          <w:color w:val="000000"/>
          <w:spacing w:val="-5"/>
          <w:sz w:val="22"/>
        </w:rPr>
        <w:t>Il vous est demandé d’apporter un soin particulier à la présentation de votre copie.</w:t>
      </w:r>
    </w:p>
    <w:p w:rsidR="00A57F97" w:rsidRDefault="00A57F97">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Pr>
          <w:color w:val="000000"/>
          <w:spacing w:val="-5"/>
          <w:sz w:val="22"/>
        </w:rPr>
        <w:t>Toute information calculée devra être justifiée.</w:t>
      </w:r>
    </w:p>
    <w:p w:rsidR="00A57F97" w:rsidRDefault="00A57F97">
      <w:pPr>
        <w:shd w:val="clear" w:color="auto" w:fill="FFFFFF"/>
        <w:rPr>
          <w:b/>
          <w:bCs/>
          <w:color w:val="000000"/>
          <w:spacing w:val="-7"/>
          <w:szCs w:val="24"/>
        </w:rPr>
      </w:pPr>
    </w:p>
    <w:p w:rsidR="00A57F97" w:rsidRDefault="00A57F97">
      <w:pPr>
        <w:shd w:val="clear" w:color="auto" w:fill="FFFFFF"/>
        <w:rPr>
          <w:color w:val="000000"/>
          <w:spacing w:val="-7"/>
          <w:szCs w:val="24"/>
        </w:rPr>
      </w:pPr>
    </w:p>
    <w:p w:rsidR="00A57F97" w:rsidRDefault="00A57F97">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1 </w:t>
      </w:r>
      <w:r w:rsidR="008F0442">
        <w:rPr>
          <w:caps/>
          <w:position w:val="-48"/>
          <w:sz w:val="28"/>
          <w:szCs w:val="28"/>
        </w:rPr>
        <w:t>-</w:t>
      </w:r>
      <w:r>
        <w:rPr>
          <w:caps/>
          <w:position w:val="-48"/>
          <w:sz w:val="28"/>
          <w:szCs w:val="28"/>
        </w:rPr>
        <w:t xml:space="preserve"> DiAGNOSTIC FINANCIER</w:t>
      </w:r>
    </w:p>
    <w:p w:rsidR="00A57F97" w:rsidRDefault="00A57F97">
      <w:pPr>
        <w:shd w:val="clear" w:color="auto" w:fill="FFFFFF"/>
        <w:rPr>
          <w:color w:val="000000"/>
          <w:spacing w:val="-7"/>
          <w:szCs w:val="24"/>
        </w:rPr>
      </w:pPr>
    </w:p>
    <w:p w:rsidR="00A57F97" w:rsidRDefault="00A57F97">
      <w:r>
        <w:t>La société « Soul-truck » est spécialisée dans le transport des produits alimentaires.</w:t>
      </w:r>
    </w:p>
    <w:p w:rsidR="00A57F97" w:rsidRDefault="00A57F97">
      <w:r>
        <w:t>Elle a vu ces dernières années son chiffre d'affaires augmenter régulièrement grâce à une politique commerciale très dynamique et des investissements importants</w:t>
      </w:r>
      <w:r w:rsidR="00D520A6">
        <w:t>,</w:t>
      </w:r>
      <w:r>
        <w:t xml:space="preserve"> en particulier en matériel de transport. Consciente néanmoins des difficultés du secteur, de la pression salariale et des tensions régulières en termes de liquidités, elle souhaiterait disposer d'un document lui permettant de suivre sa situation financière, mais surtout d'analyser l'évolution de sa trésorerie et de pallier rapidement des risques éventuels de défaillance. </w:t>
      </w:r>
    </w:p>
    <w:p w:rsidR="00A57F97" w:rsidRDefault="00A57F97">
      <w:r>
        <w:t>Monsieur Dubouilh, son PDG, informé depuis quelques années de l'existence des tableaux de flux de trésorerie, vous demande de lui présenter ce type de document qui semble convenir à son besoin d'information financière, puis de l'établir pour l'année 2009 afin de l'utiliser pour effectuer un diagnostic de son entreprise.</w:t>
      </w:r>
    </w:p>
    <w:p w:rsidR="00A57F97" w:rsidRDefault="00A57F97">
      <w:pPr>
        <w:ind w:right="-1"/>
      </w:pPr>
    </w:p>
    <w:p w:rsidR="000C5AF1" w:rsidRDefault="000C5AF1">
      <w:pPr>
        <w:ind w:right="-1"/>
      </w:pPr>
    </w:p>
    <w:p w:rsidR="000C5AF1" w:rsidRDefault="000C5AF1">
      <w:pPr>
        <w:ind w:right="-1"/>
      </w:pPr>
    </w:p>
    <w:p w:rsidR="00A57F97" w:rsidRPr="00D520A6" w:rsidRDefault="00A57F97">
      <w:pPr>
        <w:pStyle w:val="Titre9"/>
        <w:rPr>
          <w:rFonts w:ascii="Times New Roman" w:hAnsi="Times New Roman" w:cs="Times New Roman"/>
          <w:u w:val="single"/>
        </w:rPr>
      </w:pPr>
      <w:r w:rsidRPr="00D520A6">
        <w:rPr>
          <w:rFonts w:ascii="Times New Roman" w:hAnsi="Times New Roman" w:cs="Times New Roman"/>
          <w:u w:val="single"/>
        </w:rPr>
        <w:t>Travail à faire</w:t>
      </w:r>
    </w:p>
    <w:p w:rsidR="00A57F97" w:rsidRDefault="00A57F97">
      <w:pPr>
        <w:rPr>
          <w:sz w:val="22"/>
        </w:rPr>
      </w:pPr>
    </w:p>
    <w:p w:rsidR="00A57F97" w:rsidRDefault="00A57F97">
      <w:pPr>
        <w:rPr>
          <w:b/>
          <w:bCs/>
          <w:color w:val="000000"/>
        </w:rPr>
      </w:pPr>
      <w:r>
        <w:rPr>
          <w:b/>
          <w:bCs/>
          <w:color w:val="000000"/>
        </w:rPr>
        <w:t xml:space="preserve">A l’aide des </w:t>
      </w:r>
      <w:r>
        <w:rPr>
          <w:b/>
          <w:bCs/>
          <w:i/>
          <w:iCs/>
          <w:color w:val="000000"/>
        </w:rPr>
        <w:t>annexes 1</w:t>
      </w:r>
      <w:r>
        <w:rPr>
          <w:b/>
          <w:bCs/>
          <w:i/>
          <w:color w:val="000000"/>
        </w:rPr>
        <w:t xml:space="preserve"> à 6 et A</w:t>
      </w:r>
      <w:r>
        <w:rPr>
          <w:b/>
          <w:bCs/>
          <w:color w:val="000000"/>
        </w:rPr>
        <w:t> :</w:t>
      </w:r>
    </w:p>
    <w:p w:rsidR="00A57F97" w:rsidRDefault="00A57F97">
      <w:pPr>
        <w:pStyle w:val="Titre5"/>
        <w:jc w:val="both"/>
        <w:rPr>
          <w:bCs/>
          <w:sz w:val="24"/>
          <w:szCs w:val="24"/>
        </w:rPr>
      </w:pPr>
    </w:p>
    <w:p w:rsidR="000C5AF1" w:rsidRPr="000C5AF1" w:rsidRDefault="000C5AF1" w:rsidP="000C5AF1"/>
    <w:p w:rsidR="00A57F97" w:rsidRDefault="00F5526F">
      <w:pPr>
        <w:rPr>
          <w:b/>
          <w:bCs/>
          <w:color w:val="000000"/>
        </w:rPr>
      </w:pPr>
      <w:r>
        <w:rPr>
          <w:b/>
          <w:bCs/>
          <w:color w:val="000000"/>
        </w:rPr>
        <w:t>1</w:t>
      </w:r>
      <w:r w:rsidR="00D520A6">
        <w:rPr>
          <w:b/>
          <w:bCs/>
          <w:color w:val="000000"/>
        </w:rPr>
        <w:t xml:space="preserve">. </w:t>
      </w:r>
      <w:r>
        <w:rPr>
          <w:b/>
          <w:bCs/>
          <w:color w:val="000000"/>
        </w:rPr>
        <w:t>E</w:t>
      </w:r>
      <w:r w:rsidR="00A57F97">
        <w:rPr>
          <w:b/>
          <w:bCs/>
          <w:color w:val="000000"/>
        </w:rPr>
        <w:t xml:space="preserve">xpliquer en quoi les tableaux de flux de trésorerie </w:t>
      </w:r>
      <w:r>
        <w:rPr>
          <w:b/>
          <w:bCs/>
          <w:color w:val="000000"/>
        </w:rPr>
        <w:t>permettent de répondre aux besoins d’analyse de l’évolution de la trésorerie  et des risques de défaillance</w:t>
      </w:r>
      <w:r w:rsidR="00D520A6">
        <w:rPr>
          <w:b/>
          <w:bCs/>
          <w:color w:val="000000"/>
        </w:rPr>
        <w:t xml:space="preserve"> des entreprises</w:t>
      </w:r>
      <w:r w:rsidR="00A57F97">
        <w:rPr>
          <w:b/>
          <w:bCs/>
          <w:color w:val="000000"/>
        </w:rPr>
        <w:t>.</w:t>
      </w:r>
    </w:p>
    <w:p w:rsidR="003329A0" w:rsidRDefault="003329A0">
      <w:pPr>
        <w:rPr>
          <w:b/>
          <w:bCs/>
          <w:color w:val="000000"/>
        </w:rPr>
      </w:pPr>
    </w:p>
    <w:p w:rsidR="00A57F97" w:rsidRDefault="00876045">
      <w:pPr>
        <w:rPr>
          <w:b/>
          <w:bCs/>
          <w:color w:val="000000"/>
        </w:rPr>
      </w:pPr>
      <w:r>
        <w:rPr>
          <w:b/>
          <w:bCs/>
          <w:color w:val="000000"/>
        </w:rPr>
        <w:t>2</w:t>
      </w:r>
      <w:r w:rsidR="00D520A6">
        <w:rPr>
          <w:b/>
          <w:bCs/>
          <w:color w:val="000000"/>
        </w:rPr>
        <w:t xml:space="preserve">. </w:t>
      </w:r>
      <w:r>
        <w:rPr>
          <w:b/>
          <w:bCs/>
          <w:color w:val="000000"/>
        </w:rPr>
        <w:t>Donner la signification</w:t>
      </w:r>
      <w:r w:rsidR="00A57F97">
        <w:rPr>
          <w:b/>
          <w:bCs/>
          <w:color w:val="000000"/>
        </w:rPr>
        <w:t xml:space="preserve"> </w:t>
      </w:r>
      <w:r>
        <w:rPr>
          <w:b/>
          <w:bCs/>
          <w:color w:val="000000"/>
        </w:rPr>
        <w:t xml:space="preserve"> de la marge brute d’autofinancement qui appara</w:t>
      </w:r>
      <w:r w:rsidR="008F0442">
        <w:rPr>
          <w:b/>
          <w:bCs/>
          <w:color w:val="000000"/>
        </w:rPr>
        <w:t>î</w:t>
      </w:r>
      <w:r>
        <w:rPr>
          <w:b/>
          <w:bCs/>
          <w:color w:val="000000"/>
        </w:rPr>
        <w:t>t dans le tableau de flux de trésorerie de l’Ordre des Experts Comptables (</w:t>
      </w:r>
      <w:r w:rsidR="00D520A6">
        <w:rPr>
          <w:b/>
          <w:bCs/>
          <w:color w:val="000000"/>
        </w:rPr>
        <w:t>v</w:t>
      </w:r>
      <w:r>
        <w:rPr>
          <w:b/>
          <w:bCs/>
          <w:color w:val="000000"/>
        </w:rPr>
        <w:t>oir annexe A).</w:t>
      </w:r>
    </w:p>
    <w:p w:rsidR="003329A0" w:rsidRDefault="003329A0">
      <w:pPr>
        <w:rPr>
          <w:b/>
          <w:bCs/>
          <w:color w:val="000000"/>
        </w:rPr>
      </w:pPr>
    </w:p>
    <w:p w:rsidR="00A57F97" w:rsidRDefault="00876045">
      <w:pPr>
        <w:rPr>
          <w:b/>
          <w:bCs/>
          <w:color w:val="000000"/>
        </w:rPr>
      </w:pPr>
      <w:smartTag w:uri="urn:schemas-microsoft-com:office:smarttags" w:element="metricconverter">
        <w:smartTagPr>
          <w:attr w:name="ProductID" w:val="3. A"/>
        </w:smartTagPr>
        <w:r>
          <w:rPr>
            <w:b/>
            <w:bCs/>
            <w:color w:val="000000"/>
          </w:rPr>
          <w:t>3</w:t>
        </w:r>
        <w:r w:rsidR="00D520A6">
          <w:rPr>
            <w:b/>
            <w:bCs/>
            <w:color w:val="000000"/>
          </w:rPr>
          <w:t xml:space="preserve">. </w:t>
        </w:r>
        <w:r w:rsidR="00A57F97">
          <w:rPr>
            <w:b/>
            <w:bCs/>
            <w:color w:val="000000"/>
          </w:rPr>
          <w:t>A</w:t>
        </w:r>
      </w:smartTag>
      <w:r w:rsidR="00A57F97">
        <w:rPr>
          <w:b/>
          <w:bCs/>
          <w:color w:val="000000"/>
        </w:rPr>
        <w:t xml:space="preserve"> l'aide des informations complémentaires et des documents de synthèse </w:t>
      </w:r>
      <w:r w:rsidR="00D520A6">
        <w:rPr>
          <w:b/>
          <w:bCs/>
          <w:color w:val="000000"/>
        </w:rPr>
        <w:t>fournis en annexe</w:t>
      </w:r>
      <w:r w:rsidR="00A57F97">
        <w:rPr>
          <w:b/>
          <w:bCs/>
          <w:color w:val="000000"/>
        </w:rPr>
        <w:t>, compléter le tableau des flux de trésorerie de l'OEC (</w:t>
      </w:r>
      <w:r w:rsidR="00A57F97">
        <w:rPr>
          <w:b/>
          <w:bCs/>
          <w:i/>
          <w:color w:val="000000"/>
        </w:rPr>
        <w:t>annexe A</w:t>
      </w:r>
      <w:r w:rsidR="00A57F97">
        <w:rPr>
          <w:b/>
          <w:bCs/>
          <w:color w:val="000000"/>
        </w:rPr>
        <w:t xml:space="preserve"> à rendre avec la copie).</w:t>
      </w:r>
    </w:p>
    <w:p w:rsidR="00A57F97" w:rsidRDefault="00A57F97">
      <w:pPr>
        <w:rPr>
          <w:b/>
          <w:bCs/>
          <w:color w:val="000000"/>
        </w:rPr>
      </w:pPr>
      <w:r>
        <w:rPr>
          <w:b/>
          <w:bCs/>
          <w:color w:val="000000"/>
        </w:rPr>
        <w:t xml:space="preserve">NB : </w:t>
      </w:r>
      <w:r w:rsidR="001B037B">
        <w:rPr>
          <w:b/>
          <w:bCs/>
          <w:color w:val="000000"/>
        </w:rPr>
        <w:t>t</w:t>
      </w:r>
      <w:r>
        <w:rPr>
          <w:b/>
          <w:bCs/>
          <w:color w:val="000000"/>
        </w:rPr>
        <w:t>ous vos calculs doivent être justifiés en annexe du tableau.</w:t>
      </w:r>
    </w:p>
    <w:p w:rsidR="003329A0" w:rsidRDefault="003329A0">
      <w:pPr>
        <w:rPr>
          <w:b/>
          <w:bCs/>
          <w:color w:val="000000"/>
        </w:rPr>
      </w:pPr>
    </w:p>
    <w:p w:rsidR="000C5AF1" w:rsidRDefault="00D520A6">
      <w:pPr>
        <w:rPr>
          <w:b/>
          <w:bCs/>
          <w:color w:val="000000"/>
        </w:rPr>
      </w:pPr>
      <w:r>
        <w:rPr>
          <w:b/>
          <w:bCs/>
          <w:color w:val="000000"/>
        </w:rPr>
        <w:t xml:space="preserve">4. </w:t>
      </w:r>
      <w:r w:rsidR="00876045">
        <w:rPr>
          <w:b/>
          <w:bCs/>
          <w:color w:val="000000"/>
        </w:rPr>
        <w:t>Présenter</w:t>
      </w:r>
      <w:r>
        <w:rPr>
          <w:b/>
          <w:bCs/>
          <w:color w:val="000000"/>
        </w:rPr>
        <w:t xml:space="preserve"> dans un </w:t>
      </w:r>
      <w:r w:rsidR="00876045">
        <w:rPr>
          <w:b/>
          <w:bCs/>
          <w:color w:val="000000"/>
        </w:rPr>
        <w:t xml:space="preserve"> tableau</w:t>
      </w:r>
      <w:r w:rsidR="000C5AF1">
        <w:rPr>
          <w:b/>
          <w:bCs/>
          <w:color w:val="000000"/>
        </w:rPr>
        <w:t>,</w:t>
      </w:r>
      <w:r w:rsidR="00876045">
        <w:rPr>
          <w:b/>
          <w:bCs/>
          <w:color w:val="000000"/>
        </w:rPr>
        <w:t xml:space="preserve"> le calcul des </w:t>
      </w:r>
      <w:r w:rsidR="000C5AF1">
        <w:rPr>
          <w:b/>
          <w:bCs/>
          <w:color w:val="000000"/>
        </w:rPr>
        <w:t>indicateurs</w:t>
      </w:r>
      <w:r w:rsidR="00876045">
        <w:rPr>
          <w:b/>
          <w:bCs/>
          <w:color w:val="000000"/>
        </w:rPr>
        <w:t xml:space="preserve"> suivants pour les années 2008 et 2009 : </w:t>
      </w:r>
    </w:p>
    <w:p w:rsidR="000C5AF1" w:rsidRDefault="00D520A6" w:rsidP="000C5AF1">
      <w:pPr>
        <w:numPr>
          <w:ilvl w:val="0"/>
          <w:numId w:val="4"/>
        </w:numPr>
        <w:rPr>
          <w:b/>
          <w:bCs/>
          <w:color w:val="000000"/>
        </w:rPr>
      </w:pPr>
      <w:r>
        <w:rPr>
          <w:b/>
          <w:bCs/>
          <w:color w:val="000000"/>
        </w:rPr>
        <w:t>Valeur ajoutée (VA)</w:t>
      </w:r>
    </w:p>
    <w:p w:rsidR="000C5AF1" w:rsidRDefault="000C5AF1" w:rsidP="000C5AF1">
      <w:pPr>
        <w:numPr>
          <w:ilvl w:val="0"/>
          <w:numId w:val="4"/>
        </w:numPr>
        <w:rPr>
          <w:b/>
          <w:bCs/>
          <w:color w:val="000000"/>
        </w:rPr>
      </w:pPr>
      <w:r>
        <w:rPr>
          <w:b/>
          <w:bCs/>
          <w:color w:val="000000"/>
        </w:rPr>
        <w:t>Excé</w:t>
      </w:r>
      <w:r w:rsidR="00D520A6">
        <w:rPr>
          <w:b/>
          <w:bCs/>
          <w:color w:val="000000"/>
        </w:rPr>
        <w:t>dent brut d’exploitation (EBE)</w:t>
      </w:r>
    </w:p>
    <w:p w:rsidR="00876045" w:rsidRDefault="00D520A6" w:rsidP="000C5AF1">
      <w:pPr>
        <w:numPr>
          <w:ilvl w:val="0"/>
          <w:numId w:val="4"/>
        </w:numPr>
        <w:rPr>
          <w:b/>
          <w:bCs/>
          <w:color w:val="000000"/>
        </w:rPr>
      </w:pPr>
      <w:r>
        <w:rPr>
          <w:b/>
          <w:bCs/>
          <w:color w:val="000000"/>
        </w:rPr>
        <w:t>Résultat d’exploitation </w:t>
      </w:r>
    </w:p>
    <w:p w:rsidR="000C5AF1" w:rsidRDefault="000C5AF1" w:rsidP="000C5AF1">
      <w:pPr>
        <w:numPr>
          <w:ilvl w:val="0"/>
          <w:numId w:val="4"/>
        </w:numPr>
        <w:rPr>
          <w:b/>
          <w:bCs/>
          <w:color w:val="000000"/>
        </w:rPr>
      </w:pPr>
      <w:r>
        <w:rPr>
          <w:b/>
          <w:bCs/>
          <w:color w:val="000000"/>
        </w:rPr>
        <w:t>Ratio d’autonomie financière</w:t>
      </w:r>
    </w:p>
    <w:p w:rsidR="000C5AF1" w:rsidRDefault="000C5AF1">
      <w:pPr>
        <w:numPr>
          <w:ilvl w:val="0"/>
          <w:numId w:val="4"/>
        </w:numPr>
        <w:rPr>
          <w:b/>
          <w:bCs/>
          <w:color w:val="000000"/>
        </w:rPr>
      </w:pPr>
      <w:r>
        <w:rPr>
          <w:b/>
          <w:bCs/>
          <w:color w:val="000000"/>
        </w:rPr>
        <w:t>Capacité de remboursement.</w:t>
      </w:r>
    </w:p>
    <w:p w:rsidR="003329A0" w:rsidRDefault="003329A0" w:rsidP="001B037B">
      <w:pPr>
        <w:rPr>
          <w:b/>
          <w:bCs/>
          <w:color w:val="000000"/>
        </w:rPr>
      </w:pPr>
    </w:p>
    <w:p w:rsidR="00A57F97" w:rsidRDefault="000C5AF1">
      <w:pPr>
        <w:rPr>
          <w:b/>
          <w:bCs/>
          <w:color w:val="000000"/>
        </w:rPr>
      </w:pPr>
      <w:r>
        <w:rPr>
          <w:b/>
          <w:bCs/>
          <w:color w:val="000000"/>
        </w:rPr>
        <w:t>5</w:t>
      </w:r>
      <w:r w:rsidR="00D520A6">
        <w:rPr>
          <w:b/>
          <w:bCs/>
          <w:color w:val="000000"/>
        </w:rPr>
        <w:t>. Etablir</w:t>
      </w:r>
      <w:r>
        <w:rPr>
          <w:b/>
          <w:bCs/>
          <w:color w:val="000000"/>
        </w:rPr>
        <w:t xml:space="preserve"> un diagnostic sur l’évolution des résultats et de la situation financière de l’entreprise</w:t>
      </w:r>
      <w:r w:rsidR="0087757F">
        <w:rPr>
          <w:b/>
          <w:bCs/>
          <w:color w:val="000000"/>
        </w:rPr>
        <w:t xml:space="preserve"> </w:t>
      </w:r>
      <w:r w:rsidR="0087757F" w:rsidRPr="0087757F">
        <w:rPr>
          <w:b/>
          <w:bCs/>
          <w:color w:val="000000"/>
        </w:rPr>
        <w:t>« Soul-truck »</w:t>
      </w:r>
      <w:r w:rsidR="00D520A6">
        <w:rPr>
          <w:b/>
          <w:bCs/>
          <w:color w:val="000000"/>
        </w:rPr>
        <w:t xml:space="preserve"> (une page maximum).</w:t>
      </w:r>
    </w:p>
    <w:p w:rsidR="00A57F97" w:rsidRDefault="000C5AF1">
      <w:pPr>
        <w:rPr>
          <w:b/>
          <w:bCs/>
          <w:color w:val="000000"/>
        </w:rPr>
      </w:pPr>
      <w:r>
        <w:rPr>
          <w:b/>
          <w:bCs/>
          <w:color w:val="000000"/>
        </w:rPr>
        <w:br w:type="page"/>
      </w:r>
    </w:p>
    <w:p w:rsidR="00A57F97" w:rsidRDefault="00A57F97">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lastRenderedPageBreak/>
        <w:t>DOSSIER 2 </w:t>
      </w:r>
      <w:r w:rsidR="008F0442">
        <w:rPr>
          <w:caps/>
          <w:position w:val="-48"/>
          <w:sz w:val="28"/>
          <w:szCs w:val="28"/>
        </w:rPr>
        <w:t>-</w:t>
      </w:r>
      <w:r>
        <w:rPr>
          <w:caps/>
          <w:position w:val="-48"/>
          <w:sz w:val="28"/>
          <w:szCs w:val="28"/>
        </w:rPr>
        <w:t xml:space="preserve"> ETUDE DU COUPLE RENTABILITE, RISQUE</w:t>
      </w:r>
    </w:p>
    <w:p w:rsidR="00A57F97" w:rsidRDefault="00A57F97">
      <w:pPr>
        <w:rPr>
          <w:b/>
          <w:bCs/>
        </w:rPr>
      </w:pPr>
    </w:p>
    <w:p w:rsidR="00A57F97" w:rsidRDefault="00A57F97">
      <w:r>
        <w:t>Monsieur Castet, le dirigeant de l'entreprise « Guilhem et fils », souhaite que vous lui prépariez un dossier mettant en évidence les rapports entre la rentabilité et le risque, tant au niveau économique que financier.</w:t>
      </w:r>
    </w:p>
    <w:p w:rsidR="00A57F97" w:rsidRDefault="00A57F97"/>
    <w:p w:rsidR="00A57F97" w:rsidRDefault="00A57F97">
      <w:r>
        <w:t>Pour mieux lui présenter les liens entre rentabilité et risque et pouvoir l'aider à prendre ensuite des décisions raisonnées, vous étudierez tout d'abord ces concepts sur une situation de base, puis dans une perspective de baisse du chiffre d'affaires consécutive aux difficultés économiques que Monsieur Castet semble ne pas pouvoir écarter pour la période à venir.</w:t>
      </w:r>
    </w:p>
    <w:p w:rsidR="00A57F97" w:rsidRDefault="00A57F97">
      <w:r>
        <w:t xml:space="preserve">La situation de base est illustrée par deux entreprises théoriques A et B ayant le même chiffre d'affaires mais ayant fait des choix de financement différents (voir en </w:t>
      </w:r>
      <w:r>
        <w:rPr>
          <w:b/>
          <w:bCs/>
          <w:i/>
        </w:rPr>
        <w:t>annexes 7 et 8</w:t>
      </w:r>
      <w:r>
        <w:t xml:space="preserve"> les bilans et comptes de résultat condensés de A et de B)</w:t>
      </w:r>
    </w:p>
    <w:p w:rsidR="00A57F97" w:rsidRDefault="00A57F97">
      <w:r>
        <w:t>Il s'agira donc, sur la base de ces documents simplifiés, à l'aide de calculs spécifiques relatifs à l'étude de la rentabilité et du risque, de lui exposer les raisons qui font que l'une des sociétés est plus rentable et/ou plus risquée que l'autre.</w:t>
      </w:r>
    </w:p>
    <w:p w:rsidR="00696B0E" w:rsidRDefault="00696B0E">
      <w:pPr>
        <w:ind w:right="-1"/>
      </w:pPr>
    </w:p>
    <w:p w:rsidR="00696B0E" w:rsidRDefault="00696B0E" w:rsidP="00696B0E">
      <w:pPr>
        <w:shd w:val="clear" w:color="auto" w:fill="FFFFFF"/>
        <w:tabs>
          <w:tab w:val="left" w:pos="426"/>
        </w:tabs>
        <w:rPr>
          <w:b/>
          <w:bCs/>
          <w:color w:val="000000"/>
        </w:rPr>
      </w:pPr>
      <w:r>
        <w:rPr>
          <w:b/>
          <w:bCs/>
          <w:color w:val="000000"/>
        </w:rPr>
        <w:t xml:space="preserve">A l’aide des </w:t>
      </w:r>
      <w:r>
        <w:rPr>
          <w:b/>
          <w:bCs/>
          <w:i/>
          <w:iCs/>
          <w:color w:val="000000"/>
        </w:rPr>
        <w:t>annexes 7</w:t>
      </w:r>
      <w:r>
        <w:rPr>
          <w:b/>
          <w:bCs/>
          <w:color w:val="000000"/>
        </w:rPr>
        <w:t xml:space="preserve"> </w:t>
      </w:r>
      <w:r>
        <w:rPr>
          <w:b/>
          <w:bCs/>
          <w:i/>
          <w:iCs/>
          <w:color w:val="000000"/>
        </w:rPr>
        <w:t>et 8</w:t>
      </w:r>
      <w:r>
        <w:rPr>
          <w:b/>
          <w:bCs/>
          <w:color w:val="000000"/>
        </w:rPr>
        <w:t> :</w:t>
      </w:r>
    </w:p>
    <w:p w:rsidR="00696B0E" w:rsidRDefault="00696B0E">
      <w:pPr>
        <w:ind w:right="-1"/>
      </w:pPr>
    </w:p>
    <w:p w:rsidR="00A57F97" w:rsidRDefault="00A57F97">
      <w:pPr>
        <w:rPr>
          <w:b/>
          <w:bCs/>
          <w:i/>
        </w:rPr>
      </w:pPr>
      <w:r>
        <w:rPr>
          <w:b/>
          <w:i/>
        </w:rPr>
        <w:t xml:space="preserve">A. </w:t>
      </w:r>
      <w:r>
        <w:rPr>
          <w:b/>
          <w:bCs/>
          <w:i/>
        </w:rPr>
        <w:t>Approche au niveau économique : étude de la rentabilité économique et du risque économique</w:t>
      </w:r>
    </w:p>
    <w:p w:rsidR="00A57F97" w:rsidRDefault="00A57F97">
      <w:pPr>
        <w:tabs>
          <w:tab w:val="left" w:pos="426"/>
        </w:tabs>
        <w:rPr>
          <w:b/>
          <w:bCs/>
          <w:sz w:val="22"/>
        </w:rPr>
      </w:pPr>
    </w:p>
    <w:p w:rsidR="00A57F97" w:rsidRPr="003329A0" w:rsidRDefault="00A57F97">
      <w:pPr>
        <w:pStyle w:val="Titre2"/>
        <w:keepNext w:val="0"/>
        <w:tabs>
          <w:tab w:val="left" w:pos="426"/>
        </w:tabs>
        <w:jc w:val="center"/>
        <w:rPr>
          <w:b/>
          <w:bCs/>
          <w:sz w:val="24"/>
          <w:szCs w:val="22"/>
          <w:u w:val="single"/>
        </w:rPr>
      </w:pPr>
      <w:r w:rsidRPr="003329A0">
        <w:rPr>
          <w:b/>
          <w:bCs/>
          <w:sz w:val="24"/>
          <w:szCs w:val="22"/>
          <w:u w:val="single"/>
        </w:rPr>
        <w:t>Travail à faire</w:t>
      </w:r>
    </w:p>
    <w:p w:rsidR="00A57F97" w:rsidRDefault="00A57F97">
      <w:pPr>
        <w:shd w:val="clear" w:color="auto" w:fill="FFFFFF"/>
        <w:tabs>
          <w:tab w:val="left" w:pos="426"/>
        </w:tabs>
        <w:rPr>
          <w:b/>
          <w:bCs/>
          <w:sz w:val="22"/>
        </w:rPr>
      </w:pPr>
    </w:p>
    <w:p w:rsidR="00A57F97" w:rsidRDefault="00A57F97">
      <w:pPr>
        <w:shd w:val="clear" w:color="auto" w:fill="FFFFFF"/>
        <w:tabs>
          <w:tab w:val="left" w:pos="426"/>
        </w:tabs>
        <w:rPr>
          <w:b/>
          <w:bCs/>
        </w:rPr>
      </w:pPr>
    </w:p>
    <w:p w:rsidR="00A57F97" w:rsidRDefault="00696B0E">
      <w:pPr>
        <w:rPr>
          <w:b/>
          <w:bCs/>
          <w:color w:val="000000"/>
        </w:rPr>
      </w:pPr>
      <w:r>
        <w:rPr>
          <w:b/>
          <w:bCs/>
          <w:color w:val="000000"/>
        </w:rPr>
        <w:t xml:space="preserve">1. </w:t>
      </w:r>
      <w:r w:rsidR="00A57F97">
        <w:rPr>
          <w:b/>
          <w:bCs/>
          <w:color w:val="000000"/>
        </w:rPr>
        <w:t xml:space="preserve">Définir la notion de rentabilité économique et </w:t>
      </w:r>
      <w:r w:rsidR="00AB69BB">
        <w:rPr>
          <w:b/>
          <w:bCs/>
          <w:color w:val="000000"/>
        </w:rPr>
        <w:t>indiquer les modalités de son calcul</w:t>
      </w:r>
      <w:r w:rsidR="00A57F97">
        <w:rPr>
          <w:b/>
          <w:bCs/>
          <w:color w:val="000000"/>
        </w:rPr>
        <w:t>.</w:t>
      </w:r>
    </w:p>
    <w:p w:rsidR="00EA7A94" w:rsidRDefault="00EA7A94">
      <w:pPr>
        <w:rPr>
          <w:b/>
          <w:bCs/>
          <w:color w:val="000000"/>
        </w:rPr>
      </w:pPr>
    </w:p>
    <w:p w:rsidR="00A57F97" w:rsidRDefault="00696B0E">
      <w:pPr>
        <w:rPr>
          <w:b/>
          <w:bCs/>
          <w:color w:val="000000"/>
        </w:rPr>
      </w:pPr>
      <w:r>
        <w:rPr>
          <w:b/>
          <w:bCs/>
          <w:color w:val="000000"/>
        </w:rPr>
        <w:t xml:space="preserve">2. </w:t>
      </w:r>
      <w:r w:rsidR="00AB69BB">
        <w:rPr>
          <w:b/>
          <w:bCs/>
          <w:color w:val="000000"/>
        </w:rPr>
        <w:t>Déterminer la rentabilité économique avant et après impôt sur les sociétés pour l'entreprise A et pour l'entreprise B</w:t>
      </w:r>
      <w:r>
        <w:rPr>
          <w:b/>
          <w:bCs/>
          <w:color w:val="000000"/>
        </w:rPr>
        <w:t>.</w:t>
      </w:r>
    </w:p>
    <w:p w:rsidR="00EA7A94" w:rsidRDefault="00EA7A94">
      <w:pPr>
        <w:rPr>
          <w:b/>
          <w:bCs/>
          <w:color w:val="000000"/>
        </w:rPr>
      </w:pPr>
    </w:p>
    <w:p w:rsidR="00A57F97" w:rsidRDefault="00696B0E">
      <w:pPr>
        <w:rPr>
          <w:b/>
          <w:bCs/>
          <w:color w:val="000000"/>
        </w:rPr>
      </w:pPr>
      <w:r>
        <w:rPr>
          <w:b/>
          <w:bCs/>
          <w:color w:val="000000"/>
        </w:rPr>
        <w:t xml:space="preserve">3. </w:t>
      </w:r>
      <w:r w:rsidR="00AB69BB">
        <w:rPr>
          <w:b/>
          <w:bCs/>
          <w:color w:val="000000"/>
        </w:rPr>
        <w:t>Définir le risque économique</w:t>
      </w:r>
      <w:r>
        <w:rPr>
          <w:b/>
          <w:bCs/>
          <w:color w:val="000000"/>
        </w:rPr>
        <w:t xml:space="preserve"> (</w:t>
      </w:r>
      <w:r w:rsidR="00AB69BB">
        <w:rPr>
          <w:b/>
          <w:bCs/>
          <w:color w:val="000000"/>
        </w:rPr>
        <w:t>appelé aussi risque d'exploitation</w:t>
      </w:r>
      <w:r>
        <w:rPr>
          <w:b/>
          <w:bCs/>
          <w:color w:val="000000"/>
        </w:rPr>
        <w:t>)</w:t>
      </w:r>
      <w:r w:rsidR="00AB69BB">
        <w:rPr>
          <w:b/>
          <w:bCs/>
          <w:color w:val="000000"/>
        </w:rPr>
        <w:t>.</w:t>
      </w:r>
    </w:p>
    <w:p w:rsidR="00EA7A94" w:rsidRDefault="00EA7A94">
      <w:pPr>
        <w:rPr>
          <w:b/>
          <w:bCs/>
          <w:color w:val="000000"/>
        </w:rPr>
      </w:pPr>
    </w:p>
    <w:p w:rsidR="00A57F97" w:rsidRDefault="00696B0E">
      <w:pPr>
        <w:rPr>
          <w:b/>
          <w:bCs/>
          <w:color w:val="000000"/>
        </w:rPr>
      </w:pPr>
      <w:r>
        <w:rPr>
          <w:b/>
          <w:bCs/>
          <w:color w:val="000000"/>
        </w:rPr>
        <w:t xml:space="preserve">4. </w:t>
      </w:r>
      <w:r w:rsidR="00AB69BB">
        <w:rPr>
          <w:b/>
          <w:bCs/>
          <w:color w:val="000000"/>
        </w:rPr>
        <w:t>Calculer le levier d’exploitation des entreprises A et B. Commenter les résultats obtenus.</w:t>
      </w:r>
    </w:p>
    <w:p w:rsidR="00EA7A94" w:rsidRDefault="00EA7A94">
      <w:pPr>
        <w:rPr>
          <w:b/>
          <w:bCs/>
          <w:color w:val="000000"/>
        </w:rPr>
      </w:pPr>
    </w:p>
    <w:p w:rsidR="00A57F97" w:rsidRDefault="00696B0E">
      <w:pPr>
        <w:rPr>
          <w:b/>
          <w:bCs/>
          <w:color w:val="000000"/>
        </w:rPr>
      </w:pPr>
      <w:r>
        <w:rPr>
          <w:b/>
          <w:bCs/>
          <w:color w:val="000000"/>
        </w:rPr>
        <w:t xml:space="preserve">5. </w:t>
      </w:r>
      <w:r w:rsidR="00AB69BB">
        <w:rPr>
          <w:b/>
          <w:bCs/>
          <w:color w:val="000000"/>
        </w:rPr>
        <w:t>Quels sont les autres outils de mesure du risque économique ?</w:t>
      </w:r>
    </w:p>
    <w:p w:rsidR="00EA7A94" w:rsidRDefault="00EA7A94">
      <w:pPr>
        <w:rPr>
          <w:b/>
          <w:bCs/>
          <w:color w:val="000000"/>
        </w:rPr>
      </w:pPr>
    </w:p>
    <w:p w:rsidR="00A57F97" w:rsidRDefault="00696B0E">
      <w:pPr>
        <w:rPr>
          <w:b/>
          <w:bCs/>
          <w:color w:val="000000"/>
        </w:rPr>
      </w:pPr>
      <w:r>
        <w:rPr>
          <w:b/>
          <w:bCs/>
          <w:color w:val="000000"/>
        </w:rPr>
        <w:t xml:space="preserve">6. </w:t>
      </w:r>
      <w:r w:rsidR="00AB69BB">
        <w:rPr>
          <w:b/>
          <w:bCs/>
          <w:color w:val="000000"/>
        </w:rPr>
        <w:t>D’une manière générale, expliquer comment une entreprise peut diminuer son risque économique.</w:t>
      </w:r>
    </w:p>
    <w:p w:rsidR="003A4209" w:rsidRPr="003A4209" w:rsidRDefault="003A4209">
      <w:pPr>
        <w:rPr>
          <w:b/>
          <w:bCs/>
          <w:color w:val="000000"/>
        </w:rPr>
      </w:pPr>
    </w:p>
    <w:p w:rsidR="00A57F97" w:rsidRDefault="00A57F97">
      <w:pPr>
        <w:rPr>
          <w:b/>
          <w:i/>
        </w:rPr>
      </w:pPr>
      <w:bookmarkStart w:id="0" w:name="_GoBack"/>
      <w:bookmarkEnd w:id="0"/>
      <w:r>
        <w:rPr>
          <w:b/>
          <w:i/>
        </w:rPr>
        <w:t>B. Approche au niveau financier : étude de la rentabilité financière et du risque financier</w:t>
      </w:r>
    </w:p>
    <w:p w:rsidR="00A57F97" w:rsidRDefault="00A57F97">
      <w:pPr>
        <w:pStyle w:val="Titre2"/>
        <w:keepNext w:val="0"/>
        <w:tabs>
          <w:tab w:val="left" w:pos="426"/>
        </w:tabs>
        <w:jc w:val="center"/>
        <w:rPr>
          <w:b/>
          <w:bCs/>
          <w:sz w:val="24"/>
          <w:szCs w:val="22"/>
        </w:rPr>
      </w:pPr>
    </w:p>
    <w:p w:rsidR="00A57F97" w:rsidRPr="003329A0" w:rsidRDefault="00A57F97">
      <w:pPr>
        <w:pStyle w:val="Titre2"/>
        <w:keepNext w:val="0"/>
        <w:tabs>
          <w:tab w:val="left" w:pos="426"/>
        </w:tabs>
        <w:jc w:val="center"/>
        <w:rPr>
          <w:b/>
          <w:bCs/>
          <w:sz w:val="24"/>
          <w:szCs w:val="22"/>
          <w:u w:val="single"/>
        </w:rPr>
      </w:pPr>
      <w:r w:rsidRPr="003329A0">
        <w:rPr>
          <w:b/>
          <w:bCs/>
          <w:sz w:val="24"/>
          <w:szCs w:val="22"/>
          <w:u w:val="single"/>
        </w:rPr>
        <w:t>Travail à faire</w:t>
      </w:r>
    </w:p>
    <w:p w:rsidR="00A57F97" w:rsidRDefault="00A57F97">
      <w:pPr>
        <w:shd w:val="clear" w:color="auto" w:fill="FFFFFF"/>
        <w:tabs>
          <w:tab w:val="left" w:pos="426"/>
        </w:tabs>
        <w:rPr>
          <w:b/>
          <w:bCs/>
          <w:sz w:val="22"/>
        </w:rPr>
      </w:pPr>
    </w:p>
    <w:p w:rsidR="00A57F97" w:rsidRDefault="003A4209">
      <w:pPr>
        <w:rPr>
          <w:b/>
          <w:bCs/>
          <w:color w:val="000000"/>
        </w:rPr>
      </w:pPr>
      <w:r>
        <w:rPr>
          <w:b/>
          <w:bCs/>
          <w:color w:val="000000"/>
        </w:rPr>
        <w:t>7</w:t>
      </w:r>
      <w:r w:rsidR="005D02EA">
        <w:rPr>
          <w:b/>
          <w:bCs/>
          <w:color w:val="000000"/>
        </w:rPr>
        <w:t xml:space="preserve">. </w:t>
      </w:r>
      <w:r w:rsidR="00A57F97">
        <w:rPr>
          <w:b/>
          <w:bCs/>
          <w:color w:val="000000"/>
        </w:rPr>
        <w:t xml:space="preserve">Définir la notion de rentabilité financière et </w:t>
      </w:r>
      <w:r>
        <w:rPr>
          <w:b/>
          <w:bCs/>
          <w:color w:val="000000"/>
        </w:rPr>
        <w:t>indiquer les modalités de son calcul</w:t>
      </w:r>
      <w:r w:rsidR="00A57F97">
        <w:rPr>
          <w:b/>
          <w:bCs/>
          <w:color w:val="000000"/>
        </w:rPr>
        <w:t>.</w:t>
      </w:r>
    </w:p>
    <w:p w:rsidR="00EA7A94" w:rsidRDefault="00EA7A94">
      <w:pPr>
        <w:rPr>
          <w:b/>
          <w:bCs/>
          <w:color w:val="000000"/>
        </w:rPr>
      </w:pPr>
    </w:p>
    <w:p w:rsidR="00A57F97" w:rsidRDefault="003A4209">
      <w:pPr>
        <w:rPr>
          <w:b/>
          <w:bCs/>
          <w:color w:val="000000"/>
        </w:rPr>
      </w:pPr>
      <w:r>
        <w:rPr>
          <w:b/>
          <w:bCs/>
          <w:color w:val="000000"/>
        </w:rPr>
        <w:t>8</w:t>
      </w:r>
      <w:r w:rsidR="008F0442">
        <w:rPr>
          <w:b/>
          <w:bCs/>
          <w:color w:val="000000"/>
        </w:rPr>
        <w:t xml:space="preserve">. </w:t>
      </w:r>
      <w:r w:rsidR="00A57F97">
        <w:rPr>
          <w:b/>
          <w:bCs/>
          <w:color w:val="000000"/>
        </w:rPr>
        <w:t xml:space="preserve">Calculer la rentabilité financière avant et après </w:t>
      </w:r>
      <w:r>
        <w:rPr>
          <w:b/>
          <w:bCs/>
          <w:color w:val="000000"/>
        </w:rPr>
        <w:t>i</w:t>
      </w:r>
      <w:r w:rsidR="00A57F97">
        <w:rPr>
          <w:b/>
          <w:bCs/>
          <w:color w:val="000000"/>
        </w:rPr>
        <w:t xml:space="preserve">mpôt sur les </w:t>
      </w:r>
      <w:r>
        <w:rPr>
          <w:b/>
          <w:bCs/>
          <w:color w:val="000000"/>
        </w:rPr>
        <w:t>s</w:t>
      </w:r>
      <w:r w:rsidR="00A57F97">
        <w:rPr>
          <w:b/>
          <w:bCs/>
          <w:color w:val="000000"/>
        </w:rPr>
        <w:t>ociétés pour les entreprises A et B.</w:t>
      </w:r>
    </w:p>
    <w:p w:rsidR="005D02EA" w:rsidRDefault="005D02EA">
      <w:pPr>
        <w:rPr>
          <w:b/>
          <w:bCs/>
          <w:color w:val="000000"/>
        </w:rPr>
      </w:pPr>
    </w:p>
    <w:p w:rsidR="00A57F97" w:rsidRDefault="003A4209">
      <w:pPr>
        <w:rPr>
          <w:b/>
          <w:bCs/>
          <w:color w:val="000000"/>
        </w:rPr>
      </w:pPr>
      <w:r>
        <w:rPr>
          <w:b/>
          <w:bCs/>
          <w:color w:val="000000"/>
        </w:rPr>
        <w:t>9</w:t>
      </w:r>
      <w:r w:rsidR="005D02EA">
        <w:rPr>
          <w:b/>
          <w:bCs/>
          <w:color w:val="000000"/>
        </w:rPr>
        <w:t xml:space="preserve">. </w:t>
      </w:r>
      <w:r w:rsidR="007C7728">
        <w:rPr>
          <w:b/>
          <w:bCs/>
          <w:color w:val="000000"/>
        </w:rPr>
        <w:t>Justifier</w:t>
      </w:r>
      <w:r w:rsidR="00A57F97">
        <w:rPr>
          <w:b/>
          <w:bCs/>
          <w:color w:val="000000"/>
        </w:rPr>
        <w:t xml:space="preserve"> la différence observée entre la rentabilité financière </w:t>
      </w:r>
      <w:r w:rsidR="007C7728">
        <w:rPr>
          <w:b/>
          <w:bCs/>
          <w:color w:val="000000"/>
        </w:rPr>
        <w:t>de l'entreprise A et celle de B.</w:t>
      </w:r>
    </w:p>
    <w:p w:rsidR="00EA7A94" w:rsidRDefault="00EA7A94">
      <w:pPr>
        <w:rPr>
          <w:b/>
          <w:bCs/>
          <w:color w:val="000000"/>
        </w:rPr>
      </w:pPr>
    </w:p>
    <w:p w:rsidR="007C7728" w:rsidRDefault="005D02EA">
      <w:pPr>
        <w:rPr>
          <w:b/>
          <w:bCs/>
          <w:color w:val="000000"/>
        </w:rPr>
      </w:pPr>
      <w:r>
        <w:rPr>
          <w:b/>
          <w:bCs/>
          <w:color w:val="000000"/>
        </w:rPr>
        <w:t xml:space="preserve">10.  </w:t>
      </w:r>
      <w:r w:rsidR="007C7728">
        <w:rPr>
          <w:b/>
          <w:bCs/>
          <w:color w:val="000000"/>
        </w:rPr>
        <w:t>Définir le risque financier.</w:t>
      </w:r>
    </w:p>
    <w:p w:rsidR="007C7728" w:rsidRDefault="007C7728">
      <w:pPr>
        <w:rPr>
          <w:bCs/>
          <w:color w:val="000000"/>
        </w:rPr>
      </w:pPr>
    </w:p>
    <w:p w:rsidR="007C7728" w:rsidRDefault="007C7728">
      <w:pPr>
        <w:rPr>
          <w:bCs/>
          <w:color w:val="000000"/>
        </w:rPr>
      </w:pPr>
    </w:p>
    <w:p w:rsidR="00EA7A94" w:rsidRDefault="00EA7A94">
      <w:pPr>
        <w:rPr>
          <w:bCs/>
          <w:color w:val="000000"/>
        </w:rPr>
      </w:pPr>
    </w:p>
    <w:p w:rsidR="00A57F97" w:rsidRDefault="00A57F97">
      <w:pPr>
        <w:rPr>
          <w:bCs/>
          <w:color w:val="000000"/>
        </w:rPr>
      </w:pPr>
      <w:r>
        <w:rPr>
          <w:bCs/>
          <w:color w:val="000000"/>
        </w:rPr>
        <w:t>On suppose maintenant que l’activité va connaître une baisse de 10% au cours de l'année N+1 sachant que les autres conditions restent inchangées.</w:t>
      </w:r>
    </w:p>
    <w:p w:rsidR="007C7728" w:rsidRDefault="007C7728">
      <w:pPr>
        <w:rPr>
          <w:b/>
          <w:bCs/>
          <w:color w:val="000000"/>
        </w:rPr>
      </w:pPr>
    </w:p>
    <w:p w:rsidR="00A57F97" w:rsidRDefault="003A4209">
      <w:pPr>
        <w:rPr>
          <w:b/>
          <w:bCs/>
          <w:color w:val="000000"/>
        </w:rPr>
      </w:pPr>
      <w:r>
        <w:rPr>
          <w:b/>
          <w:bCs/>
          <w:color w:val="000000"/>
        </w:rPr>
        <w:t>11</w:t>
      </w:r>
      <w:r w:rsidR="005D02EA">
        <w:rPr>
          <w:b/>
          <w:bCs/>
          <w:color w:val="000000"/>
        </w:rPr>
        <w:t xml:space="preserve">. </w:t>
      </w:r>
      <w:r w:rsidR="007C7728">
        <w:rPr>
          <w:b/>
          <w:bCs/>
          <w:color w:val="000000"/>
        </w:rPr>
        <w:t>Calculer</w:t>
      </w:r>
      <w:r w:rsidR="00A57F97">
        <w:rPr>
          <w:b/>
          <w:bCs/>
          <w:color w:val="000000"/>
        </w:rPr>
        <w:t xml:space="preserve"> l'impact de </w:t>
      </w:r>
      <w:r w:rsidR="005D02EA">
        <w:rPr>
          <w:b/>
          <w:bCs/>
          <w:color w:val="000000"/>
        </w:rPr>
        <w:t>cette</w:t>
      </w:r>
      <w:r w:rsidR="00A57F97">
        <w:rPr>
          <w:b/>
          <w:bCs/>
          <w:color w:val="000000"/>
        </w:rPr>
        <w:t xml:space="preserve"> baisse du chiffre d'affaires de 10% pour les entreprises A et B sur les grandeurs suivantes :</w:t>
      </w:r>
    </w:p>
    <w:p w:rsidR="00A57F97" w:rsidRDefault="00A57F97">
      <w:pPr>
        <w:rPr>
          <w:b/>
          <w:bCs/>
          <w:color w:val="000000"/>
        </w:rPr>
      </w:pPr>
      <w:r>
        <w:rPr>
          <w:b/>
          <w:bCs/>
          <w:color w:val="000000"/>
        </w:rPr>
        <w:t xml:space="preserve">- la rentabilité économique avant et après </w:t>
      </w:r>
      <w:r w:rsidR="007C7728">
        <w:rPr>
          <w:b/>
          <w:bCs/>
          <w:color w:val="000000"/>
        </w:rPr>
        <w:t>i</w:t>
      </w:r>
      <w:r>
        <w:rPr>
          <w:b/>
          <w:bCs/>
          <w:color w:val="000000"/>
        </w:rPr>
        <w:t xml:space="preserve">mpôt sur les </w:t>
      </w:r>
      <w:r w:rsidR="007C7728">
        <w:rPr>
          <w:b/>
          <w:bCs/>
          <w:color w:val="000000"/>
        </w:rPr>
        <w:t>s</w:t>
      </w:r>
      <w:r>
        <w:rPr>
          <w:b/>
          <w:bCs/>
          <w:color w:val="000000"/>
        </w:rPr>
        <w:t>ociétés</w:t>
      </w:r>
      <w:r w:rsidR="005D02EA">
        <w:rPr>
          <w:b/>
          <w:bCs/>
          <w:color w:val="000000"/>
        </w:rPr>
        <w:t> ;</w:t>
      </w:r>
    </w:p>
    <w:p w:rsidR="00A57F97" w:rsidRDefault="00A57F97">
      <w:pPr>
        <w:rPr>
          <w:b/>
          <w:bCs/>
          <w:color w:val="000000"/>
        </w:rPr>
      </w:pPr>
      <w:r>
        <w:rPr>
          <w:b/>
          <w:bCs/>
          <w:color w:val="000000"/>
        </w:rPr>
        <w:t xml:space="preserve">- la rentabilité financière avant et après </w:t>
      </w:r>
      <w:r w:rsidR="007C7728">
        <w:rPr>
          <w:b/>
          <w:bCs/>
          <w:color w:val="000000"/>
        </w:rPr>
        <w:t>i</w:t>
      </w:r>
      <w:r>
        <w:rPr>
          <w:b/>
          <w:bCs/>
          <w:color w:val="000000"/>
        </w:rPr>
        <w:t xml:space="preserve">mpôt sur les </w:t>
      </w:r>
      <w:r w:rsidR="007C7728">
        <w:rPr>
          <w:b/>
          <w:bCs/>
          <w:color w:val="000000"/>
        </w:rPr>
        <w:t>s</w:t>
      </w:r>
      <w:r>
        <w:rPr>
          <w:b/>
          <w:bCs/>
          <w:color w:val="000000"/>
        </w:rPr>
        <w:t>ociétés</w:t>
      </w:r>
      <w:r w:rsidR="005D02EA">
        <w:rPr>
          <w:b/>
          <w:bCs/>
          <w:color w:val="000000"/>
        </w:rPr>
        <w:t>.</w:t>
      </w:r>
    </w:p>
    <w:p w:rsidR="00EA7A94" w:rsidRDefault="00EA7A94">
      <w:pPr>
        <w:rPr>
          <w:b/>
          <w:bCs/>
          <w:color w:val="000000"/>
        </w:rPr>
      </w:pPr>
    </w:p>
    <w:p w:rsidR="00A57F97" w:rsidRDefault="003A4209">
      <w:pPr>
        <w:rPr>
          <w:b/>
          <w:bCs/>
          <w:color w:val="000000"/>
        </w:rPr>
      </w:pPr>
      <w:r>
        <w:rPr>
          <w:b/>
          <w:bCs/>
          <w:color w:val="000000"/>
        </w:rPr>
        <w:t>1</w:t>
      </w:r>
      <w:r w:rsidR="007C7728">
        <w:rPr>
          <w:b/>
          <w:bCs/>
          <w:color w:val="000000"/>
        </w:rPr>
        <w:t>2</w:t>
      </w:r>
      <w:r w:rsidR="005D02EA">
        <w:rPr>
          <w:b/>
          <w:bCs/>
          <w:color w:val="000000"/>
        </w:rPr>
        <w:t xml:space="preserve">. </w:t>
      </w:r>
      <w:r w:rsidR="00A57F97">
        <w:rPr>
          <w:b/>
          <w:bCs/>
          <w:color w:val="000000"/>
        </w:rPr>
        <w:t>Conclure sur le niveau d'exposition des deux entreprises A et B aux risques économique et financier</w:t>
      </w:r>
      <w:r w:rsidR="007C7728">
        <w:rPr>
          <w:b/>
          <w:bCs/>
          <w:color w:val="000000"/>
        </w:rPr>
        <w:t xml:space="preserve"> en comparant l’impact de la baisse du chiffre d’affaires sur la situation des deux entreprises.</w:t>
      </w:r>
    </w:p>
    <w:p w:rsidR="00A57F97" w:rsidRDefault="00A57F97"/>
    <w:p w:rsidR="00A57F97" w:rsidRDefault="00A57F97"/>
    <w:p w:rsidR="00A57F97" w:rsidRDefault="00A57F97"/>
    <w:p w:rsidR="00A57F97" w:rsidRDefault="00A57F97" w:rsidP="00EC27B9">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3 </w:t>
      </w:r>
      <w:r w:rsidR="008F0442">
        <w:rPr>
          <w:caps/>
          <w:position w:val="-48"/>
          <w:sz w:val="28"/>
          <w:szCs w:val="28"/>
        </w:rPr>
        <w:t>-</w:t>
      </w:r>
      <w:r>
        <w:rPr>
          <w:caps/>
          <w:position w:val="-48"/>
          <w:sz w:val="28"/>
          <w:szCs w:val="28"/>
        </w:rPr>
        <w:t xml:space="preserve"> GESTION </w:t>
      </w:r>
      <w:r w:rsidR="00EC27B9">
        <w:rPr>
          <w:caps/>
          <w:position w:val="-48"/>
          <w:sz w:val="28"/>
          <w:szCs w:val="28"/>
        </w:rPr>
        <w:t xml:space="preserve">DE </w:t>
      </w:r>
      <w:smartTag w:uri="urn:schemas-microsoft-com:office:smarttags" w:element="PersonName">
        <w:smartTagPr>
          <w:attr w:name="ProductID" w:val="LA TRESORERIE"/>
        </w:smartTagPr>
        <w:r w:rsidR="00EC27B9">
          <w:rPr>
            <w:caps/>
            <w:position w:val="-48"/>
            <w:sz w:val="28"/>
            <w:szCs w:val="28"/>
          </w:rPr>
          <w:t>LA TRESORERIE</w:t>
        </w:r>
      </w:smartTag>
    </w:p>
    <w:p w:rsidR="00A57F97" w:rsidRDefault="00A57F97">
      <w:pPr>
        <w:ind w:right="-1"/>
      </w:pPr>
    </w:p>
    <w:p w:rsidR="00A57F97" w:rsidRDefault="00A57F97">
      <w:pPr>
        <w:ind w:right="-1"/>
      </w:pPr>
    </w:p>
    <w:p w:rsidR="0087757F" w:rsidRDefault="0087757F" w:rsidP="0087757F">
      <w:r>
        <w:t xml:space="preserve">Préoccupé par les coûts des financements, le responsable financier de la société « Tosca » s’interroge sur les modalités de son financement à court terme. </w:t>
      </w:r>
    </w:p>
    <w:p w:rsidR="0087757F" w:rsidRDefault="0087757F" w:rsidP="0087757F">
      <w:r>
        <w:t>Il vous communique ses prévisions de trésorerie du premier trimestre 2010 ainsi que les traites dont il dispose dans son portefeuille.</w:t>
      </w:r>
    </w:p>
    <w:p w:rsidR="0087757F" w:rsidRDefault="0087757F" w:rsidP="0087757F"/>
    <w:p w:rsidR="0087757F" w:rsidRDefault="0087757F" w:rsidP="0087757F"/>
    <w:p w:rsidR="0087757F" w:rsidRPr="003329A0" w:rsidRDefault="0087757F" w:rsidP="0087757F">
      <w:pPr>
        <w:jc w:val="center"/>
        <w:rPr>
          <w:b/>
          <w:u w:val="single"/>
        </w:rPr>
      </w:pPr>
      <w:r w:rsidRPr="003329A0">
        <w:rPr>
          <w:b/>
          <w:u w:val="single"/>
        </w:rPr>
        <w:t>Travail à faire</w:t>
      </w:r>
    </w:p>
    <w:p w:rsidR="0087757F" w:rsidRDefault="0087757F" w:rsidP="0087757F"/>
    <w:p w:rsidR="0087757F" w:rsidRPr="0087757F" w:rsidRDefault="0087757F" w:rsidP="0087757F">
      <w:pPr>
        <w:rPr>
          <w:b/>
        </w:rPr>
      </w:pPr>
      <w:r w:rsidRPr="0087757F">
        <w:rPr>
          <w:b/>
        </w:rPr>
        <w:t xml:space="preserve">A l’aide de </w:t>
      </w:r>
      <w:r w:rsidRPr="0087757F">
        <w:rPr>
          <w:b/>
          <w:i/>
        </w:rPr>
        <w:t>l’annexe 9</w:t>
      </w:r>
      <w:r w:rsidRPr="0087757F">
        <w:rPr>
          <w:b/>
        </w:rPr>
        <w:t xml:space="preserve"> :</w:t>
      </w:r>
    </w:p>
    <w:p w:rsidR="0087757F" w:rsidRDefault="0087757F" w:rsidP="0087757F"/>
    <w:p w:rsidR="0087757F" w:rsidRDefault="001B037B" w:rsidP="0087757F">
      <w:pPr>
        <w:rPr>
          <w:b/>
        </w:rPr>
      </w:pPr>
      <w:r>
        <w:rPr>
          <w:b/>
        </w:rPr>
        <w:t xml:space="preserve">1. </w:t>
      </w:r>
      <w:r w:rsidR="0087757F" w:rsidRPr="0087757F">
        <w:rPr>
          <w:b/>
        </w:rPr>
        <w:t>Préciser ce que représentent les jours de banque.</w:t>
      </w:r>
    </w:p>
    <w:p w:rsidR="00EA7A94" w:rsidRPr="0087757F" w:rsidRDefault="00EA7A94" w:rsidP="0087757F">
      <w:pPr>
        <w:rPr>
          <w:b/>
        </w:rPr>
      </w:pPr>
    </w:p>
    <w:p w:rsidR="0087757F" w:rsidRDefault="001B037B" w:rsidP="0087757F">
      <w:pPr>
        <w:rPr>
          <w:b/>
        </w:rPr>
      </w:pPr>
      <w:r>
        <w:rPr>
          <w:b/>
        </w:rPr>
        <w:t xml:space="preserve">2. </w:t>
      </w:r>
      <w:r w:rsidR="0087757F" w:rsidRPr="0087757F">
        <w:rPr>
          <w:b/>
        </w:rPr>
        <w:t xml:space="preserve">Si l’entreprise recourait à l’escompte de ses effets de commerce le </w:t>
      </w:r>
      <w:r w:rsidR="005D02EA">
        <w:rPr>
          <w:b/>
        </w:rPr>
        <w:t>4 janvier 2010</w:t>
      </w:r>
      <w:r w:rsidR="0087757F" w:rsidRPr="0087757F">
        <w:rPr>
          <w:b/>
        </w:rPr>
        <w:t xml:space="preserve"> pour résorber son déficit de trésorerie prévisionnel du premier trimestre 2010, déterminer l’agio total HT. Calculer le taux réel moyen de ce crédit. Calculer le taux réel de ce crédit pour l’effet N°1001. Conclure.</w:t>
      </w:r>
    </w:p>
    <w:p w:rsidR="00EA7A94" w:rsidRPr="0087757F" w:rsidRDefault="00EA7A94" w:rsidP="0087757F">
      <w:pPr>
        <w:rPr>
          <w:b/>
        </w:rPr>
      </w:pPr>
    </w:p>
    <w:p w:rsidR="0087757F" w:rsidRDefault="001B037B" w:rsidP="0087757F">
      <w:pPr>
        <w:rPr>
          <w:b/>
        </w:rPr>
      </w:pPr>
      <w:r>
        <w:rPr>
          <w:b/>
        </w:rPr>
        <w:t xml:space="preserve">3. </w:t>
      </w:r>
      <w:r w:rsidR="0087757F" w:rsidRPr="0087757F">
        <w:rPr>
          <w:b/>
        </w:rPr>
        <w:t>Si l’entreprise recourait au découvert bancaire, calculer l’agio HT et le taux réel du découvert.</w:t>
      </w:r>
    </w:p>
    <w:p w:rsidR="00EA7A94" w:rsidRPr="0087757F" w:rsidRDefault="00EA7A94" w:rsidP="0087757F">
      <w:pPr>
        <w:rPr>
          <w:b/>
        </w:rPr>
      </w:pPr>
    </w:p>
    <w:p w:rsidR="0087757F" w:rsidRDefault="001B037B" w:rsidP="0087757F">
      <w:pPr>
        <w:rPr>
          <w:b/>
        </w:rPr>
      </w:pPr>
      <w:r>
        <w:rPr>
          <w:b/>
        </w:rPr>
        <w:t>4.</w:t>
      </w:r>
      <w:r w:rsidR="0087757F" w:rsidRPr="0087757F">
        <w:rPr>
          <w:b/>
        </w:rPr>
        <w:t xml:space="preserve"> </w:t>
      </w:r>
      <w:r w:rsidR="001B19E0">
        <w:rPr>
          <w:b/>
        </w:rPr>
        <w:t>Indiquer</w:t>
      </w:r>
      <w:r w:rsidR="0087757F" w:rsidRPr="0087757F">
        <w:rPr>
          <w:b/>
        </w:rPr>
        <w:t xml:space="preserve"> le mode de financement</w:t>
      </w:r>
      <w:r w:rsidR="007332E3">
        <w:rPr>
          <w:b/>
        </w:rPr>
        <w:t xml:space="preserve"> à retenir.</w:t>
      </w:r>
      <w:r w:rsidR="0087757F" w:rsidRPr="0087757F">
        <w:rPr>
          <w:b/>
        </w:rPr>
        <w:t xml:space="preserve"> Proposer une autre solution mixte qui pourrait être plus intéressante (sans faire de calcul).</w:t>
      </w:r>
    </w:p>
    <w:p w:rsidR="00EA7A94" w:rsidRPr="0087757F" w:rsidRDefault="00EA7A94" w:rsidP="0087757F">
      <w:pPr>
        <w:rPr>
          <w:b/>
        </w:rPr>
      </w:pPr>
    </w:p>
    <w:p w:rsidR="00A57F97" w:rsidRPr="00EA7A94" w:rsidRDefault="001B037B">
      <w:pPr>
        <w:rPr>
          <w:b/>
        </w:rPr>
      </w:pPr>
      <w:r>
        <w:rPr>
          <w:b/>
        </w:rPr>
        <w:t xml:space="preserve">5. </w:t>
      </w:r>
      <w:r w:rsidR="0087757F" w:rsidRPr="0087757F">
        <w:rPr>
          <w:b/>
        </w:rPr>
        <w:t>Face au développement de l’entreprise, le nombre des clients a augmenté et le responsable financier s’interroge sur l’opportunité de faire appel à une société d’affacturage. Expliquer en quoi consiste l’affacturage.</w:t>
      </w:r>
    </w:p>
    <w:p w:rsidR="00A57F97" w:rsidRPr="005D02EA" w:rsidRDefault="00A57F97">
      <w:pPr>
        <w:shd w:val="clear" w:color="auto" w:fill="FFFFFF"/>
        <w:ind w:right="567"/>
        <w:jc w:val="center"/>
        <w:rPr>
          <w:b/>
          <w:bCs/>
          <w:szCs w:val="24"/>
        </w:rPr>
      </w:pPr>
      <w:r>
        <w:br w:type="page"/>
      </w:r>
      <w:r w:rsidRPr="005D02EA">
        <w:rPr>
          <w:b/>
          <w:bCs/>
          <w:szCs w:val="24"/>
        </w:rPr>
        <w:lastRenderedPageBreak/>
        <w:t>Annexe 1</w:t>
      </w:r>
    </w:p>
    <w:p w:rsidR="00A57F97" w:rsidRPr="005D02EA" w:rsidRDefault="00A57F97">
      <w:pPr>
        <w:shd w:val="clear" w:color="auto" w:fill="FFFFFF"/>
        <w:ind w:right="567"/>
        <w:jc w:val="center"/>
        <w:rPr>
          <w:b/>
          <w:bCs/>
          <w:szCs w:val="24"/>
        </w:rPr>
      </w:pPr>
    </w:p>
    <w:p w:rsidR="00A57F97" w:rsidRPr="005D02EA" w:rsidRDefault="00A57F97">
      <w:pPr>
        <w:jc w:val="center"/>
        <w:rPr>
          <w:b/>
          <w:bCs/>
          <w:szCs w:val="24"/>
        </w:rPr>
      </w:pPr>
      <w:r w:rsidRPr="005D02EA">
        <w:rPr>
          <w:b/>
          <w:bCs/>
          <w:szCs w:val="24"/>
          <w:u w:val="single"/>
        </w:rPr>
        <w:t>Informations complémentaires (société Soul-truck)</w:t>
      </w:r>
    </w:p>
    <w:p w:rsidR="00A57F97" w:rsidRPr="005D02EA" w:rsidRDefault="00A57F97">
      <w:pPr>
        <w:rPr>
          <w:szCs w:val="24"/>
        </w:rPr>
      </w:pPr>
    </w:p>
    <w:p w:rsidR="00A57F97" w:rsidRPr="005D02EA" w:rsidRDefault="00A57F97">
      <w:pPr>
        <w:rPr>
          <w:szCs w:val="24"/>
        </w:rPr>
      </w:pPr>
      <w:r w:rsidRPr="005D02EA">
        <w:rPr>
          <w:szCs w:val="24"/>
        </w:rPr>
        <w:t xml:space="preserve">- Le résultat de </w:t>
      </w:r>
      <w:smartTag w:uri="urn:schemas-microsoft-com:office:smarttags" w:element="metricconverter">
        <w:smartTagPr>
          <w:attr w:name="ProductID" w:val="2008 a"/>
        </w:smartTagPr>
        <w:r w:rsidRPr="005D02EA">
          <w:rPr>
            <w:szCs w:val="24"/>
          </w:rPr>
          <w:t>2008 a</w:t>
        </w:r>
      </w:smartTag>
      <w:r w:rsidRPr="005D02EA">
        <w:rPr>
          <w:szCs w:val="24"/>
        </w:rPr>
        <w:t xml:space="preserve"> été intégralement mis en réserves.</w:t>
      </w:r>
    </w:p>
    <w:p w:rsidR="00A57F97" w:rsidRPr="005D02EA" w:rsidRDefault="00A57F97">
      <w:pPr>
        <w:rPr>
          <w:szCs w:val="24"/>
        </w:rPr>
      </w:pPr>
      <w:r w:rsidRPr="005D02EA">
        <w:rPr>
          <w:szCs w:val="24"/>
        </w:rPr>
        <w:t xml:space="preserve">- Un </w:t>
      </w:r>
      <w:r w:rsidR="00C73C4C" w:rsidRPr="005D02EA">
        <w:rPr>
          <w:szCs w:val="24"/>
        </w:rPr>
        <w:t xml:space="preserve">seul </w:t>
      </w:r>
      <w:r w:rsidRPr="005D02EA">
        <w:rPr>
          <w:szCs w:val="24"/>
        </w:rPr>
        <w:t>emprunt a été souscrit en 200</w:t>
      </w:r>
      <w:r w:rsidR="00C73C4C" w:rsidRPr="005D02EA">
        <w:rPr>
          <w:szCs w:val="24"/>
        </w:rPr>
        <w:t>9</w:t>
      </w:r>
      <w:r w:rsidRPr="005D02EA">
        <w:rPr>
          <w:szCs w:val="24"/>
        </w:rPr>
        <w:t xml:space="preserve"> pour un montant de 3 700 </w:t>
      </w:r>
      <w:r w:rsidR="000230AE" w:rsidRPr="005D02EA">
        <w:rPr>
          <w:szCs w:val="24"/>
        </w:rPr>
        <w:t>k</w:t>
      </w:r>
      <w:r w:rsidRPr="005D02EA">
        <w:rPr>
          <w:szCs w:val="24"/>
        </w:rPr>
        <w:t xml:space="preserve">€. </w:t>
      </w:r>
    </w:p>
    <w:p w:rsidR="00A57F97" w:rsidRPr="005D02EA" w:rsidRDefault="00A57F97">
      <w:pPr>
        <w:rPr>
          <w:szCs w:val="24"/>
        </w:rPr>
      </w:pPr>
      <w:r w:rsidRPr="005D02EA">
        <w:rPr>
          <w:szCs w:val="24"/>
        </w:rPr>
        <w:t>- Les charges constatées d'avance, les créances diverses et les dettes fiscales et sociales sont liées à l'activité.</w:t>
      </w:r>
    </w:p>
    <w:p w:rsidR="00A57F97" w:rsidRPr="005D02EA" w:rsidRDefault="00A57F97">
      <w:pPr>
        <w:rPr>
          <w:szCs w:val="24"/>
        </w:rPr>
      </w:pPr>
      <w:r w:rsidRPr="005D02EA">
        <w:rPr>
          <w:szCs w:val="24"/>
        </w:rPr>
        <w:t>- Dans les emprunts et dettes diverses il y a des intérêts courus et non échus :</w:t>
      </w:r>
      <w:r w:rsidR="005D02EA" w:rsidRPr="005D02EA">
        <w:rPr>
          <w:szCs w:val="24"/>
        </w:rPr>
        <w:t xml:space="preserve"> 31 k€ en 2008</w:t>
      </w:r>
      <w:r w:rsidR="005D02EA">
        <w:rPr>
          <w:szCs w:val="24"/>
        </w:rPr>
        <w:t xml:space="preserve"> et 33 </w:t>
      </w:r>
      <w:r w:rsidR="005D02EA" w:rsidRPr="005D02EA">
        <w:rPr>
          <w:szCs w:val="24"/>
        </w:rPr>
        <w:t>k€ en 2009</w:t>
      </w:r>
      <w:r w:rsidR="005D02EA">
        <w:rPr>
          <w:szCs w:val="24"/>
        </w:rPr>
        <w:t>.</w:t>
      </w:r>
    </w:p>
    <w:p w:rsidR="005D02EA" w:rsidRPr="005D02EA" w:rsidRDefault="00A57F97" w:rsidP="005D02EA">
      <w:pPr>
        <w:rPr>
          <w:szCs w:val="24"/>
        </w:rPr>
      </w:pPr>
      <w:r w:rsidRPr="005D02EA">
        <w:rPr>
          <w:szCs w:val="24"/>
        </w:rPr>
        <w:t>- Dans les autres dettes diverses figurent des comptes courants d'associés</w:t>
      </w:r>
      <w:r w:rsidR="00F54D40">
        <w:rPr>
          <w:szCs w:val="24"/>
        </w:rPr>
        <w:t xml:space="preserve"> faisant l’objet d’une convention de blocage</w:t>
      </w:r>
      <w:r w:rsidRPr="005D02EA">
        <w:rPr>
          <w:szCs w:val="24"/>
        </w:rPr>
        <w:t xml:space="preserve"> (avances</w:t>
      </w:r>
      <w:r w:rsidR="00F54D40">
        <w:rPr>
          <w:szCs w:val="24"/>
        </w:rPr>
        <w:t xml:space="preserve"> </w:t>
      </w:r>
      <w:r w:rsidRPr="005D02EA">
        <w:rPr>
          <w:szCs w:val="24"/>
        </w:rPr>
        <w:t>faites à l'entreprise) pour un montant de :</w:t>
      </w:r>
      <w:r w:rsidR="005D02EA" w:rsidRPr="005D02EA">
        <w:rPr>
          <w:szCs w:val="24"/>
        </w:rPr>
        <w:t xml:space="preserve"> 156 k€ en 2008</w:t>
      </w:r>
      <w:r w:rsidR="005D02EA">
        <w:rPr>
          <w:szCs w:val="24"/>
        </w:rPr>
        <w:t xml:space="preserve"> et </w:t>
      </w:r>
      <w:r w:rsidR="005D02EA" w:rsidRPr="005D02EA">
        <w:rPr>
          <w:szCs w:val="24"/>
        </w:rPr>
        <w:t>128 k€ en 2009</w:t>
      </w:r>
      <w:r w:rsidR="005D02EA">
        <w:rPr>
          <w:szCs w:val="24"/>
        </w:rPr>
        <w:t>.</w:t>
      </w:r>
    </w:p>
    <w:p w:rsidR="00A57F97" w:rsidRPr="005D02EA" w:rsidRDefault="00A57F97">
      <w:pPr>
        <w:rPr>
          <w:szCs w:val="24"/>
        </w:rPr>
      </w:pPr>
      <w:r w:rsidRPr="005D02EA">
        <w:rPr>
          <w:szCs w:val="24"/>
        </w:rPr>
        <w:t xml:space="preserve">- Les valeurs mobilières de placement sont aisément négociables et peuvent être assimilées à de la trésorerie. </w:t>
      </w:r>
    </w:p>
    <w:p w:rsidR="00A57F97" w:rsidRDefault="00A57F97">
      <w:pPr>
        <w:rPr>
          <w:szCs w:val="24"/>
        </w:rPr>
      </w:pPr>
      <w:r w:rsidRPr="005D02EA">
        <w:rPr>
          <w:szCs w:val="24"/>
        </w:rPr>
        <w:t xml:space="preserve">- Au cours de l'année 2009 </w:t>
      </w:r>
      <w:r w:rsidR="00C73C4C" w:rsidRPr="005D02EA">
        <w:rPr>
          <w:szCs w:val="24"/>
        </w:rPr>
        <w:t>l’</w:t>
      </w:r>
      <w:r w:rsidRPr="005D02EA">
        <w:rPr>
          <w:szCs w:val="24"/>
        </w:rPr>
        <w:t>augmentation de capital</w:t>
      </w:r>
      <w:r w:rsidR="00C73C4C" w:rsidRPr="005D02EA">
        <w:rPr>
          <w:szCs w:val="24"/>
        </w:rPr>
        <w:t xml:space="preserve"> est due à une</w:t>
      </w:r>
      <w:r w:rsidRPr="005D02EA">
        <w:rPr>
          <w:szCs w:val="24"/>
        </w:rPr>
        <w:t xml:space="preserve"> </w:t>
      </w:r>
      <w:r w:rsidR="00C73C4C" w:rsidRPr="005D02EA">
        <w:rPr>
          <w:szCs w:val="24"/>
        </w:rPr>
        <w:t>incorporation de réserves.</w:t>
      </w:r>
    </w:p>
    <w:p w:rsidR="004D10B5" w:rsidRDefault="004D10B5">
      <w:pPr>
        <w:rPr>
          <w:szCs w:val="24"/>
        </w:rPr>
      </w:pPr>
      <w:r>
        <w:rPr>
          <w:szCs w:val="24"/>
        </w:rPr>
        <w:t>- Les concours bancaires courants sont momentanés.</w:t>
      </w:r>
    </w:p>
    <w:p w:rsidR="00495EC9" w:rsidRPr="00495EC9" w:rsidRDefault="00495EC9">
      <w:pPr>
        <w:rPr>
          <w:szCs w:val="24"/>
          <w:u w:val="single"/>
        </w:rPr>
      </w:pPr>
      <w:r w:rsidRPr="00495EC9">
        <w:rPr>
          <w:szCs w:val="24"/>
          <w:u w:val="single"/>
        </w:rPr>
        <w:t>Remarque</w:t>
      </w:r>
      <w:r w:rsidRPr="00495EC9">
        <w:rPr>
          <w:szCs w:val="24"/>
        </w:rPr>
        <w:t xml:space="preserve"> :</w:t>
      </w:r>
      <w:r>
        <w:rPr>
          <w:szCs w:val="24"/>
        </w:rPr>
        <w:t xml:space="preserve"> </w:t>
      </w:r>
      <w:r w:rsidR="00A3556A">
        <w:rPr>
          <w:szCs w:val="24"/>
        </w:rPr>
        <w:t>n</w:t>
      </w:r>
      <w:r>
        <w:rPr>
          <w:szCs w:val="24"/>
        </w:rPr>
        <w:t>e pas tenir compte de l'impôt sur les sociétés sur les plus values de cession</w:t>
      </w:r>
      <w:r w:rsidR="00A3556A">
        <w:rPr>
          <w:szCs w:val="24"/>
        </w:rPr>
        <w:t>.</w:t>
      </w:r>
    </w:p>
    <w:p w:rsidR="00A57F97" w:rsidRPr="005D02EA" w:rsidRDefault="00A57F97">
      <w:pPr>
        <w:rPr>
          <w:szCs w:val="24"/>
        </w:rPr>
      </w:pPr>
    </w:p>
    <w:p w:rsidR="00A57F97" w:rsidRPr="005D02EA" w:rsidRDefault="00A57F97">
      <w:pPr>
        <w:rPr>
          <w:szCs w:val="24"/>
        </w:rPr>
      </w:pPr>
    </w:p>
    <w:p w:rsidR="00A57F97" w:rsidRPr="005D02EA" w:rsidRDefault="00A57F97">
      <w:pPr>
        <w:shd w:val="clear" w:color="auto" w:fill="FFFFFF"/>
        <w:ind w:right="567"/>
        <w:jc w:val="center"/>
        <w:rPr>
          <w:b/>
          <w:bCs/>
          <w:szCs w:val="24"/>
        </w:rPr>
      </w:pPr>
      <w:r w:rsidRPr="005D02EA">
        <w:rPr>
          <w:b/>
          <w:bCs/>
          <w:szCs w:val="24"/>
        </w:rPr>
        <w:t>Annexe 2</w:t>
      </w:r>
    </w:p>
    <w:p w:rsidR="00A57F97" w:rsidRPr="005D02EA" w:rsidRDefault="00A57F97">
      <w:pPr>
        <w:shd w:val="clear" w:color="auto" w:fill="FFFFFF"/>
        <w:ind w:right="567"/>
        <w:jc w:val="center"/>
        <w:rPr>
          <w:b/>
          <w:bCs/>
          <w:szCs w:val="24"/>
        </w:rPr>
      </w:pPr>
    </w:p>
    <w:p w:rsidR="00A57F97" w:rsidRPr="005D02EA" w:rsidRDefault="00A57F97">
      <w:pPr>
        <w:pStyle w:val="Corpsdetexte"/>
        <w:jc w:val="center"/>
        <w:rPr>
          <w:b/>
          <w:bCs/>
          <w:szCs w:val="24"/>
          <w:u w:val="single"/>
        </w:rPr>
      </w:pPr>
      <w:r w:rsidRPr="005D02EA">
        <w:rPr>
          <w:b/>
          <w:bCs/>
          <w:szCs w:val="24"/>
          <w:u w:val="single"/>
        </w:rPr>
        <w:t>Tableau des immobilisations au 31 décembre 2009</w:t>
      </w:r>
      <w:r w:rsidR="000230AE" w:rsidRPr="005D02EA">
        <w:rPr>
          <w:b/>
          <w:bCs/>
          <w:szCs w:val="24"/>
          <w:u w:val="single"/>
        </w:rPr>
        <w:t xml:space="preserve"> (k€)</w:t>
      </w:r>
    </w:p>
    <w:p w:rsidR="00A57F97" w:rsidRPr="005D02EA" w:rsidRDefault="00A57F97">
      <w:pPr>
        <w:rPr>
          <w:szCs w:val="24"/>
        </w:rPr>
      </w:pPr>
    </w:p>
    <w:tbl>
      <w:tblPr>
        <w:tblW w:w="9923"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9"/>
        <w:gridCol w:w="1915"/>
        <w:gridCol w:w="1692"/>
        <w:gridCol w:w="1412"/>
        <w:gridCol w:w="1895"/>
      </w:tblGrid>
      <w:tr w:rsidR="00A57F97" w:rsidRPr="005D02EA">
        <w:tblPrEx>
          <w:tblCellMar>
            <w:top w:w="0" w:type="dxa"/>
            <w:bottom w:w="0" w:type="dxa"/>
          </w:tblCellMar>
        </w:tblPrEx>
        <w:trPr>
          <w:jc w:val="center"/>
        </w:trPr>
        <w:tc>
          <w:tcPr>
            <w:tcW w:w="3009" w:type="dxa"/>
            <w:vAlign w:val="center"/>
          </w:tcPr>
          <w:p w:rsidR="00A57F97" w:rsidRPr="001B07E6" w:rsidRDefault="00A57F97">
            <w:pPr>
              <w:jc w:val="center"/>
              <w:rPr>
                <w:szCs w:val="24"/>
              </w:rPr>
            </w:pPr>
            <w:r w:rsidRPr="001B07E6">
              <w:rPr>
                <w:szCs w:val="24"/>
              </w:rPr>
              <w:t>Immobilisations</w:t>
            </w:r>
          </w:p>
        </w:tc>
        <w:tc>
          <w:tcPr>
            <w:tcW w:w="1915" w:type="dxa"/>
            <w:vAlign w:val="center"/>
          </w:tcPr>
          <w:p w:rsidR="00A57F97" w:rsidRPr="001B07E6" w:rsidRDefault="00A57F97">
            <w:pPr>
              <w:jc w:val="center"/>
              <w:rPr>
                <w:szCs w:val="24"/>
              </w:rPr>
            </w:pPr>
            <w:r w:rsidRPr="001B07E6">
              <w:rPr>
                <w:szCs w:val="24"/>
              </w:rPr>
              <w:t>Valeur brute des immobilisations au début de l'exercice</w:t>
            </w:r>
          </w:p>
        </w:tc>
        <w:tc>
          <w:tcPr>
            <w:tcW w:w="1692" w:type="dxa"/>
            <w:vAlign w:val="center"/>
          </w:tcPr>
          <w:p w:rsidR="00A57F97" w:rsidRPr="001B07E6" w:rsidRDefault="00A57F97">
            <w:pPr>
              <w:jc w:val="center"/>
              <w:rPr>
                <w:szCs w:val="24"/>
              </w:rPr>
            </w:pPr>
            <w:r w:rsidRPr="001B07E6">
              <w:rPr>
                <w:szCs w:val="24"/>
              </w:rPr>
              <w:t>Augmentations</w:t>
            </w:r>
          </w:p>
        </w:tc>
        <w:tc>
          <w:tcPr>
            <w:tcW w:w="1412" w:type="dxa"/>
            <w:vAlign w:val="center"/>
          </w:tcPr>
          <w:p w:rsidR="00A57F97" w:rsidRPr="001B07E6" w:rsidRDefault="00A57F97">
            <w:pPr>
              <w:jc w:val="center"/>
              <w:rPr>
                <w:szCs w:val="24"/>
              </w:rPr>
            </w:pPr>
            <w:r w:rsidRPr="001B07E6">
              <w:rPr>
                <w:szCs w:val="24"/>
              </w:rPr>
              <w:t>Diminutions</w:t>
            </w:r>
          </w:p>
        </w:tc>
        <w:tc>
          <w:tcPr>
            <w:tcW w:w="1895" w:type="dxa"/>
            <w:vAlign w:val="center"/>
          </w:tcPr>
          <w:p w:rsidR="00A57F97" w:rsidRPr="001B07E6" w:rsidRDefault="00A57F97">
            <w:pPr>
              <w:jc w:val="center"/>
              <w:rPr>
                <w:szCs w:val="24"/>
              </w:rPr>
            </w:pPr>
            <w:r w:rsidRPr="001B07E6">
              <w:rPr>
                <w:szCs w:val="24"/>
              </w:rPr>
              <w:t>Valeur brute des immobilisations à la fin de l'exercice</w:t>
            </w:r>
          </w:p>
        </w:tc>
      </w:tr>
      <w:tr w:rsidR="00A57F97" w:rsidRPr="005D02EA">
        <w:tblPrEx>
          <w:tblCellMar>
            <w:top w:w="0" w:type="dxa"/>
            <w:bottom w:w="0" w:type="dxa"/>
          </w:tblCellMar>
        </w:tblPrEx>
        <w:trPr>
          <w:jc w:val="center"/>
        </w:trPr>
        <w:tc>
          <w:tcPr>
            <w:tcW w:w="3009" w:type="dxa"/>
          </w:tcPr>
          <w:p w:rsidR="00A57F97" w:rsidRPr="001B07E6" w:rsidRDefault="00A57F97">
            <w:pPr>
              <w:rPr>
                <w:b/>
                <w:szCs w:val="24"/>
              </w:rPr>
            </w:pPr>
            <w:r w:rsidRPr="001B07E6">
              <w:rPr>
                <w:b/>
                <w:szCs w:val="24"/>
              </w:rPr>
              <w:t xml:space="preserve">Immobilisations corporelles </w:t>
            </w:r>
          </w:p>
          <w:p w:rsidR="00A57F97" w:rsidRPr="005D02EA" w:rsidRDefault="00A57F97">
            <w:pPr>
              <w:rPr>
                <w:szCs w:val="24"/>
              </w:rPr>
            </w:pPr>
            <w:r w:rsidRPr="005D02EA">
              <w:rPr>
                <w:szCs w:val="24"/>
              </w:rPr>
              <w:t>Constructions</w:t>
            </w:r>
          </w:p>
          <w:p w:rsidR="00A57F97" w:rsidRPr="005D02EA" w:rsidRDefault="00A57F97">
            <w:pPr>
              <w:rPr>
                <w:szCs w:val="24"/>
              </w:rPr>
            </w:pPr>
            <w:r w:rsidRPr="005D02EA">
              <w:rPr>
                <w:szCs w:val="24"/>
              </w:rPr>
              <w:t>Matériel et outillage</w:t>
            </w:r>
          </w:p>
          <w:p w:rsidR="00A57F97" w:rsidRPr="005D02EA" w:rsidRDefault="00A57F97">
            <w:pPr>
              <w:rPr>
                <w:szCs w:val="24"/>
              </w:rPr>
            </w:pPr>
            <w:r w:rsidRPr="005D02EA">
              <w:rPr>
                <w:szCs w:val="24"/>
              </w:rPr>
              <w:t>Agencement</w:t>
            </w:r>
          </w:p>
          <w:p w:rsidR="00A57F97" w:rsidRPr="005D02EA" w:rsidRDefault="00A57F97">
            <w:pPr>
              <w:rPr>
                <w:szCs w:val="24"/>
              </w:rPr>
            </w:pPr>
            <w:r w:rsidRPr="005D02EA">
              <w:rPr>
                <w:szCs w:val="24"/>
              </w:rPr>
              <w:t>Matériel de transport</w:t>
            </w:r>
          </w:p>
          <w:p w:rsidR="00A57F97" w:rsidRPr="005D02EA" w:rsidRDefault="00A57F97">
            <w:pPr>
              <w:rPr>
                <w:szCs w:val="24"/>
              </w:rPr>
            </w:pPr>
            <w:r w:rsidRPr="005D02EA">
              <w:rPr>
                <w:szCs w:val="24"/>
              </w:rPr>
              <w:t>Matériel de bureau</w:t>
            </w:r>
          </w:p>
          <w:p w:rsidR="00A57F97" w:rsidRPr="005D02EA" w:rsidRDefault="00A57F97">
            <w:pPr>
              <w:rPr>
                <w:szCs w:val="24"/>
              </w:rPr>
            </w:pPr>
            <w:r w:rsidRPr="005D02EA">
              <w:rPr>
                <w:szCs w:val="24"/>
              </w:rPr>
              <w:t>Immobilisations : divers</w:t>
            </w:r>
          </w:p>
          <w:p w:rsidR="00A57F97" w:rsidRPr="005D02EA" w:rsidRDefault="00A57F97">
            <w:pPr>
              <w:rPr>
                <w:szCs w:val="24"/>
              </w:rPr>
            </w:pPr>
            <w:r w:rsidRPr="005D02EA">
              <w:rPr>
                <w:szCs w:val="24"/>
              </w:rPr>
              <w:t>Immobilisations en cours</w:t>
            </w:r>
          </w:p>
          <w:p w:rsidR="00A57F97" w:rsidRPr="005D02EA" w:rsidRDefault="00A57F97">
            <w:pPr>
              <w:rPr>
                <w:szCs w:val="24"/>
              </w:rPr>
            </w:pPr>
            <w:r w:rsidRPr="005D02EA">
              <w:rPr>
                <w:szCs w:val="24"/>
              </w:rPr>
              <w:t>Avances et acomptes</w:t>
            </w:r>
          </w:p>
          <w:p w:rsidR="00A57F97" w:rsidRPr="005D02EA" w:rsidRDefault="00A57F97">
            <w:pPr>
              <w:rPr>
                <w:szCs w:val="24"/>
              </w:rPr>
            </w:pPr>
          </w:p>
          <w:p w:rsidR="00A57F97" w:rsidRPr="004340D0" w:rsidRDefault="00A57F97">
            <w:pPr>
              <w:rPr>
                <w:b/>
                <w:szCs w:val="24"/>
              </w:rPr>
            </w:pPr>
            <w:r w:rsidRPr="004340D0">
              <w:rPr>
                <w:b/>
                <w:szCs w:val="24"/>
              </w:rPr>
              <w:t>Immobilisations financières</w:t>
            </w:r>
          </w:p>
          <w:p w:rsidR="00A57F97" w:rsidRPr="005D02EA" w:rsidRDefault="00A57F97">
            <w:pPr>
              <w:rPr>
                <w:szCs w:val="24"/>
              </w:rPr>
            </w:pPr>
            <w:r w:rsidRPr="005D02EA">
              <w:rPr>
                <w:szCs w:val="24"/>
              </w:rPr>
              <w:t>Participations</w:t>
            </w:r>
          </w:p>
          <w:p w:rsidR="00A57F97" w:rsidRPr="005D02EA" w:rsidRDefault="00A57F97">
            <w:pPr>
              <w:rPr>
                <w:szCs w:val="24"/>
              </w:rPr>
            </w:pPr>
            <w:r w:rsidRPr="005D02EA">
              <w:rPr>
                <w:szCs w:val="24"/>
              </w:rPr>
              <w:t>Prêts et autres titres immobilisés</w:t>
            </w:r>
          </w:p>
        </w:tc>
        <w:tc>
          <w:tcPr>
            <w:tcW w:w="1915" w:type="dxa"/>
          </w:tcPr>
          <w:p w:rsidR="00A57F97" w:rsidRPr="005D02EA" w:rsidRDefault="00A57F97">
            <w:pPr>
              <w:jc w:val="right"/>
              <w:rPr>
                <w:szCs w:val="24"/>
              </w:rPr>
            </w:pPr>
          </w:p>
          <w:p w:rsidR="00A57F97" w:rsidRPr="005D02EA" w:rsidRDefault="00A57F97">
            <w:pPr>
              <w:jc w:val="right"/>
              <w:rPr>
                <w:szCs w:val="24"/>
              </w:rPr>
            </w:pPr>
            <w:r w:rsidRPr="005D02EA">
              <w:rPr>
                <w:szCs w:val="24"/>
              </w:rPr>
              <w:t>5 745</w:t>
            </w:r>
          </w:p>
          <w:p w:rsidR="00A57F97" w:rsidRPr="005D02EA" w:rsidRDefault="00A57F97">
            <w:pPr>
              <w:jc w:val="right"/>
              <w:rPr>
                <w:szCs w:val="24"/>
              </w:rPr>
            </w:pPr>
            <w:r w:rsidRPr="005D02EA">
              <w:rPr>
                <w:szCs w:val="24"/>
              </w:rPr>
              <w:t>376</w:t>
            </w:r>
          </w:p>
          <w:p w:rsidR="00A57F97" w:rsidRPr="005D02EA" w:rsidRDefault="00A57F97">
            <w:pPr>
              <w:jc w:val="right"/>
              <w:rPr>
                <w:szCs w:val="24"/>
              </w:rPr>
            </w:pPr>
            <w:r w:rsidRPr="005D02EA">
              <w:rPr>
                <w:szCs w:val="24"/>
              </w:rPr>
              <w:t>1 851</w:t>
            </w:r>
          </w:p>
          <w:p w:rsidR="00A57F97" w:rsidRPr="005D02EA" w:rsidRDefault="00A57F97">
            <w:pPr>
              <w:jc w:val="right"/>
              <w:rPr>
                <w:szCs w:val="24"/>
              </w:rPr>
            </w:pPr>
            <w:r w:rsidRPr="005D02EA">
              <w:rPr>
                <w:szCs w:val="24"/>
              </w:rPr>
              <w:t>8 859</w:t>
            </w:r>
          </w:p>
          <w:p w:rsidR="00A57F97" w:rsidRPr="005D02EA" w:rsidRDefault="00A57F97">
            <w:pPr>
              <w:jc w:val="right"/>
              <w:rPr>
                <w:szCs w:val="24"/>
              </w:rPr>
            </w:pPr>
            <w:r w:rsidRPr="005D02EA">
              <w:rPr>
                <w:szCs w:val="24"/>
              </w:rPr>
              <w:t>807</w:t>
            </w:r>
          </w:p>
          <w:p w:rsidR="00A57F97" w:rsidRPr="005D02EA" w:rsidRDefault="00A57F97">
            <w:pPr>
              <w:jc w:val="right"/>
              <w:rPr>
                <w:szCs w:val="24"/>
              </w:rPr>
            </w:pPr>
            <w:r w:rsidRPr="005D02EA">
              <w:rPr>
                <w:szCs w:val="24"/>
              </w:rPr>
              <w:t>403</w:t>
            </w:r>
          </w:p>
          <w:p w:rsidR="00A57F97" w:rsidRPr="005D02EA" w:rsidRDefault="00A57F97">
            <w:pPr>
              <w:jc w:val="right"/>
              <w:rPr>
                <w:szCs w:val="24"/>
              </w:rPr>
            </w:pPr>
            <w:r w:rsidRPr="005D02EA">
              <w:rPr>
                <w:szCs w:val="24"/>
              </w:rPr>
              <w:t>3</w:t>
            </w:r>
          </w:p>
          <w:p w:rsidR="00A57F97" w:rsidRPr="005D02EA" w:rsidRDefault="00A57F97">
            <w:pPr>
              <w:jc w:val="right"/>
              <w:rPr>
                <w:szCs w:val="24"/>
              </w:rPr>
            </w:pPr>
          </w:p>
          <w:p w:rsidR="00A57F97" w:rsidRPr="005D02EA" w:rsidRDefault="00A57F97">
            <w:pPr>
              <w:jc w:val="right"/>
              <w:rPr>
                <w:szCs w:val="24"/>
              </w:rPr>
            </w:pPr>
          </w:p>
          <w:p w:rsidR="00A57F97" w:rsidRPr="005D02EA" w:rsidRDefault="00A57F97">
            <w:pPr>
              <w:jc w:val="right"/>
              <w:rPr>
                <w:szCs w:val="24"/>
              </w:rPr>
            </w:pPr>
          </w:p>
          <w:p w:rsidR="00A57F97" w:rsidRPr="005D02EA" w:rsidRDefault="00A57F97">
            <w:pPr>
              <w:jc w:val="right"/>
              <w:rPr>
                <w:szCs w:val="24"/>
              </w:rPr>
            </w:pPr>
            <w:r w:rsidRPr="005D02EA">
              <w:rPr>
                <w:szCs w:val="24"/>
              </w:rPr>
              <w:t>46</w:t>
            </w:r>
          </w:p>
          <w:p w:rsidR="004340D0" w:rsidRDefault="004340D0">
            <w:pPr>
              <w:jc w:val="right"/>
              <w:rPr>
                <w:szCs w:val="24"/>
              </w:rPr>
            </w:pPr>
          </w:p>
          <w:p w:rsidR="00A57F97" w:rsidRPr="005D02EA" w:rsidRDefault="00A57F97">
            <w:pPr>
              <w:jc w:val="right"/>
              <w:rPr>
                <w:szCs w:val="24"/>
              </w:rPr>
            </w:pPr>
            <w:r w:rsidRPr="005D02EA">
              <w:rPr>
                <w:szCs w:val="24"/>
              </w:rPr>
              <w:t>135</w:t>
            </w:r>
          </w:p>
        </w:tc>
        <w:tc>
          <w:tcPr>
            <w:tcW w:w="1692" w:type="dxa"/>
          </w:tcPr>
          <w:p w:rsidR="00A57F97" w:rsidRPr="005D02EA" w:rsidRDefault="00A57F97">
            <w:pPr>
              <w:jc w:val="right"/>
              <w:rPr>
                <w:szCs w:val="24"/>
              </w:rPr>
            </w:pPr>
          </w:p>
          <w:p w:rsidR="00A57F97" w:rsidRPr="005D02EA" w:rsidRDefault="00A57F97">
            <w:pPr>
              <w:jc w:val="right"/>
              <w:rPr>
                <w:szCs w:val="24"/>
              </w:rPr>
            </w:pPr>
            <w:r w:rsidRPr="005D02EA">
              <w:rPr>
                <w:szCs w:val="24"/>
              </w:rPr>
              <w:t>50</w:t>
            </w:r>
          </w:p>
          <w:p w:rsidR="00A57F97" w:rsidRPr="005D02EA" w:rsidRDefault="00A57F97">
            <w:pPr>
              <w:jc w:val="right"/>
              <w:rPr>
                <w:szCs w:val="24"/>
              </w:rPr>
            </w:pPr>
            <w:r w:rsidRPr="005D02EA">
              <w:rPr>
                <w:szCs w:val="24"/>
              </w:rPr>
              <w:t>95</w:t>
            </w:r>
          </w:p>
          <w:p w:rsidR="00A57F97" w:rsidRPr="005D02EA" w:rsidRDefault="00A57F97">
            <w:pPr>
              <w:jc w:val="right"/>
              <w:rPr>
                <w:szCs w:val="24"/>
              </w:rPr>
            </w:pPr>
            <w:r w:rsidRPr="005D02EA">
              <w:rPr>
                <w:szCs w:val="24"/>
              </w:rPr>
              <w:t>37</w:t>
            </w:r>
          </w:p>
          <w:p w:rsidR="00A57F97" w:rsidRPr="005D02EA" w:rsidRDefault="00A57F97">
            <w:pPr>
              <w:jc w:val="right"/>
              <w:rPr>
                <w:szCs w:val="24"/>
              </w:rPr>
            </w:pPr>
            <w:r w:rsidRPr="005D02EA">
              <w:rPr>
                <w:szCs w:val="24"/>
              </w:rPr>
              <w:t>5 454</w:t>
            </w:r>
          </w:p>
          <w:p w:rsidR="00A57F97" w:rsidRPr="005D02EA" w:rsidRDefault="00A57F97">
            <w:pPr>
              <w:jc w:val="right"/>
              <w:rPr>
                <w:szCs w:val="24"/>
              </w:rPr>
            </w:pPr>
            <w:r w:rsidRPr="005D02EA">
              <w:rPr>
                <w:szCs w:val="24"/>
              </w:rPr>
              <w:t>72</w:t>
            </w:r>
          </w:p>
          <w:p w:rsidR="00A57F97" w:rsidRPr="005D02EA" w:rsidRDefault="00A57F97">
            <w:pPr>
              <w:jc w:val="right"/>
              <w:rPr>
                <w:szCs w:val="24"/>
              </w:rPr>
            </w:pPr>
          </w:p>
          <w:p w:rsidR="00A57F97" w:rsidRPr="005D02EA" w:rsidRDefault="00A57F97">
            <w:pPr>
              <w:jc w:val="right"/>
              <w:rPr>
                <w:szCs w:val="24"/>
              </w:rPr>
            </w:pPr>
            <w:r w:rsidRPr="005D02EA">
              <w:rPr>
                <w:szCs w:val="24"/>
              </w:rPr>
              <w:t>1 100</w:t>
            </w:r>
          </w:p>
          <w:p w:rsidR="00A57F97" w:rsidRPr="005D02EA" w:rsidRDefault="00A57F97">
            <w:pPr>
              <w:jc w:val="right"/>
              <w:rPr>
                <w:szCs w:val="24"/>
              </w:rPr>
            </w:pPr>
            <w:r w:rsidRPr="005D02EA">
              <w:rPr>
                <w:szCs w:val="24"/>
              </w:rPr>
              <w:t>38</w:t>
            </w:r>
          </w:p>
          <w:p w:rsidR="00A57F97" w:rsidRPr="005D02EA" w:rsidRDefault="00A57F97">
            <w:pPr>
              <w:jc w:val="right"/>
              <w:rPr>
                <w:szCs w:val="24"/>
              </w:rPr>
            </w:pPr>
          </w:p>
          <w:p w:rsidR="00A57F97" w:rsidRPr="005D02EA" w:rsidRDefault="00A57F97">
            <w:pPr>
              <w:jc w:val="right"/>
              <w:rPr>
                <w:szCs w:val="24"/>
              </w:rPr>
            </w:pPr>
          </w:p>
          <w:p w:rsidR="00A57F97" w:rsidRPr="005D02EA" w:rsidRDefault="00A57F97">
            <w:pPr>
              <w:jc w:val="right"/>
              <w:rPr>
                <w:szCs w:val="24"/>
              </w:rPr>
            </w:pPr>
          </w:p>
          <w:p w:rsidR="004340D0" w:rsidRDefault="004340D0">
            <w:pPr>
              <w:jc w:val="right"/>
              <w:rPr>
                <w:szCs w:val="24"/>
              </w:rPr>
            </w:pPr>
          </w:p>
          <w:p w:rsidR="00A57F97" w:rsidRPr="005D02EA" w:rsidRDefault="00A57F97">
            <w:pPr>
              <w:jc w:val="right"/>
              <w:rPr>
                <w:szCs w:val="24"/>
              </w:rPr>
            </w:pPr>
            <w:r w:rsidRPr="005D02EA">
              <w:rPr>
                <w:szCs w:val="24"/>
              </w:rPr>
              <w:t>145</w:t>
            </w:r>
          </w:p>
        </w:tc>
        <w:tc>
          <w:tcPr>
            <w:tcW w:w="1412" w:type="dxa"/>
          </w:tcPr>
          <w:p w:rsidR="00A57F97" w:rsidRPr="005D02EA" w:rsidRDefault="00A57F97">
            <w:pPr>
              <w:jc w:val="right"/>
              <w:rPr>
                <w:szCs w:val="24"/>
              </w:rPr>
            </w:pPr>
          </w:p>
          <w:p w:rsidR="00A57F97" w:rsidRPr="005D02EA" w:rsidRDefault="00A57F97">
            <w:pPr>
              <w:jc w:val="right"/>
              <w:rPr>
                <w:szCs w:val="24"/>
              </w:rPr>
            </w:pPr>
          </w:p>
          <w:p w:rsidR="00A57F97" w:rsidRPr="005D02EA" w:rsidRDefault="00A57F97">
            <w:pPr>
              <w:jc w:val="right"/>
              <w:rPr>
                <w:szCs w:val="24"/>
              </w:rPr>
            </w:pPr>
          </w:p>
          <w:p w:rsidR="00A57F97" w:rsidRPr="005D02EA" w:rsidRDefault="00A57F97">
            <w:pPr>
              <w:jc w:val="right"/>
              <w:rPr>
                <w:szCs w:val="24"/>
              </w:rPr>
            </w:pPr>
          </w:p>
          <w:p w:rsidR="00A57F97" w:rsidRPr="005D02EA" w:rsidRDefault="00A57F97">
            <w:pPr>
              <w:jc w:val="right"/>
              <w:rPr>
                <w:szCs w:val="24"/>
              </w:rPr>
            </w:pPr>
            <w:r w:rsidRPr="005D02EA">
              <w:rPr>
                <w:szCs w:val="24"/>
              </w:rPr>
              <w:t>462</w:t>
            </w:r>
          </w:p>
          <w:p w:rsidR="00A57F97" w:rsidRPr="005D02EA" w:rsidRDefault="00A57F97">
            <w:pPr>
              <w:jc w:val="right"/>
              <w:rPr>
                <w:szCs w:val="24"/>
              </w:rPr>
            </w:pPr>
          </w:p>
          <w:p w:rsidR="00A57F97" w:rsidRPr="005D02EA" w:rsidRDefault="00A57F97">
            <w:pPr>
              <w:jc w:val="right"/>
              <w:rPr>
                <w:szCs w:val="24"/>
              </w:rPr>
            </w:pPr>
          </w:p>
          <w:p w:rsidR="00A57F97" w:rsidRPr="005D02EA" w:rsidRDefault="00A57F97">
            <w:pPr>
              <w:jc w:val="right"/>
              <w:rPr>
                <w:szCs w:val="24"/>
              </w:rPr>
            </w:pPr>
            <w:r w:rsidRPr="005D02EA">
              <w:rPr>
                <w:szCs w:val="24"/>
              </w:rPr>
              <w:t>3</w:t>
            </w:r>
          </w:p>
          <w:p w:rsidR="00A57F97" w:rsidRPr="005D02EA" w:rsidRDefault="00A57F97">
            <w:pPr>
              <w:jc w:val="right"/>
              <w:rPr>
                <w:szCs w:val="24"/>
              </w:rPr>
            </w:pPr>
          </w:p>
          <w:p w:rsidR="00A57F97" w:rsidRPr="005D02EA" w:rsidRDefault="00A57F97">
            <w:pPr>
              <w:jc w:val="right"/>
              <w:rPr>
                <w:szCs w:val="24"/>
              </w:rPr>
            </w:pPr>
          </w:p>
          <w:p w:rsidR="00A57F97" w:rsidRPr="005D02EA" w:rsidRDefault="00A57F97">
            <w:pPr>
              <w:jc w:val="right"/>
              <w:rPr>
                <w:szCs w:val="24"/>
              </w:rPr>
            </w:pPr>
          </w:p>
          <w:p w:rsidR="00A57F97" w:rsidRPr="005D02EA" w:rsidRDefault="00A57F97">
            <w:pPr>
              <w:jc w:val="right"/>
              <w:rPr>
                <w:szCs w:val="24"/>
              </w:rPr>
            </w:pPr>
          </w:p>
        </w:tc>
        <w:tc>
          <w:tcPr>
            <w:tcW w:w="1895" w:type="dxa"/>
          </w:tcPr>
          <w:p w:rsidR="00A57F97" w:rsidRPr="005D02EA" w:rsidRDefault="00A57F97">
            <w:pPr>
              <w:jc w:val="right"/>
              <w:rPr>
                <w:szCs w:val="24"/>
              </w:rPr>
            </w:pPr>
          </w:p>
          <w:p w:rsidR="00A57F97" w:rsidRPr="005D02EA" w:rsidRDefault="00A57F97">
            <w:pPr>
              <w:jc w:val="right"/>
              <w:rPr>
                <w:szCs w:val="24"/>
              </w:rPr>
            </w:pPr>
            <w:r w:rsidRPr="005D02EA">
              <w:rPr>
                <w:szCs w:val="24"/>
              </w:rPr>
              <w:t>5 795</w:t>
            </w:r>
          </w:p>
          <w:p w:rsidR="00A57F97" w:rsidRPr="005D02EA" w:rsidRDefault="00A57F97">
            <w:pPr>
              <w:jc w:val="right"/>
              <w:rPr>
                <w:szCs w:val="24"/>
              </w:rPr>
            </w:pPr>
            <w:r w:rsidRPr="005D02EA">
              <w:rPr>
                <w:szCs w:val="24"/>
              </w:rPr>
              <w:t>471</w:t>
            </w:r>
          </w:p>
          <w:p w:rsidR="00A57F97" w:rsidRPr="005D02EA" w:rsidRDefault="00A57F97">
            <w:pPr>
              <w:jc w:val="right"/>
              <w:rPr>
                <w:szCs w:val="24"/>
              </w:rPr>
            </w:pPr>
            <w:r w:rsidRPr="005D02EA">
              <w:rPr>
                <w:szCs w:val="24"/>
              </w:rPr>
              <w:t>1 888</w:t>
            </w:r>
          </w:p>
          <w:p w:rsidR="00A57F97" w:rsidRPr="005D02EA" w:rsidRDefault="00A57F97">
            <w:pPr>
              <w:jc w:val="right"/>
              <w:rPr>
                <w:szCs w:val="24"/>
              </w:rPr>
            </w:pPr>
            <w:r w:rsidRPr="005D02EA">
              <w:rPr>
                <w:szCs w:val="24"/>
              </w:rPr>
              <w:t>13 851</w:t>
            </w:r>
          </w:p>
          <w:p w:rsidR="00A57F97" w:rsidRPr="005D02EA" w:rsidRDefault="00A57F97">
            <w:pPr>
              <w:jc w:val="right"/>
              <w:rPr>
                <w:szCs w:val="24"/>
              </w:rPr>
            </w:pPr>
            <w:r w:rsidRPr="005D02EA">
              <w:rPr>
                <w:szCs w:val="24"/>
              </w:rPr>
              <w:t>879</w:t>
            </w:r>
          </w:p>
          <w:p w:rsidR="00A57F97" w:rsidRPr="005D02EA" w:rsidRDefault="00A57F97">
            <w:pPr>
              <w:jc w:val="right"/>
              <w:rPr>
                <w:szCs w:val="24"/>
              </w:rPr>
            </w:pPr>
            <w:r w:rsidRPr="005D02EA">
              <w:rPr>
                <w:szCs w:val="24"/>
              </w:rPr>
              <w:t>403</w:t>
            </w:r>
          </w:p>
          <w:p w:rsidR="00A57F97" w:rsidRPr="005D02EA" w:rsidRDefault="00A57F97">
            <w:pPr>
              <w:jc w:val="right"/>
              <w:rPr>
                <w:szCs w:val="24"/>
              </w:rPr>
            </w:pPr>
            <w:r w:rsidRPr="005D02EA">
              <w:rPr>
                <w:szCs w:val="24"/>
              </w:rPr>
              <w:t>1 100</w:t>
            </w:r>
          </w:p>
          <w:p w:rsidR="00A57F97" w:rsidRPr="005D02EA" w:rsidRDefault="00A57F97">
            <w:pPr>
              <w:jc w:val="right"/>
              <w:rPr>
                <w:szCs w:val="24"/>
              </w:rPr>
            </w:pPr>
            <w:r w:rsidRPr="005D02EA">
              <w:rPr>
                <w:szCs w:val="24"/>
              </w:rPr>
              <w:t>38</w:t>
            </w:r>
          </w:p>
          <w:p w:rsidR="00A57F97" w:rsidRPr="005D02EA" w:rsidRDefault="00A57F97">
            <w:pPr>
              <w:jc w:val="right"/>
              <w:rPr>
                <w:szCs w:val="24"/>
              </w:rPr>
            </w:pPr>
          </w:p>
          <w:p w:rsidR="00A57F97" w:rsidRPr="005D02EA" w:rsidRDefault="00A57F97">
            <w:pPr>
              <w:jc w:val="right"/>
              <w:rPr>
                <w:szCs w:val="24"/>
              </w:rPr>
            </w:pPr>
          </w:p>
          <w:p w:rsidR="00A57F97" w:rsidRPr="005D02EA" w:rsidRDefault="00A57F97">
            <w:pPr>
              <w:jc w:val="right"/>
              <w:rPr>
                <w:szCs w:val="24"/>
              </w:rPr>
            </w:pPr>
            <w:r w:rsidRPr="005D02EA">
              <w:rPr>
                <w:szCs w:val="24"/>
              </w:rPr>
              <w:t>46</w:t>
            </w:r>
          </w:p>
          <w:p w:rsidR="004340D0" w:rsidRDefault="004340D0">
            <w:pPr>
              <w:jc w:val="right"/>
              <w:rPr>
                <w:szCs w:val="24"/>
              </w:rPr>
            </w:pPr>
          </w:p>
          <w:p w:rsidR="00A57F97" w:rsidRPr="005D02EA" w:rsidRDefault="00A57F97">
            <w:pPr>
              <w:jc w:val="right"/>
              <w:rPr>
                <w:szCs w:val="24"/>
              </w:rPr>
            </w:pPr>
            <w:r w:rsidRPr="005D02EA">
              <w:rPr>
                <w:szCs w:val="24"/>
              </w:rPr>
              <w:t>280</w:t>
            </w:r>
          </w:p>
        </w:tc>
      </w:tr>
      <w:tr w:rsidR="00A57F97" w:rsidRPr="005D02EA">
        <w:tblPrEx>
          <w:tblCellMar>
            <w:top w:w="0" w:type="dxa"/>
            <w:bottom w:w="0" w:type="dxa"/>
          </w:tblCellMar>
        </w:tblPrEx>
        <w:trPr>
          <w:jc w:val="center"/>
        </w:trPr>
        <w:tc>
          <w:tcPr>
            <w:tcW w:w="3009" w:type="dxa"/>
          </w:tcPr>
          <w:p w:rsidR="00A57F97" w:rsidRPr="005D02EA" w:rsidRDefault="00A57F97">
            <w:pPr>
              <w:rPr>
                <w:b/>
                <w:szCs w:val="24"/>
              </w:rPr>
            </w:pPr>
            <w:r w:rsidRPr="005D02EA">
              <w:rPr>
                <w:b/>
                <w:szCs w:val="24"/>
              </w:rPr>
              <w:t>Total</w:t>
            </w:r>
          </w:p>
        </w:tc>
        <w:tc>
          <w:tcPr>
            <w:tcW w:w="1915" w:type="dxa"/>
          </w:tcPr>
          <w:p w:rsidR="00A57F97" w:rsidRPr="005D02EA" w:rsidRDefault="00A57F97">
            <w:pPr>
              <w:jc w:val="right"/>
              <w:rPr>
                <w:szCs w:val="24"/>
              </w:rPr>
            </w:pPr>
            <w:r w:rsidRPr="005D02EA">
              <w:rPr>
                <w:szCs w:val="24"/>
              </w:rPr>
              <w:t>18 225</w:t>
            </w:r>
          </w:p>
        </w:tc>
        <w:tc>
          <w:tcPr>
            <w:tcW w:w="1692" w:type="dxa"/>
          </w:tcPr>
          <w:p w:rsidR="00A57F97" w:rsidRPr="005D02EA" w:rsidRDefault="00A57F97">
            <w:pPr>
              <w:jc w:val="right"/>
              <w:rPr>
                <w:szCs w:val="24"/>
              </w:rPr>
            </w:pPr>
            <w:r w:rsidRPr="005D02EA">
              <w:rPr>
                <w:szCs w:val="24"/>
              </w:rPr>
              <w:t>6 991</w:t>
            </w:r>
          </w:p>
        </w:tc>
        <w:tc>
          <w:tcPr>
            <w:tcW w:w="1412" w:type="dxa"/>
          </w:tcPr>
          <w:p w:rsidR="00A57F97" w:rsidRPr="005D02EA" w:rsidRDefault="00A57F97">
            <w:pPr>
              <w:jc w:val="right"/>
              <w:rPr>
                <w:szCs w:val="24"/>
              </w:rPr>
            </w:pPr>
            <w:r w:rsidRPr="005D02EA">
              <w:rPr>
                <w:szCs w:val="24"/>
              </w:rPr>
              <w:t>465</w:t>
            </w:r>
          </w:p>
        </w:tc>
        <w:tc>
          <w:tcPr>
            <w:tcW w:w="1895" w:type="dxa"/>
          </w:tcPr>
          <w:p w:rsidR="00A57F97" w:rsidRPr="005D02EA" w:rsidRDefault="00A57F97">
            <w:pPr>
              <w:jc w:val="right"/>
              <w:rPr>
                <w:szCs w:val="24"/>
              </w:rPr>
            </w:pPr>
            <w:r w:rsidRPr="005D02EA">
              <w:rPr>
                <w:szCs w:val="24"/>
              </w:rPr>
              <w:t>24 751</w:t>
            </w:r>
          </w:p>
        </w:tc>
      </w:tr>
    </w:tbl>
    <w:p w:rsidR="00A57F97" w:rsidRDefault="00A57F97">
      <w:pPr>
        <w:ind w:left="284" w:hanging="284"/>
        <w:rPr>
          <w:sz w:val="22"/>
        </w:rPr>
      </w:pPr>
    </w:p>
    <w:p w:rsidR="00A57F97" w:rsidRDefault="00A57F97">
      <w:pPr>
        <w:shd w:val="clear" w:color="auto" w:fill="FFFFFF"/>
        <w:ind w:right="567"/>
        <w:jc w:val="center"/>
        <w:rPr>
          <w:b/>
          <w:bCs/>
          <w:szCs w:val="24"/>
        </w:rPr>
      </w:pPr>
      <w:r>
        <w:rPr>
          <w:sz w:val="22"/>
        </w:rPr>
        <w:br w:type="page"/>
      </w:r>
      <w:r>
        <w:rPr>
          <w:b/>
          <w:bCs/>
          <w:szCs w:val="24"/>
        </w:rPr>
        <w:lastRenderedPageBreak/>
        <w:t>Annexe 3</w:t>
      </w:r>
    </w:p>
    <w:p w:rsidR="00A57F97" w:rsidRDefault="00A57F97">
      <w:pPr>
        <w:shd w:val="clear" w:color="auto" w:fill="FFFFFF"/>
        <w:ind w:right="567"/>
        <w:jc w:val="center"/>
        <w:rPr>
          <w:b/>
          <w:bCs/>
          <w:szCs w:val="24"/>
        </w:rPr>
      </w:pPr>
    </w:p>
    <w:p w:rsidR="00A57F97" w:rsidRDefault="00A57F97">
      <w:pPr>
        <w:pStyle w:val="Corpsdetexte"/>
        <w:jc w:val="center"/>
        <w:rPr>
          <w:b/>
          <w:bCs/>
          <w:szCs w:val="24"/>
          <w:u w:val="single"/>
        </w:rPr>
      </w:pPr>
      <w:r>
        <w:rPr>
          <w:b/>
          <w:bCs/>
          <w:szCs w:val="24"/>
          <w:u w:val="single"/>
        </w:rPr>
        <w:t>Tableau des amortissements au 31 décembre 2009</w:t>
      </w:r>
      <w:r w:rsidR="000230AE">
        <w:rPr>
          <w:b/>
          <w:bCs/>
          <w:szCs w:val="24"/>
          <w:u w:val="single"/>
        </w:rPr>
        <w:t xml:space="preserve"> (k€)</w:t>
      </w:r>
    </w:p>
    <w:p w:rsidR="00A57F97" w:rsidRDefault="00A57F97">
      <w:pPr>
        <w:ind w:left="284" w:hanging="284"/>
        <w:rPr>
          <w:sz w:val="22"/>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2"/>
        <w:gridCol w:w="1842"/>
        <w:gridCol w:w="1842"/>
        <w:gridCol w:w="1384"/>
        <w:gridCol w:w="1843"/>
      </w:tblGrid>
      <w:tr w:rsidR="00A57F97">
        <w:tblPrEx>
          <w:tblCellMar>
            <w:top w:w="0" w:type="dxa"/>
            <w:bottom w:w="0" w:type="dxa"/>
          </w:tblCellMar>
        </w:tblPrEx>
        <w:trPr>
          <w:jc w:val="center"/>
        </w:trPr>
        <w:tc>
          <w:tcPr>
            <w:tcW w:w="2312" w:type="dxa"/>
            <w:vAlign w:val="center"/>
          </w:tcPr>
          <w:p w:rsidR="00A57F97" w:rsidRDefault="00A57F97">
            <w:pPr>
              <w:jc w:val="center"/>
              <w:rPr>
                <w:b/>
                <w:sz w:val="22"/>
              </w:rPr>
            </w:pPr>
            <w:r>
              <w:rPr>
                <w:b/>
                <w:sz w:val="22"/>
              </w:rPr>
              <w:t>Immobilisations amortissables</w:t>
            </w:r>
          </w:p>
        </w:tc>
        <w:tc>
          <w:tcPr>
            <w:tcW w:w="1842" w:type="dxa"/>
            <w:vAlign w:val="center"/>
          </w:tcPr>
          <w:p w:rsidR="00A57F97" w:rsidRDefault="00A57F97">
            <w:pPr>
              <w:jc w:val="center"/>
              <w:rPr>
                <w:b/>
                <w:sz w:val="22"/>
              </w:rPr>
            </w:pPr>
            <w:r>
              <w:rPr>
                <w:b/>
                <w:sz w:val="22"/>
              </w:rPr>
              <w:t>Montant des amortissements au début de l'exercice</w:t>
            </w:r>
          </w:p>
        </w:tc>
        <w:tc>
          <w:tcPr>
            <w:tcW w:w="1842" w:type="dxa"/>
            <w:vAlign w:val="center"/>
          </w:tcPr>
          <w:p w:rsidR="00A57F97" w:rsidRDefault="00A57F97">
            <w:pPr>
              <w:jc w:val="center"/>
              <w:rPr>
                <w:b/>
                <w:sz w:val="22"/>
              </w:rPr>
            </w:pPr>
            <w:r>
              <w:rPr>
                <w:b/>
                <w:sz w:val="22"/>
              </w:rPr>
              <w:t>Augmentations</w:t>
            </w:r>
          </w:p>
        </w:tc>
        <w:tc>
          <w:tcPr>
            <w:tcW w:w="1384" w:type="dxa"/>
            <w:vAlign w:val="center"/>
          </w:tcPr>
          <w:p w:rsidR="00A57F97" w:rsidRDefault="00A57F97">
            <w:pPr>
              <w:jc w:val="center"/>
              <w:rPr>
                <w:b/>
                <w:sz w:val="22"/>
              </w:rPr>
            </w:pPr>
            <w:r>
              <w:rPr>
                <w:b/>
                <w:sz w:val="22"/>
              </w:rPr>
              <w:t>Diminutions</w:t>
            </w:r>
          </w:p>
        </w:tc>
        <w:tc>
          <w:tcPr>
            <w:tcW w:w="1843" w:type="dxa"/>
            <w:vAlign w:val="center"/>
          </w:tcPr>
          <w:p w:rsidR="00A57F97" w:rsidRDefault="00A57F97">
            <w:pPr>
              <w:jc w:val="center"/>
              <w:rPr>
                <w:b/>
                <w:sz w:val="22"/>
              </w:rPr>
            </w:pPr>
            <w:r>
              <w:rPr>
                <w:b/>
                <w:sz w:val="22"/>
              </w:rPr>
              <w:t>Montant des amortissements à la fin de l'exercice</w:t>
            </w:r>
          </w:p>
        </w:tc>
      </w:tr>
      <w:tr w:rsidR="00A57F97">
        <w:tblPrEx>
          <w:tblCellMar>
            <w:top w:w="0" w:type="dxa"/>
            <w:bottom w:w="0" w:type="dxa"/>
          </w:tblCellMar>
        </w:tblPrEx>
        <w:trPr>
          <w:jc w:val="center"/>
        </w:trPr>
        <w:tc>
          <w:tcPr>
            <w:tcW w:w="2312" w:type="dxa"/>
          </w:tcPr>
          <w:p w:rsidR="00A57F97" w:rsidRDefault="00A57F97">
            <w:pPr>
              <w:rPr>
                <w:sz w:val="22"/>
              </w:rPr>
            </w:pPr>
            <w:r>
              <w:rPr>
                <w:sz w:val="22"/>
              </w:rPr>
              <w:t>Constructions</w:t>
            </w:r>
          </w:p>
          <w:p w:rsidR="00A57F97" w:rsidRDefault="00A57F97">
            <w:pPr>
              <w:rPr>
                <w:sz w:val="22"/>
              </w:rPr>
            </w:pPr>
            <w:r>
              <w:rPr>
                <w:sz w:val="22"/>
              </w:rPr>
              <w:t>Matériel et outillage</w:t>
            </w:r>
          </w:p>
          <w:p w:rsidR="00A57F97" w:rsidRDefault="00A57F97">
            <w:pPr>
              <w:rPr>
                <w:sz w:val="22"/>
              </w:rPr>
            </w:pPr>
            <w:r>
              <w:rPr>
                <w:sz w:val="22"/>
              </w:rPr>
              <w:t>Agencements</w:t>
            </w:r>
          </w:p>
          <w:p w:rsidR="00A57F97" w:rsidRDefault="00A57F97">
            <w:pPr>
              <w:rPr>
                <w:sz w:val="22"/>
              </w:rPr>
            </w:pPr>
            <w:r>
              <w:rPr>
                <w:sz w:val="22"/>
              </w:rPr>
              <w:t>Matériel de transport</w:t>
            </w:r>
          </w:p>
          <w:p w:rsidR="00A57F97" w:rsidRDefault="00A57F97">
            <w:pPr>
              <w:rPr>
                <w:sz w:val="22"/>
              </w:rPr>
            </w:pPr>
            <w:r>
              <w:rPr>
                <w:sz w:val="22"/>
              </w:rPr>
              <w:t>Matériel de bureau</w:t>
            </w:r>
          </w:p>
          <w:p w:rsidR="00A57F97" w:rsidRDefault="00A57F97">
            <w:pPr>
              <w:rPr>
                <w:sz w:val="22"/>
              </w:rPr>
            </w:pPr>
            <w:r>
              <w:rPr>
                <w:sz w:val="22"/>
              </w:rPr>
              <w:t>Divers</w:t>
            </w:r>
          </w:p>
        </w:tc>
        <w:tc>
          <w:tcPr>
            <w:tcW w:w="1842" w:type="dxa"/>
          </w:tcPr>
          <w:p w:rsidR="00A57F97" w:rsidRDefault="00A57F97">
            <w:pPr>
              <w:jc w:val="right"/>
              <w:rPr>
                <w:sz w:val="22"/>
              </w:rPr>
            </w:pPr>
            <w:r>
              <w:rPr>
                <w:sz w:val="22"/>
              </w:rPr>
              <w:t>2 383</w:t>
            </w:r>
          </w:p>
          <w:p w:rsidR="00A57F97" w:rsidRDefault="00A57F97">
            <w:pPr>
              <w:jc w:val="right"/>
              <w:rPr>
                <w:sz w:val="22"/>
              </w:rPr>
            </w:pPr>
            <w:r>
              <w:rPr>
                <w:sz w:val="22"/>
              </w:rPr>
              <w:t>232</w:t>
            </w:r>
          </w:p>
          <w:p w:rsidR="00A57F97" w:rsidRDefault="00A57F97">
            <w:pPr>
              <w:jc w:val="right"/>
              <w:rPr>
                <w:sz w:val="22"/>
              </w:rPr>
            </w:pPr>
            <w:r>
              <w:rPr>
                <w:sz w:val="22"/>
              </w:rPr>
              <w:t>428</w:t>
            </w:r>
          </w:p>
          <w:p w:rsidR="00A57F97" w:rsidRDefault="00A57F97">
            <w:pPr>
              <w:jc w:val="right"/>
              <w:rPr>
                <w:sz w:val="22"/>
              </w:rPr>
            </w:pPr>
            <w:r>
              <w:rPr>
                <w:sz w:val="22"/>
              </w:rPr>
              <w:t>6 638</w:t>
            </w:r>
          </w:p>
          <w:p w:rsidR="00A57F97" w:rsidRDefault="00A57F97">
            <w:pPr>
              <w:jc w:val="right"/>
              <w:rPr>
                <w:sz w:val="22"/>
              </w:rPr>
            </w:pPr>
            <w:r>
              <w:rPr>
                <w:sz w:val="22"/>
              </w:rPr>
              <w:t>397</w:t>
            </w:r>
          </w:p>
          <w:p w:rsidR="00A57F97" w:rsidRDefault="00A57F97">
            <w:pPr>
              <w:jc w:val="right"/>
              <w:rPr>
                <w:sz w:val="22"/>
              </w:rPr>
            </w:pPr>
            <w:r>
              <w:rPr>
                <w:sz w:val="22"/>
              </w:rPr>
              <w:t>390</w:t>
            </w:r>
          </w:p>
        </w:tc>
        <w:tc>
          <w:tcPr>
            <w:tcW w:w="1842" w:type="dxa"/>
          </w:tcPr>
          <w:p w:rsidR="00A57F97" w:rsidRDefault="00A57F97">
            <w:pPr>
              <w:jc w:val="right"/>
              <w:rPr>
                <w:sz w:val="22"/>
              </w:rPr>
            </w:pPr>
            <w:r>
              <w:rPr>
                <w:sz w:val="22"/>
              </w:rPr>
              <w:t>415</w:t>
            </w:r>
          </w:p>
          <w:p w:rsidR="00A57F97" w:rsidRDefault="00A57F97">
            <w:pPr>
              <w:jc w:val="right"/>
              <w:rPr>
                <w:sz w:val="22"/>
              </w:rPr>
            </w:pPr>
            <w:r>
              <w:rPr>
                <w:sz w:val="22"/>
              </w:rPr>
              <w:t>50</w:t>
            </w:r>
          </w:p>
          <w:p w:rsidR="00A57F97" w:rsidRDefault="00A57F97">
            <w:pPr>
              <w:jc w:val="right"/>
              <w:rPr>
                <w:sz w:val="22"/>
              </w:rPr>
            </w:pPr>
            <w:r>
              <w:rPr>
                <w:sz w:val="22"/>
              </w:rPr>
              <w:t>220</w:t>
            </w:r>
          </w:p>
          <w:p w:rsidR="00A57F97" w:rsidRDefault="00A57F97">
            <w:pPr>
              <w:jc w:val="right"/>
              <w:rPr>
                <w:sz w:val="22"/>
              </w:rPr>
            </w:pPr>
            <w:r>
              <w:rPr>
                <w:sz w:val="22"/>
              </w:rPr>
              <w:t>2 157</w:t>
            </w:r>
          </w:p>
          <w:p w:rsidR="00A57F97" w:rsidRDefault="00A57F97">
            <w:pPr>
              <w:jc w:val="right"/>
              <w:rPr>
                <w:sz w:val="22"/>
              </w:rPr>
            </w:pPr>
            <w:r>
              <w:rPr>
                <w:sz w:val="22"/>
              </w:rPr>
              <w:t>134</w:t>
            </w:r>
          </w:p>
          <w:p w:rsidR="00A57F97" w:rsidRDefault="00A57F97">
            <w:pPr>
              <w:jc w:val="right"/>
              <w:rPr>
                <w:sz w:val="22"/>
              </w:rPr>
            </w:pPr>
            <w:r>
              <w:rPr>
                <w:sz w:val="22"/>
              </w:rPr>
              <w:t>12</w:t>
            </w:r>
          </w:p>
        </w:tc>
        <w:tc>
          <w:tcPr>
            <w:tcW w:w="1384" w:type="dxa"/>
          </w:tcPr>
          <w:p w:rsidR="00A57F97" w:rsidRDefault="00A57F97">
            <w:pPr>
              <w:jc w:val="right"/>
              <w:rPr>
                <w:sz w:val="22"/>
              </w:rPr>
            </w:pPr>
          </w:p>
          <w:p w:rsidR="00A57F97" w:rsidRDefault="00A57F97">
            <w:pPr>
              <w:jc w:val="right"/>
              <w:rPr>
                <w:sz w:val="22"/>
              </w:rPr>
            </w:pPr>
          </w:p>
          <w:p w:rsidR="00A57F97" w:rsidRDefault="00A57F97">
            <w:pPr>
              <w:jc w:val="right"/>
              <w:rPr>
                <w:sz w:val="22"/>
              </w:rPr>
            </w:pPr>
          </w:p>
          <w:p w:rsidR="00A57F97" w:rsidRDefault="00A57F97">
            <w:pPr>
              <w:jc w:val="right"/>
              <w:rPr>
                <w:sz w:val="22"/>
              </w:rPr>
            </w:pPr>
            <w:r>
              <w:rPr>
                <w:sz w:val="22"/>
              </w:rPr>
              <w:t>462</w:t>
            </w:r>
          </w:p>
        </w:tc>
        <w:tc>
          <w:tcPr>
            <w:tcW w:w="1843" w:type="dxa"/>
          </w:tcPr>
          <w:p w:rsidR="00A57F97" w:rsidRDefault="00A57F97">
            <w:pPr>
              <w:jc w:val="right"/>
              <w:rPr>
                <w:sz w:val="22"/>
              </w:rPr>
            </w:pPr>
            <w:r>
              <w:rPr>
                <w:sz w:val="22"/>
              </w:rPr>
              <w:t>2 798</w:t>
            </w:r>
          </w:p>
          <w:p w:rsidR="00A57F97" w:rsidRDefault="00A57F97">
            <w:pPr>
              <w:jc w:val="right"/>
              <w:rPr>
                <w:sz w:val="22"/>
              </w:rPr>
            </w:pPr>
            <w:r>
              <w:rPr>
                <w:sz w:val="22"/>
              </w:rPr>
              <w:t>282</w:t>
            </w:r>
          </w:p>
          <w:p w:rsidR="00A57F97" w:rsidRDefault="00A57F97">
            <w:pPr>
              <w:jc w:val="right"/>
              <w:rPr>
                <w:sz w:val="22"/>
              </w:rPr>
            </w:pPr>
            <w:r>
              <w:rPr>
                <w:sz w:val="22"/>
              </w:rPr>
              <w:t>648</w:t>
            </w:r>
          </w:p>
          <w:p w:rsidR="00A57F97" w:rsidRDefault="00A57F97">
            <w:pPr>
              <w:jc w:val="right"/>
              <w:rPr>
                <w:sz w:val="22"/>
              </w:rPr>
            </w:pPr>
            <w:r>
              <w:rPr>
                <w:sz w:val="22"/>
              </w:rPr>
              <w:t>8 333</w:t>
            </w:r>
          </w:p>
          <w:p w:rsidR="00A57F97" w:rsidRDefault="00A57F97">
            <w:pPr>
              <w:jc w:val="right"/>
              <w:rPr>
                <w:sz w:val="22"/>
              </w:rPr>
            </w:pPr>
            <w:r>
              <w:rPr>
                <w:sz w:val="22"/>
              </w:rPr>
              <w:t>531</w:t>
            </w:r>
          </w:p>
          <w:p w:rsidR="00A57F97" w:rsidRDefault="00A57F97">
            <w:pPr>
              <w:jc w:val="right"/>
              <w:rPr>
                <w:sz w:val="22"/>
              </w:rPr>
            </w:pPr>
            <w:r>
              <w:rPr>
                <w:sz w:val="22"/>
              </w:rPr>
              <w:t>402</w:t>
            </w:r>
          </w:p>
        </w:tc>
      </w:tr>
      <w:tr w:rsidR="00A57F97">
        <w:tblPrEx>
          <w:tblCellMar>
            <w:top w:w="0" w:type="dxa"/>
            <w:bottom w:w="0" w:type="dxa"/>
          </w:tblCellMar>
        </w:tblPrEx>
        <w:trPr>
          <w:jc w:val="center"/>
        </w:trPr>
        <w:tc>
          <w:tcPr>
            <w:tcW w:w="2312" w:type="dxa"/>
          </w:tcPr>
          <w:p w:rsidR="00A57F97" w:rsidRDefault="00A57F97">
            <w:pPr>
              <w:rPr>
                <w:sz w:val="22"/>
              </w:rPr>
            </w:pPr>
            <w:r>
              <w:rPr>
                <w:sz w:val="22"/>
              </w:rPr>
              <w:t>Total</w:t>
            </w:r>
          </w:p>
        </w:tc>
        <w:tc>
          <w:tcPr>
            <w:tcW w:w="1842" w:type="dxa"/>
          </w:tcPr>
          <w:p w:rsidR="00A57F97" w:rsidRDefault="00A57F97">
            <w:pPr>
              <w:jc w:val="right"/>
              <w:rPr>
                <w:sz w:val="22"/>
              </w:rPr>
            </w:pPr>
            <w:r>
              <w:rPr>
                <w:sz w:val="22"/>
              </w:rPr>
              <w:t>10 468</w:t>
            </w:r>
          </w:p>
        </w:tc>
        <w:tc>
          <w:tcPr>
            <w:tcW w:w="1842" w:type="dxa"/>
          </w:tcPr>
          <w:p w:rsidR="00A57F97" w:rsidRDefault="00A57F97">
            <w:pPr>
              <w:jc w:val="right"/>
              <w:rPr>
                <w:sz w:val="22"/>
              </w:rPr>
            </w:pPr>
            <w:r>
              <w:rPr>
                <w:sz w:val="22"/>
              </w:rPr>
              <w:t>2 988</w:t>
            </w:r>
          </w:p>
        </w:tc>
        <w:tc>
          <w:tcPr>
            <w:tcW w:w="1384" w:type="dxa"/>
          </w:tcPr>
          <w:p w:rsidR="00A57F97" w:rsidRDefault="00A57F97">
            <w:pPr>
              <w:jc w:val="right"/>
              <w:rPr>
                <w:sz w:val="22"/>
              </w:rPr>
            </w:pPr>
            <w:r>
              <w:rPr>
                <w:sz w:val="22"/>
              </w:rPr>
              <w:t>462</w:t>
            </w:r>
          </w:p>
        </w:tc>
        <w:tc>
          <w:tcPr>
            <w:tcW w:w="1843" w:type="dxa"/>
          </w:tcPr>
          <w:p w:rsidR="00A57F97" w:rsidRDefault="00A57F97">
            <w:pPr>
              <w:jc w:val="right"/>
              <w:rPr>
                <w:sz w:val="22"/>
              </w:rPr>
            </w:pPr>
            <w:r>
              <w:rPr>
                <w:sz w:val="22"/>
              </w:rPr>
              <w:t>12 994</w:t>
            </w:r>
          </w:p>
        </w:tc>
      </w:tr>
    </w:tbl>
    <w:p w:rsidR="00A57F97" w:rsidRDefault="00A57F97">
      <w:pPr>
        <w:ind w:left="284" w:hanging="284"/>
        <w:rPr>
          <w:sz w:val="22"/>
        </w:rPr>
      </w:pPr>
    </w:p>
    <w:p w:rsidR="00A57F97" w:rsidRDefault="00A57F97">
      <w:pPr>
        <w:ind w:left="284" w:hanging="284"/>
        <w:rPr>
          <w:sz w:val="22"/>
        </w:rPr>
      </w:pPr>
    </w:p>
    <w:p w:rsidR="00A57F97" w:rsidRDefault="00A57F97">
      <w:pPr>
        <w:shd w:val="clear" w:color="auto" w:fill="FFFFFF"/>
        <w:ind w:right="567"/>
        <w:jc w:val="center"/>
        <w:rPr>
          <w:b/>
          <w:bCs/>
          <w:szCs w:val="24"/>
        </w:rPr>
      </w:pPr>
      <w:r>
        <w:rPr>
          <w:b/>
          <w:bCs/>
          <w:szCs w:val="24"/>
        </w:rPr>
        <w:t>Annexe 4</w:t>
      </w:r>
    </w:p>
    <w:p w:rsidR="00A57F97" w:rsidRDefault="00A57F97">
      <w:pPr>
        <w:shd w:val="clear" w:color="auto" w:fill="FFFFFF"/>
        <w:ind w:right="567"/>
        <w:jc w:val="center"/>
        <w:rPr>
          <w:b/>
          <w:bCs/>
          <w:szCs w:val="24"/>
        </w:rPr>
      </w:pPr>
    </w:p>
    <w:p w:rsidR="00A57F97" w:rsidRDefault="00A57F97">
      <w:pPr>
        <w:pStyle w:val="Corpsdetexte"/>
        <w:jc w:val="center"/>
        <w:rPr>
          <w:b/>
          <w:bCs/>
          <w:szCs w:val="24"/>
          <w:u w:val="single"/>
        </w:rPr>
      </w:pPr>
      <w:r>
        <w:rPr>
          <w:b/>
          <w:bCs/>
          <w:szCs w:val="24"/>
          <w:u w:val="single"/>
        </w:rPr>
        <w:t>Tableau des dépréciations et des provisions au 31 décembre 2009</w:t>
      </w:r>
      <w:r w:rsidR="000230AE">
        <w:rPr>
          <w:b/>
          <w:bCs/>
          <w:szCs w:val="24"/>
          <w:u w:val="single"/>
        </w:rPr>
        <w:t xml:space="preserve"> (k€)</w:t>
      </w:r>
    </w:p>
    <w:p w:rsidR="00A57F97" w:rsidRDefault="00A57F97">
      <w:pPr>
        <w:ind w:left="284" w:hanging="284"/>
        <w:rPr>
          <w:sz w:val="22"/>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2"/>
        <w:gridCol w:w="1842"/>
        <w:gridCol w:w="1426"/>
        <w:gridCol w:w="1260"/>
        <w:gridCol w:w="1843"/>
      </w:tblGrid>
      <w:tr w:rsidR="00A57F97">
        <w:tblPrEx>
          <w:tblCellMar>
            <w:top w:w="0" w:type="dxa"/>
            <w:bottom w:w="0" w:type="dxa"/>
          </w:tblCellMar>
        </w:tblPrEx>
        <w:trPr>
          <w:jc w:val="center"/>
        </w:trPr>
        <w:tc>
          <w:tcPr>
            <w:tcW w:w="2312" w:type="dxa"/>
            <w:vAlign w:val="center"/>
          </w:tcPr>
          <w:p w:rsidR="00A57F97" w:rsidRDefault="00A57F97">
            <w:pPr>
              <w:jc w:val="center"/>
              <w:rPr>
                <w:b/>
                <w:sz w:val="22"/>
              </w:rPr>
            </w:pPr>
          </w:p>
        </w:tc>
        <w:tc>
          <w:tcPr>
            <w:tcW w:w="1842" w:type="dxa"/>
            <w:vAlign w:val="center"/>
          </w:tcPr>
          <w:p w:rsidR="00A57F97" w:rsidRDefault="00A57F97">
            <w:pPr>
              <w:jc w:val="center"/>
              <w:rPr>
                <w:b/>
                <w:sz w:val="22"/>
              </w:rPr>
            </w:pPr>
            <w:r>
              <w:rPr>
                <w:b/>
                <w:sz w:val="22"/>
              </w:rPr>
              <w:t>Montant au début de l'exercice</w:t>
            </w:r>
          </w:p>
        </w:tc>
        <w:tc>
          <w:tcPr>
            <w:tcW w:w="1426" w:type="dxa"/>
            <w:vAlign w:val="center"/>
          </w:tcPr>
          <w:p w:rsidR="00A57F97" w:rsidRDefault="00A57F97">
            <w:pPr>
              <w:jc w:val="center"/>
              <w:rPr>
                <w:b/>
                <w:sz w:val="22"/>
              </w:rPr>
            </w:pPr>
            <w:r>
              <w:rPr>
                <w:b/>
                <w:sz w:val="22"/>
              </w:rPr>
              <w:t>Dotations</w:t>
            </w:r>
          </w:p>
        </w:tc>
        <w:tc>
          <w:tcPr>
            <w:tcW w:w="1260" w:type="dxa"/>
            <w:vAlign w:val="center"/>
          </w:tcPr>
          <w:p w:rsidR="00A57F97" w:rsidRDefault="00A57F97">
            <w:pPr>
              <w:jc w:val="center"/>
              <w:rPr>
                <w:b/>
                <w:sz w:val="22"/>
              </w:rPr>
            </w:pPr>
            <w:r>
              <w:rPr>
                <w:b/>
                <w:sz w:val="22"/>
              </w:rPr>
              <w:t>Reprises</w:t>
            </w:r>
          </w:p>
        </w:tc>
        <w:tc>
          <w:tcPr>
            <w:tcW w:w="1843" w:type="dxa"/>
            <w:vAlign w:val="center"/>
          </w:tcPr>
          <w:p w:rsidR="00A57F97" w:rsidRDefault="00A57F97">
            <w:pPr>
              <w:jc w:val="center"/>
              <w:rPr>
                <w:b/>
                <w:sz w:val="22"/>
              </w:rPr>
            </w:pPr>
            <w:r>
              <w:rPr>
                <w:b/>
                <w:sz w:val="22"/>
              </w:rPr>
              <w:t>Montant à la fin de l'exercice</w:t>
            </w:r>
          </w:p>
        </w:tc>
      </w:tr>
      <w:tr w:rsidR="00A57F97">
        <w:tblPrEx>
          <w:tblCellMar>
            <w:top w:w="0" w:type="dxa"/>
            <w:bottom w:w="0" w:type="dxa"/>
          </w:tblCellMar>
        </w:tblPrEx>
        <w:trPr>
          <w:jc w:val="center"/>
        </w:trPr>
        <w:tc>
          <w:tcPr>
            <w:tcW w:w="2312" w:type="dxa"/>
          </w:tcPr>
          <w:p w:rsidR="00A57F97" w:rsidRDefault="00A57F97">
            <w:pPr>
              <w:rPr>
                <w:sz w:val="22"/>
              </w:rPr>
            </w:pPr>
            <w:r>
              <w:rPr>
                <w:sz w:val="22"/>
              </w:rPr>
              <w:t>Participations</w:t>
            </w:r>
          </w:p>
          <w:p w:rsidR="00A57F97" w:rsidRDefault="00A57F97">
            <w:pPr>
              <w:rPr>
                <w:sz w:val="22"/>
              </w:rPr>
            </w:pPr>
            <w:r>
              <w:rPr>
                <w:sz w:val="22"/>
              </w:rPr>
              <w:t>Prêts</w:t>
            </w:r>
          </w:p>
          <w:p w:rsidR="00A57F97" w:rsidRDefault="00A57F97">
            <w:pPr>
              <w:rPr>
                <w:sz w:val="22"/>
              </w:rPr>
            </w:pPr>
          </w:p>
          <w:p w:rsidR="00A57F97" w:rsidRDefault="00A57F97">
            <w:pPr>
              <w:rPr>
                <w:sz w:val="22"/>
              </w:rPr>
            </w:pPr>
            <w:r>
              <w:rPr>
                <w:sz w:val="22"/>
              </w:rPr>
              <w:t>Créances clients</w:t>
            </w:r>
          </w:p>
          <w:p w:rsidR="00A57F97" w:rsidRDefault="00A57F97">
            <w:pPr>
              <w:rPr>
                <w:sz w:val="22"/>
              </w:rPr>
            </w:pPr>
            <w:r>
              <w:rPr>
                <w:sz w:val="22"/>
              </w:rPr>
              <w:t>Créances diverses</w:t>
            </w:r>
          </w:p>
          <w:p w:rsidR="00A57F97" w:rsidRDefault="00A57F97">
            <w:pPr>
              <w:rPr>
                <w:sz w:val="22"/>
              </w:rPr>
            </w:pPr>
          </w:p>
          <w:p w:rsidR="00A57F97" w:rsidRDefault="00A57F97">
            <w:pPr>
              <w:rPr>
                <w:sz w:val="22"/>
              </w:rPr>
            </w:pPr>
            <w:r>
              <w:rPr>
                <w:sz w:val="22"/>
              </w:rPr>
              <w:t>Provisions pour risques</w:t>
            </w:r>
          </w:p>
          <w:p w:rsidR="00A57F97" w:rsidRDefault="00A57F97">
            <w:pPr>
              <w:rPr>
                <w:sz w:val="22"/>
              </w:rPr>
            </w:pPr>
            <w:r>
              <w:rPr>
                <w:sz w:val="22"/>
              </w:rPr>
              <w:t xml:space="preserve">Provisions pour charges </w:t>
            </w:r>
          </w:p>
        </w:tc>
        <w:tc>
          <w:tcPr>
            <w:tcW w:w="1842" w:type="dxa"/>
          </w:tcPr>
          <w:p w:rsidR="00A57F97" w:rsidRDefault="00A57F97">
            <w:pPr>
              <w:jc w:val="right"/>
              <w:rPr>
                <w:sz w:val="22"/>
              </w:rPr>
            </w:pPr>
          </w:p>
          <w:p w:rsidR="00A57F97" w:rsidRDefault="00A57F97">
            <w:pPr>
              <w:jc w:val="right"/>
              <w:rPr>
                <w:sz w:val="22"/>
              </w:rPr>
            </w:pPr>
          </w:p>
          <w:p w:rsidR="00A57F97" w:rsidRDefault="00A57F97">
            <w:pPr>
              <w:jc w:val="right"/>
              <w:rPr>
                <w:sz w:val="22"/>
              </w:rPr>
            </w:pPr>
          </w:p>
          <w:p w:rsidR="00A57F97" w:rsidRDefault="00A57F97">
            <w:pPr>
              <w:jc w:val="right"/>
              <w:rPr>
                <w:sz w:val="22"/>
              </w:rPr>
            </w:pPr>
            <w:r>
              <w:rPr>
                <w:sz w:val="22"/>
              </w:rPr>
              <w:t>215</w:t>
            </w:r>
          </w:p>
          <w:p w:rsidR="00A57F97" w:rsidRDefault="00A57F97">
            <w:pPr>
              <w:jc w:val="right"/>
              <w:rPr>
                <w:sz w:val="22"/>
              </w:rPr>
            </w:pPr>
          </w:p>
          <w:p w:rsidR="00A57F97" w:rsidRDefault="00A57F97">
            <w:pPr>
              <w:jc w:val="right"/>
              <w:rPr>
                <w:sz w:val="22"/>
              </w:rPr>
            </w:pPr>
          </w:p>
          <w:p w:rsidR="00A57F97" w:rsidRDefault="00A57F97">
            <w:pPr>
              <w:jc w:val="right"/>
              <w:rPr>
                <w:sz w:val="22"/>
              </w:rPr>
            </w:pPr>
            <w:r>
              <w:rPr>
                <w:sz w:val="22"/>
              </w:rPr>
              <w:t>220</w:t>
            </w:r>
          </w:p>
          <w:p w:rsidR="00A57F97" w:rsidRDefault="00A57F97">
            <w:pPr>
              <w:jc w:val="right"/>
              <w:rPr>
                <w:sz w:val="22"/>
              </w:rPr>
            </w:pPr>
            <w:r>
              <w:rPr>
                <w:sz w:val="22"/>
              </w:rPr>
              <w:t>353</w:t>
            </w:r>
          </w:p>
        </w:tc>
        <w:tc>
          <w:tcPr>
            <w:tcW w:w="1426" w:type="dxa"/>
          </w:tcPr>
          <w:p w:rsidR="00A57F97" w:rsidRDefault="00A57F97">
            <w:pPr>
              <w:jc w:val="right"/>
              <w:rPr>
                <w:sz w:val="22"/>
              </w:rPr>
            </w:pPr>
            <w:r>
              <w:rPr>
                <w:sz w:val="22"/>
              </w:rPr>
              <w:t>41</w:t>
            </w:r>
          </w:p>
          <w:p w:rsidR="00A57F97" w:rsidRDefault="00A57F97">
            <w:pPr>
              <w:jc w:val="right"/>
              <w:rPr>
                <w:sz w:val="22"/>
              </w:rPr>
            </w:pPr>
            <w:r>
              <w:rPr>
                <w:sz w:val="22"/>
              </w:rPr>
              <w:t>105</w:t>
            </w:r>
          </w:p>
          <w:p w:rsidR="00A57F97" w:rsidRDefault="00A57F97">
            <w:pPr>
              <w:jc w:val="right"/>
              <w:rPr>
                <w:sz w:val="22"/>
              </w:rPr>
            </w:pPr>
          </w:p>
          <w:p w:rsidR="00A57F97" w:rsidRDefault="00A57F97">
            <w:pPr>
              <w:jc w:val="right"/>
              <w:rPr>
                <w:sz w:val="22"/>
              </w:rPr>
            </w:pPr>
            <w:r>
              <w:rPr>
                <w:sz w:val="22"/>
              </w:rPr>
              <w:t>446</w:t>
            </w:r>
          </w:p>
          <w:p w:rsidR="00A57F97" w:rsidRDefault="00A57F97">
            <w:pPr>
              <w:jc w:val="right"/>
              <w:rPr>
                <w:sz w:val="22"/>
              </w:rPr>
            </w:pPr>
            <w:r>
              <w:rPr>
                <w:sz w:val="22"/>
              </w:rPr>
              <w:t>263</w:t>
            </w:r>
          </w:p>
          <w:p w:rsidR="00A57F97" w:rsidRDefault="00A57F97">
            <w:pPr>
              <w:jc w:val="right"/>
              <w:rPr>
                <w:sz w:val="22"/>
              </w:rPr>
            </w:pPr>
          </w:p>
          <w:p w:rsidR="00A57F97" w:rsidRDefault="00A57F97">
            <w:pPr>
              <w:jc w:val="right"/>
              <w:rPr>
                <w:sz w:val="22"/>
              </w:rPr>
            </w:pPr>
            <w:r>
              <w:rPr>
                <w:sz w:val="22"/>
              </w:rPr>
              <w:t>84</w:t>
            </w:r>
          </w:p>
          <w:p w:rsidR="00A57F97" w:rsidRDefault="00A57F97">
            <w:pPr>
              <w:jc w:val="right"/>
              <w:rPr>
                <w:sz w:val="22"/>
              </w:rPr>
            </w:pPr>
            <w:r>
              <w:rPr>
                <w:sz w:val="22"/>
              </w:rPr>
              <w:t>170</w:t>
            </w:r>
          </w:p>
        </w:tc>
        <w:tc>
          <w:tcPr>
            <w:tcW w:w="1260" w:type="dxa"/>
          </w:tcPr>
          <w:p w:rsidR="00A57F97" w:rsidRDefault="00A57F97">
            <w:pPr>
              <w:jc w:val="right"/>
              <w:rPr>
                <w:sz w:val="22"/>
              </w:rPr>
            </w:pPr>
            <w:r>
              <w:rPr>
                <w:sz w:val="22"/>
              </w:rPr>
              <w:t xml:space="preserve"> </w:t>
            </w:r>
          </w:p>
          <w:p w:rsidR="00A57F97" w:rsidRDefault="00A57F97">
            <w:pPr>
              <w:jc w:val="right"/>
              <w:rPr>
                <w:sz w:val="22"/>
              </w:rPr>
            </w:pPr>
          </w:p>
          <w:p w:rsidR="00A57F97" w:rsidRDefault="00A57F97">
            <w:pPr>
              <w:jc w:val="right"/>
              <w:rPr>
                <w:sz w:val="22"/>
              </w:rPr>
            </w:pPr>
          </w:p>
          <w:p w:rsidR="00A57F97" w:rsidRDefault="00A57F97">
            <w:pPr>
              <w:jc w:val="right"/>
              <w:rPr>
                <w:sz w:val="22"/>
              </w:rPr>
            </w:pPr>
            <w:r>
              <w:rPr>
                <w:sz w:val="22"/>
              </w:rPr>
              <w:t>66</w:t>
            </w:r>
          </w:p>
          <w:p w:rsidR="00A57F97" w:rsidRDefault="00A57F97">
            <w:pPr>
              <w:jc w:val="right"/>
              <w:rPr>
                <w:sz w:val="22"/>
              </w:rPr>
            </w:pPr>
          </w:p>
          <w:p w:rsidR="00A57F97" w:rsidRDefault="00A57F97">
            <w:pPr>
              <w:jc w:val="right"/>
              <w:rPr>
                <w:sz w:val="22"/>
              </w:rPr>
            </w:pPr>
          </w:p>
          <w:p w:rsidR="00A57F97" w:rsidRDefault="00A57F97">
            <w:pPr>
              <w:jc w:val="right"/>
              <w:rPr>
                <w:sz w:val="22"/>
              </w:rPr>
            </w:pPr>
            <w:r>
              <w:rPr>
                <w:sz w:val="22"/>
              </w:rPr>
              <w:t>209</w:t>
            </w:r>
          </w:p>
          <w:p w:rsidR="00A57F97" w:rsidRDefault="00A57F97">
            <w:pPr>
              <w:jc w:val="right"/>
              <w:rPr>
                <w:sz w:val="22"/>
              </w:rPr>
            </w:pPr>
            <w:r>
              <w:rPr>
                <w:sz w:val="22"/>
              </w:rPr>
              <w:t>353</w:t>
            </w:r>
          </w:p>
        </w:tc>
        <w:tc>
          <w:tcPr>
            <w:tcW w:w="1843" w:type="dxa"/>
          </w:tcPr>
          <w:p w:rsidR="00A57F97" w:rsidRDefault="00A57F97">
            <w:pPr>
              <w:jc w:val="right"/>
              <w:rPr>
                <w:sz w:val="22"/>
              </w:rPr>
            </w:pPr>
            <w:r>
              <w:rPr>
                <w:sz w:val="22"/>
              </w:rPr>
              <w:t>41</w:t>
            </w:r>
          </w:p>
          <w:p w:rsidR="00A57F97" w:rsidRDefault="00A57F97">
            <w:pPr>
              <w:jc w:val="right"/>
              <w:rPr>
                <w:sz w:val="22"/>
              </w:rPr>
            </w:pPr>
            <w:r>
              <w:rPr>
                <w:sz w:val="22"/>
              </w:rPr>
              <w:t>105</w:t>
            </w:r>
          </w:p>
          <w:p w:rsidR="00A57F97" w:rsidRDefault="00A57F97">
            <w:pPr>
              <w:jc w:val="right"/>
              <w:rPr>
                <w:sz w:val="22"/>
              </w:rPr>
            </w:pPr>
          </w:p>
          <w:p w:rsidR="00A57F97" w:rsidRDefault="00A57F97">
            <w:pPr>
              <w:jc w:val="right"/>
              <w:rPr>
                <w:sz w:val="22"/>
              </w:rPr>
            </w:pPr>
            <w:r>
              <w:rPr>
                <w:sz w:val="22"/>
              </w:rPr>
              <w:t>595</w:t>
            </w:r>
          </w:p>
          <w:p w:rsidR="00A57F97" w:rsidRDefault="00A57F97">
            <w:pPr>
              <w:jc w:val="right"/>
              <w:rPr>
                <w:sz w:val="22"/>
              </w:rPr>
            </w:pPr>
            <w:r>
              <w:rPr>
                <w:sz w:val="22"/>
              </w:rPr>
              <w:t>263</w:t>
            </w:r>
          </w:p>
          <w:p w:rsidR="00A57F97" w:rsidRDefault="00A57F97">
            <w:pPr>
              <w:jc w:val="right"/>
              <w:rPr>
                <w:sz w:val="22"/>
              </w:rPr>
            </w:pPr>
          </w:p>
          <w:p w:rsidR="00A57F97" w:rsidRDefault="00A57F97">
            <w:pPr>
              <w:jc w:val="right"/>
              <w:rPr>
                <w:sz w:val="22"/>
              </w:rPr>
            </w:pPr>
            <w:r>
              <w:rPr>
                <w:sz w:val="22"/>
              </w:rPr>
              <w:t>95</w:t>
            </w:r>
          </w:p>
          <w:p w:rsidR="00A57F97" w:rsidRDefault="00A57F97">
            <w:pPr>
              <w:jc w:val="right"/>
              <w:rPr>
                <w:sz w:val="22"/>
              </w:rPr>
            </w:pPr>
            <w:r>
              <w:rPr>
                <w:sz w:val="22"/>
              </w:rPr>
              <w:t>170</w:t>
            </w:r>
          </w:p>
        </w:tc>
      </w:tr>
      <w:tr w:rsidR="00A57F97">
        <w:tblPrEx>
          <w:tblCellMar>
            <w:top w:w="0" w:type="dxa"/>
            <w:bottom w:w="0" w:type="dxa"/>
          </w:tblCellMar>
        </w:tblPrEx>
        <w:trPr>
          <w:jc w:val="center"/>
        </w:trPr>
        <w:tc>
          <w:tcPr>
            <w:tcW w:w="2312" w:type="dxa"/>
          </w:tcPr>
          <w:p w:rsidR="00A57F97" w:rsidRDefault="00A57F97">
            <w:pPr>
              <w:rPr>
                <w:b/>
                <w:sz w:val="22"/>
              </w:rPr>
            </w:pPr>
            <w:r>
              <w:rPr>
                <w:b/>
                <w:sz w:val="22"/>
              </w:rPr>
              <w:t>Total</w:t>
            </w:r>
          </w:p>
        </w:tc>
        <w:tc>
          <w:tcPr>
            <w:tcW w:w="1842" w:type="dxa"/>
          </w:tcPr>
          <w:p w:rsidR="00A57F97" w:rsidRDefault="00A57F97">
            <w:pPr>
              <w:jc w:val="right"/>
              <w:rPr>
                <w:sz w:val="22"/>
              </w:rPr>
            </w:pPr>
            <w:r>
              <w:rPr>
                <w:sz w:val="22"/>
              </w:rPr>
              <w:t>788</w:t>
            </w:r>
          </w:p>
        </w:tc>
        <w:tc>
          <w:tcPr>
            <w:tcW w:w="1426" w:type="dxa"/>
          </w:tcPr>
          <w:p w:rsidR="00A57F97" w:rsidRDefault="00A57F97">
            <w:pPr>
              <w:jc w:val="right"/>
              <w:rPr>
                <w:sz w:val="22"/>
              </w:rPr>
            </w:pPr>
            <w:r>
              <w:rPr>
                <w:sz w:val="22"/>
              </w:rPr>
              <w:t>1 109</w:t>
            </w:r>
          </w:p>
        </w:tc>
        <w:tc>
          <w:tcPr>
            <w:tcW w:w="1260" w:type="dxa"/>
          </w:tcPr>
          <w:p w:rsidR="00A57F97" w:rsidRDefault="00A57F97">
            <w:pPr>
              <w:jc w:val="right"/>
              <w:rPr>
                <w:sz w:val="22"/>
              </w:rPr>
            </w:pPr>
            <w:r>
              <w:rPr>
                <w:sz w:val="22"/>
              </w:rPr>
              <w:t>628</w:t>
            </w:r>
          </w:p>
        </w:tc>
        <w:tc>
          <w:tcPr>
            <w:tcW w:w="1843" w:type="dxa"/>
          </w:tcPr>
          <w:p w:rsidR="00A57F97" w:rsidRDefault="00A57F97">
            <w:pPr>
              <w:jc w:val="right"/>
              <w:rPr>
                <w:sz w:val="22"/>
              </w:rPr>
            </w:pPr>
            <w:r>
              <w:rPr>
                <w:sz w:val="22"/>
              </w:rPr>
              <w:t>1 269</w:t>
            </w:r>
          </w:p>
        </w:tc>
      </w:tr>
    </w:tbl>
    <w:p w:rsidR="00A57F97" w:rsidRDefault="00A57F97">
      <w:pPr>
        <w:ind w:left="284" w:hanging="284"/>
        <w:rPr>
          <w:sz w:val="22"/>
        </w:rPr>
      </w:pPr>
    </w:p>
    <w:p w:rsidR="00A57F97" w:rsidRDefault="00A57F97"/>
    <w:p w:rsidR="00A57F97" w:rsidRDefault="00A57F97"/>
    <w:p w:rsidR="00A57F97" w:rsidRDefault="00A57F97">
      <w:pPr>
        <w:sectPr w:rsidR="00A57F97" w:rsidSect="00C73C4C">
          <w:headerReference w:type="default" r:id="rId8"/>
          <w:footerReference w:type="even" r:id="rId9"/>
          <w:footerReference w:type="default" r:id="rId10"/>
          <w:footerReference w:type="first" r:id="rId11"/>
          <w:pgSz w:w="11907" w:h="16840"/>
          <w:pgMar w:top="1134" w:right="1134" w:bottom="1134" w:left="1134" w:header="720" w:footer="720" w:gutter="0"/>
          <w:cols w:space="720"/>
          <w:docGrid w:linePitch="299"/>
        </w:sectPr>
      </w:pPr>
    </w:p>
    <w:p w:rsidR="00A57F97" w:rsidRDefault="00A57F97">
      <w:pPr>
        <w:shd w:val="clear" w:color="auto" w:fill="FFFFFF"/>
        <w:ind w:right="567"/>
        <w:jc w:val="center"/>
        <w:rPr>
          <w:b/>
          <w:bCs/>
          <w:szCs w:val="24"/>
          <w:u w:val="single"/>
        </w:rPr>
      </w:pPr>
      <w:r>
        <w:rPr>
          <w:b/>
          <w:bCs/>
          <w:szCs w:val="24"/>
        </w:rPr>
        <w:lastRenderedPageBreak/>
        <w:t>Annexe 5 </w:t>
      </w:r>
      <w:r w:rsidR="00962799">
        <w:rPr>
          <w:b/>
          <w:bCs/>
          <w:szCs w:val="24"/>
        </w:rPr>
        <w:t>-</w:t>
      </w:r>
      <w:r>
        <w:rPr>
          <w:b/>
          <w:bCs/>
          <w:szCs w:val="24"/>
        </w:rPr>
        <w:t xml:space="preserve"> </w:t>
      </w:r>
      <w:r>
        <w:rPr>
          <w:b/>
          <w:bCs/>
          <w:szCs w:val="24"/>
          <w:u w:val="single"/>
        </w:rPr>
        <w:t>Compte de résultat de la société Soul-truck</w:t>
      </w:r>
      <w:r w:rsidR="000230AE">
        <w:rPr>
          <w:b/>
          <w:bCs/>
          <w:szCs w:val="24"/>
          <w:u w:val="single"/>
        </w:rPr>
        <w:t>- Exercice 2009 (k€)</w:t>
      </w:r>
    </w:p>
    <w:p w:rsidR="00A57F97" w:rsidRDefault="00A57F97">
      <w:pPr>
        <w:shd w:val="clear" w:color="auto" w:fill="FFFFFF"/>
        <w:ind w:right="567"/>
        <w:jc w:val="center"/>
        <w:rPr>
          <w:b/>
          <w:bCs/>
          <w:sz w:val="16"/>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1275"/>
        <w:gridCol w:w="993"/>
        <w:gridCol w:w="992"/>
        <w:gridCol w:w="1276"/>
        <w:gridCol w:w="3969"/>
        <w:gridCol w:w="992"/>
        <w:gridCol w:w="1134"/>
      </w:tblGrid>
      <w:tr w:rsidR="00A57F97">
        <w:tc>
          <w:tcPr>
            <w:tcW w:w="4928" w:type="dxa"/>
            <w:tcBorders>
              <w:bottom w:val="single" w:sz="4" w:space="0" w:color="auto"/>
            </w:tcBorders>
          </w:tcPr>
          <w:p w:rsidR="00A57F97" w:rsidRDefault="00A57F97">
            <w:pPr>
              <w:rPr>
                <w:sz w:val="16"/>
                <w:szCs w:val="16"/>
              </w:rPr>
            </w:pPr>
            <w:r>
              <w:rPr>
                <w:sz w:val="16"/>
                <w:szCs w:val="16"/>
              </w:rPr>
              <w:t>Charges (hors taxes)</w:t>
            </w:r>
          </w:p>
        </w:tc>
        <w:tc>
          <w:tcPr>
            <w:tcW w:w="2268" w:type="dxa"/>
            <w:gridSpan w:val="2"/>
            <w:tcBorders>
              <w:bottom w:val="single" w:sz="4" w:space="0" w:color="auto"/>
            </w:tcBorders>
          </w:tcPr>
          <w:p w:rsidR="00A57F97" w:rsidRDefault="00A57F97">
            <w:pPr>
              <w:jc w:val="center"/>
              <w:rPr>
                <w:sz w:val="16"/>
                <w:szCs w:val="16"/>
              </w:rPr>
            </w:pPr>
            <w:r>
              <w:rPr>
                <w:sz w:val="16"/>
                <w:szCs w:val="16"/>
              </w:rPr>
              <w:t>2009</w:t>
            </w:r>
          </w:p>
        </w:tc>
        <w:tc>
          <w:tcPr>
            <w:tcW w:w="2268" w:type="dxa"/>
            <w:gridSpan w:val="2"/>
            <w:tcBorders>
              <w:bottom w:val="single" w:sz="4" w:space="0" w:color="auto"/>
            </w:tcBorders>
          </w:tcPr>
          <w:p w:rsidR="00A57F97" w:rsidRDefault="00A57F97">
            <w:pPr>
              <w:jc w:val="center"/>
              <w:rPr>
                <w:sz w:val="16"/>
                <w:szCs w:val="16"/>
              </w:rPr>
            </w:pPr>
            <w:r>
              <w:rPr>
                <w:sz w:val="16"/>
                <w:szCs w:val="16"/>
              </w:rPr>
              <w:t>2008</w:t>
            </w:r>
          </w:p>
        </w:tc>
        <w:tc>
          <w:tcPr>
            <w:tcW w:w="3969" w:type="dxa"/>
            <w:tcBorders>
              <w:bottom w:val="single" w:sz="4" w:space="0" w:color="auto"/>
            </w:tcBorders>
          </w:tcPr>
          <w:p w:rsidR="00A57F97" w:rsidRDefault="00A57F97">
            <w:pPr>
              <w:rPr>
                <w:sz w:val="16"/>
                <w:szCs w:val="16"/>
              </w:rPr>
            </w:pPr>
            <w:r>
              <w:rPr>
                <w:sz w:val="16"/>
                <w:szCs w:val="16"/>
              </w:rPr>
              <w:t>Produits (hors taxes)</w:t>
            </w:r>
          </w:p>
        </w:tc>
        <w:tc>
          <w:tcPr>
            <w:tcW w:w="992" w:type="dxa"/>
            <w:tcBorders>
              <w:bottom w:val="single" w:sz="4" w:space="0" w:color="auto"/>
              <w:right w:val="single" w:sz="4" w:space="0" w:color="auto"/>
            </w:tcBorders>
          </w:tcPr>
          <w:p w:rsidR="00A57F97" w:rsidRDefault="00A57F97">
            <w:pPr>
              <w:jc w:val="center"/>
              <w:rPr>
                <w:sz w:val="16"/>
                <w:szCs w:val="16"/>
              </w:rPr>
            </w:pPr>
            <w:r>
              <w:rPr>
                <w:sz w:val="16"/>
                <w:szCs w:val="16"/>
              </w:rPr>
              <w:t>2009</w:t>
            </w:r>
          </w:p>
        </w:tc>
        <w:tc>
          <w:tcPr>
            <w:tcW w:w="1134" w:type="dxa"/>
            <w:tcBorders>
              <w:top w:val="single" w:sz="4" w:space="0" w:color="auto"/>
              <w:left w:val="single" w:sz="4" w:space="0" w:color="auto"/>
              <w:bottom w:val="single" w:sz="4" w:space="0" w:color="auto"/>
              <w:right w:val="single" w:sz="4" w:space="0" w:color="auto"/>
            </w:tcBorders>
          </w:tcPr>
          <w:p w:rsidR="00A57F97" w:rsidRDefault="00A57F97">
            <w:pPr>
              <w:jc w:val="center"/>
              <w:rPr>
                <w:sz w:val="16"/>
                <w:szCs w:val="16"/>
              </w:rPr>
            </w:pPr>
            <w:r>
              <w:rPr>
                <w:sz w:val="16"/>
                <w:szCs w:val="16"/>
              </w:rPr>
              <w:t>2008</w:t>
            </w:r>
          </w:p>
        </w:tc>
      </w:tr>
      <w:tr w:rsidR="00A57F97">
        <w:tc>
          <w:tcPr>
            <w:tcW w:w="4928" w:type="dxa"/>
            <w:tcBorders>
              <w:top w:val="single" w:sz="4" w:space="0" w:color="auto"/>
              <w:left w:val="single" w:sz="4" w:space="0" w:color="auto"/>
              <w:bottom w:val="nil"/>
              <w:right w:val="single" w:sz="4" w:space="0" w:color="auto"/>
            </w:tcBorders>
          </w:tcPr>
          <w:p w:rsidR="00A57F97" w:rsidRDefault="00A57F97">
            <w:pPr>
              <w:rPr>
                <w:b/>
                <w:sz w:val="16"/>
                <w:szCs w:val="16"/>
              </w:rPr>
            </w:pPr>
            <w:r>
              <w:rPr>
                <w:b/>
                <w:sz w:val="16"/>
                <w:szCs w:val="16"/>
              </w:rPr>
              <w:t>Charges d'exploitation</w:t>
            </w:r>
          </w:p>
        </w:tc>
        <w:tc>
          <w:tcPr>
            <w:tcW w:w="1275" w:type="dxa"/>
            <w:tcBorders>
              <w:top w:val="single" w:sz="4" w:space="0" w:color="auto"/>
              <w:left w:val="single" w:sz="4" w:space="0" w:color="auto"/>
              <w:bottom w:val="nil"/>
              <w:right w:val="single" w:sz="4" w:space="0" w:color="auto"/>
            </w:tcBorders>
          </w:tcPr>
          <w:p w:rsidR="00A57F97" w:rsidRDefault="00A57F97">
            <w:pPr>
              <w:jc w:val="right"/>
              <w:rPr>
                <w:sz w:val="16"/>
                <w:szCs w:val="16"/>
                <w:lang w:val="de-DE"/>
              </w:rPr>
            </w:pPr>
          </w:p>
        </w:tc>
        <w:tc>
          <w:tcPr>
            <w:tcW w:w="993" w:type="dxa"/>
            <w:tcBorders>
              <w:top w:val="single" w:sz="4" w:space="0" w:color="auto"/>
              <w:left w:val="single" w:sz="4" w:space="0" w:color="auto"/>
              <w:bottom w:val="nil"/>
              <w:right w:val="single" w:sz="4" w:space="0" w:color="auto"/>
            </w:tcBorders>
          </w:tcPr>
          <w:p w:rsidR="00A57F97" w:rsidRDefault="00A57F97">
            <w:pPr>
              <w:jc w:val="right"/>
              <w:rPr>
                <w:sz w:val="16"/>
                <w:szCs w:val="16"/>
                <w:lang w:val="de-DE"/>
              </w:rPr>
            </w:pPr>
          </w:p>
        </w:tc>
        <w:tc>
          <w:tcPr>
            <w:tcW w:w="992" w:type="dxa"/>
            <w:tcBorders>
              <w:top w:val="single" w:sz="4" w:space="0" w:color="auto"/>
              <w:left w:val="single" w:sz="4" w:space="0" w:color="auto"/>
              <w:bottom w:val="nil"/>
              <w:right w:val="single" w:sz="4" w:space="0" w:color="auto"/>
            </w:tcBorders>
          </w:tcPr>
          <w:p w:rsidR="00A57F97" w:rsidRDefault="00A57F97">
            <w:pPr>
              <w:jc w:val="right"/>
              <w:rPr>
                <w:sz w:val="16"/>
                <w:szCs w:val="16"/>
                <w:lang w:val="de-DE"/>
              </w:rPr>
            </w:pPr>
          </w:p>
        </w:tc>
        <w:tc>
          <w:tcPr>
            <w:tcW w:w="1276" w:type="dxa"/>
            <w:tcBorders>
              <w:top w:val="single" w:sz="4" w:space="0" w:color="auto"/>
              <w:left w:val="single" w:sz="4" w:space="0" w:color="auto"/>
              <w:bottom w:val="nil"/>
              <w:right w:val="single" w:sz="4" w:space="0" w:color="auto"/>
            </w:tcBorders>
          </w:tcPr>
          <w:p w:rsidR="00A57F97" w:rsidRDefault="00A57F97">
            <w:pPr>
              <w:jc w:val="right"/>
              <w:rPr>
                <w:sz w:val="16"/>
                <w:szCs w:val="16"/>
                <w:lang w:val="de-DE"/>
              </w:rPr>
            </w:pPr>
          </w:p>
        </w:tc>
        <w:tc>
          <w:tcPr>
            <w:tcW w:w="3969" w:type="dxa"/>
            <w:tcBorders>
              <w:top w:val="single" w:sz="4" w:space="0" w:color="auto"/>
              <w:left w:val="single" w:sz="4" w:space="0" w:color="auto"/>
              <w:bottom w:val="nil"/>
              <w:right w:val="single" w:sz="4" w:space="0" w:color="auto"/>
            </w:tcBorders>
          </w:tcPr>
          <w:p w:rsidR="00A57F97" w:rsidRDefault="00A57F97">
            <w:pPr>
              <w:rPr>
                <w:b/>
                <w:sz w:val="16"/>
                <w:szCs w:val="16"/>
              </w:rPr>
            </w:pPr>
            <w:r>
              <w:rPr>
                <w:b/>
                <w:sz w:val="16"/>
                <w:szCs w:val="16"/>
              </w:rPr>
              <w:t>Produits d'exploitation</w:t>
            </w:r>
          </w:p>
        </w:tc>
        <w:tc>
          <w:tcPr>
            <w:tcW w:w="992" w:type="dxa"/>
            <w:tcBorders>
              <w:top w:val="single" w:sz="4" w:space="0" w:color="auto"/>
              <w:left w:val="single" w:sz="4" w:space="0" w:color="auto"/>
              <w:bottom w:val="nil"/>
              <w:right w:val="single" w:sz="4" w:space="0" w:color="auto"/>
            </w:tcBorders>
          </w:tcPr>
          <w:p w:rsidR="00A57F97" w:rsidRDefault="00A57F97">
            <w:pPr>
              <w:jc w:val="right"/>
              <w:rPr>
                <w:sz w:val="16"/>
                <w:szCs w:val="16"/>
              </w:rPr>
            </w:pPr>
          </w:p>
        </w:tc>
        <w:tc>
          <w:tcPr>
            <w:tcW w:w="1134" w:type="dxa"/>
            <w:tcBorders>
              <w:top w:val="single" w:sz="4" w:space="0" w:color="auto"/>
              <w:left w:val="single" w:sz="4" w:space="0" w:color="auto"/>
              <w:bottom w:val="nil"/>
              <w:right w:val="single" w:sz="4" w:space="0" w:color="auto"/>
            </w:tcBorders>
          </w:tcPr>
          <w:p w:rsidR="00A57F97" w:rsidRDefault="00A57F97">
            <w:pPr>
              <w:jc w:val="right"/>
              <w:rPr>
                <w:sz w:val="16"/>
                <w:szCs w:val="16"/>
              </w:rPr>
            </w:pPr>
          </w:p>
        </w:tc>
      </w:tr>
      <w:tr w:rsidR="00A57F97">
        <w:tc>
          <w:tcPr>
            <w:tcW w:w="4928" w:type="dxa"/>
            <w:tcBorders>
              <w:top w:val="nil"/>
              <w:left w:val="single" w:sz="4" w:space="0" w:color="auto"/>
              <w:bottom w:val="nil"/>
              <w:right w:val="single" w:sz="4" w:space="0" w:color="auto"/>
            </w:tcBorders>
          </w:tcPr>
          <w:p w:rsidR="00A57F97" w:rsidRDefault="00A57F97">
            <w:pPr>
              <w:rPr>
                <w:sz w:val="16"/>
                <w:szCs w:val="16"/>
              </w:rPr>
            </w:pPr>
            <w:r>
              <w:rPr>
                <w:sz w:val="16"/>
                <w:szCs w:val="16"/>
              </w:rPr>
              <w:t>Coût d'achat des marchandises vendues dans l'exercice</w:t>
            </w:r>
          </w:p>
        </w:tc>
        <w:tc>
          <w:tcPr>
            <w:tcW w:w="1275" w:type="dxa"/>
            <w:tcBorders>
              <w:top w:val="nil"/>
              <w:left w:val="single" w:sz="4" w:space="0" w:color="auto"/>
              <w:bottom w:val="nil"/>
              <w:right w:val="single" w:sz="4" w:space="0" w:color="auto"/>
            </w:tcBorders>
          </w:tcPr>
          <w:p w:rsidR="00A57F97" w:rsidRDefault="00A57F97">
            <w:pPr>
              <w:jc w:val="center"/>
              <w:rPr>
                <w:sz w:val="16"/>
                <w:szCs w:val="16"/>
              </w:rPr>
            </w:pPr>
          </w:p>
        </w:tc>
        <w:tc>
          <w:tcPr>
            <w:tcW w:w="993" w:type="dxa"/>
            <w:tcBorders>
              <w:top w:val="nil"/>
              <w:left w:val="single" w:sz="4" w:space="0" w:color="auto"/>
              <w:bottom w:val="nil"/>
              <w:right w:val="single" w:sz="4" w:space="0" w:color="auto"/>
            </w:tcBorders>
          </w:tcPr>
          <w:p w:rsidR="00A57F97" w:rsidRDefault="00A57F97">
            <w:pPr>
              <w:jc w:val="right"/>
              <w:rPr>
                <w:sz w:val="16"/>
                <w:szCs w:val="16"/>
              </w:rPr>
            </w:pPr>
          </w:p>
        </w:tc>
        <w:tc>
          <w:tcPr>
            <w:tcW w:w="992" w:type="dxa"/>
            <w:tcBorders>
              <w:top w:val="nil"/>
              <w:left w:val="single" w:sz="4" w:space="0" w:color="auto"/>
              <w:bottom w:val="nil"/>
              <w:right w:val="single" w:sz="4" w:space="0" w:color="auto"/>
            </w:tcBorders>
          </w:tcPr>
          <w:p w:rsidR="00A57F97" w:rsidRDefault="00A57F97">
            <w:pPr>
              <w:jc w:val="right"/>
              <w:rPr>
                <w:sz w:val="16"/>
                <w:szCs w:val="16"/>
              </w:rPr>
            </w:pPr>
          </w:p>
        </w:tc>
        <w:tc>
          <w:tcPr>
            <w:tcW w:w="1276" w:type="dxa"/>
            <w:tcBorders>
              <w:top w:val="nil"/>
              <w:left w:val="single" w:sz="4" w:space="0" w:color="auto"/>
              <w:bottom w:val="nil"/>
              <w:right w:val="single" w:sz="4" w:space="0" w:color="auto"/>
            </w:tcBorders>
          </w:tcPr>
          <w:p w:rsidR="00A57F97" w:rsidRDefault="00A57F97">
            <w:pPr>
              <w:jc w:val="right"/>
              <w:rPr>
                <w:sz w:val="16"/>
                <w:szCs w:val="16"/>
              </w:rPr>
            </w:pPr>
          </w:p>
        </w:tc>
        <w:tc>
          <w:tcPr>
            <w:tcW w:w="3969" w:type="dxa"/>
            <w:tcBorders>
              <w:top w:val="nil"/>
              <w:left w:val="single" w:sz="4" w:space="0" w:color="auto"/>
              <w:bottom w:val="nil"/>
              <w:right w:val="single" w:sz="4" w:space="0" w:color="auto"/>
            </w:tcBorders>
          </w:tcPr>
          <w:p w:rsidR="00A57F97" w:rsidRDefault="00A57F97">
            <w:pPr>
              <w:rPr>
                <w:sz w:val="16"/>
                <w:szCs w:val="16"/>
              </w:rPr>
            </w:pPr>
            <w:r>
              <w:rPr>
                <w:sz w:val="16"/>
                <w:szCs w:val="16"/>
              </w:rPr>
              <w:t>Ventes de marchandises</w:t>
            </w:r>
          </w:p>
        </w:tc>
        <w:tc>
          <w:tcPr>
            <w:tcW w:w="992" w:type="dxa"/>
            <w:tcBorders>
              <w:top w:val="nil"/>
              <w:left w:val="single" w:sz="4" w:space="0" w:color="auto"/>
              <w:bottom w:val="nil"/>
              <w:right w:val="single" w:sz="4" w:space="0" w:color="auto"/>
            </w:tcBorders>
          </w:tcPr>
          <w:p w:rsidR="00A57F97" w:rsidRDefault="00A57F97">
            <w:pPr>
              <w:jc w:val="right"/>
              <w:rPr>
                <w:sz w:val="16"/>
                <w:szCs w:val="16"/>
              </w:rPr>
            </w:pPr>
          </w:p>
        </w:tc>
        <w:tc>
          <w:tcPr>
            <w:tcW w:w="1134" w:type="dxa"/>
            <w:tcBorders>
              <w:top w:val="nil"/>
              <w:left w:val="single" w:sz="4" w:space="0" w:color="auto"/>
              <w:bottom w:val="nil"/>
              <w:right w:val="single" w:sz="4" w:space="0" w:color="auto"/>
            </w:tcBorders>
          </w:tcPr>
          <w:p w:rsidR="00A57F97" w:rsidRDefault="00A57F97">
            <w:pPr>
              <w:jc w:val="right"/>
              <w:rPr>
                <w:sz w:val="16"/>
                <w:szCs w:val="16"/>
              </w:rPr>
            </w:pPr>
          </w:p>
        </w:tc>
      </w:tr>
      <w:tr w:rsidR="00A57F97">
        <w:tc>
          <w:tcPr>
            <w:tcW w:w="4928" w:type="dxa"/>
            <w:tcBorders>
              <w:top w:val="nil"/>
              <w:left w:val="single" w:sz="4" w:space="0" w:color="auto"/>
              <w:bottom w:val="nil"/>
              <w:right w:val="single" w:sz="4" w:space="0" w:color="auto"/>
            </w:tcBorders>
          </w:tcPr>
          <w:p w:rsidR="00A57F97" w:rsidRDefault="00A57F97">
            <w:pPr>
              <w:numPr>
                <w:ilvl w:val="0"/>
                <w:numId w:val="1"/>
              </w:numPr>
              <w:ind w:left="426"/>
              <w:rPr>
                <w:sz w:val="16"/>
                <w:szCs w:val="16"/>
              </w:rPr>
            </w:pPr>
            <w:r>
              <w:rPr>
                <w:sz w:val="16"/>
                <w:szCs w:val="16"/>
              </w:rPr>
              <w:t>Achats de marchandises</w:t>
            </w:r>
          </w:p>
        </w:tc>
        <w:tc>
          <w:tcPr>
            <w:tcW w:w="1275" w:type="dxa"/>
            <w:tcBorders>
              <w:top w:val="nil"/>
              <w:left w:val="single" w:sz="4" w:space="0" w:color="auto"/>
              <w:bottom w:val="nil"/>
              <w:right w:val="single" w:sz="4" w:space="0" w:color="auto"/>
            </w:tcBorders>
          </w:tcPr>
          <w:p w:rsidR="00A57F97" w:rsidRDefault="00A57F97">
            <w:pPr>
              <w:jc w:val="right"/>
              <w:rPr>
                <w:sz w:val="16"/>
                <w:szCs w:val="16"/>
              </w:rPr>
            </w:pPr>
          </w:p>
        </w:tc>
        <w:tc>
          <w:tcPr>
            <w:tcW w:w="993" w:type="dxa"/>
            <w:tcBorders>
              <w:top w:val="nil"/>
              <w:left w:val="single" w:sz="4" w:space="0" w:color="auto"/>
              <w:bottom w:val="nil"/>
              <w:right w:val="single" w:sz="4" w:space="0" w:color="auto"/>
            </w:tcBorders>
          </w:tcPr>
          <w:p w:rsidR="00A57F97" w:rsidRDefault="00A57F97">
            <w:pPr>
              <w:jc w:val="right"/>
              <w:rPr>
                <w:sz w:val="16"/>
                <w:szCs w:val="16"/>
              </w:rPr>
            </w:pPr>
          </w:p>
        </w:tc>
        <w:tc>
          <w:tcPr>
            <w:tcW w:w="992" w:type="dxa"/>
            <w:tcBorders>
              <w:top w:val="nil"/>
              <w:left w:val="single" w:sz="4" w:space="0" w:color="auto"/>
              <w:bottom w:val="nil"/>
              <w:right w:val="single" w:sz="4" w:space="0" w:color="auto"/>
            </w:tcBorders>
          </w:tcPr>
          <w:p w:rsidR="00A57F97" w:rsidRDefault="00A57F97">
            <w:pPr>
              <w:jc w:val="right"/>
              <w:rPr>
                <w:sz w:val="16"/>
                <w:szCs w:val="16"/>
              </w:rPr>
            </w:pPr>
          </w:p>
        </w:tc>
        <w:tc>
          <w:tcPr>
            <w:tcW w:w="1276" w:type="dxa"/>
            <w:tcBorders>
              <w:top w:val="nil"/>
              <w:left w:val="single" w:sz="4" w:space="0" w:color="auto"/>
              <w:bottom w:val="nil"/>
              <w:right w:val="single" w:sz="4" w:space="0" w:color="auto"/>
            </w:tcBorders>
          </w:tcPr>
          <w:p w:rsidR="00A57F97" w:rsidRDefault="00A57F97">
            <w:pPr>
              <w:jc w:val="right"/>
              <w:rPr>
                <w:sz w:val="16"/>
                <w:szCs w:val="16"/>
              </w:rPr>
            </w:pPr>
          </w:p>
        </w:tc>
        <w:tc>
          <w:tcPr>
            <w:tcW w:w="3969" w:type="dxa"/>
            <w:tcBorders>
              <w:top w:val="nil"/>
              <w:left w:val="single" w:sz="4" w:space="0" w:color="auto"/>
              <w:bottom w:val="nil"/>
              <w:right w:val="single" w:sz="4" w:space="0" w:color="auto"/>
            </w:tcBorders>
          </w:tcPr>
          <w:p w:rsidR="00A57F97" w:rsidRDefault="00A57F97">
            <w:pPr>
              <w:rPr>
                <w:sz w:val="16"/>
                <w:szCs w:val="16"/>
              </w:rPr>
            </w:pPr>
            <w:r>
              <w:rPr>
                <w:sz w:val="16"/>
                <w:szCs w:val="16"/>
              </w:rPr>
              <w:t>Production vendue</w:t>
            </w:r>
          </w:p>
        </w:tc>
        <w:tc>
          <w:tcPr>
            <w:tcW w:w="992"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30 350</w:t>
            </w:r>
          </w:p>
        </w:tc>
        <w:tc>
          <w:tcPr>
            <w:tcW w:w="1134"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23 434</w:t>
            </w:r>
          </w:p>
        </w:tc>
      </w:tr>
      <w:tr w:rsidR="00A57F97">
        <w:tc>
          <w:tcPr>
            <w:tcW w:w="4928" w:type="dxa"/>
            <w:tcBorders>
              <w:top w:val="nil"/>
              <w:left w:val="single" w:sz="4" w:space="0" w:color="auto"/>
              <w:bottom w:val="nil"/>
              <w:right w:val="single" w:sz="4" w:space="0" w:color="auto"/>
            </w:tcBorders>
          </w:tcPr>
          <w:p w:rsidR="00A57F97" w:rsidRDefault="00A57F97">
            <w:pPr>
              <w:numPr>
                <w:ilvl w:val="0"/>
                <w:numId w:val="1"/>
              </w:numPr>
              <w:ind w:left="426"/>
              <w:rPr>
                <w:sz w:val="16"/>
                <w:szCs w:val="16"/>
              </w:rPr>
            </w:pPr>
            <w:r>
              <w:rPr>
                <w:sz w:val="16"/>
                <w:szCs w:val="16"/>
              </w:rPr>
              <w:t>Variation des stocks de marchandises</w:t>
            </w:r>
          </w:p>
        </w:tc>
        <w:tc>
          <w:tcPr>
            <w:tcW w:w="1275" w:type="dxa"/>
            <w:tcBorders>
              <w:top w:val="nil"/>
              <w:left w:val="single" w:sz="4" w:space="0" w:color="auto"/>
              <w:bottom w:val="nil"/>
              <w:right w:val="single" w:sz="4" w:space="0" w:color="auto"/>
            </w:tcBorders>
          </w:tcPr>
          <w:p w:rsidR="00A57F97" w:rsidRDefault="00A57F97">
            <w:pPr>
              <w:jc w:val="right"/>
              <w:rPr>
                <w:sz w:val="16"/>
                <w:szCs w:val="16"/>
              </w:rPr>
            </w:pPr>
          </w:p>
        </w:tc>
        <w:tc>
          <w:tcPr>
            <w:tcW w:w="993" w:type="dxa"/>
            <w:tcBorders>
              <w:top w:val="nil"/>
              <w:left w:val="single" w:sz="4" w:space="0" w:color="auto"/>
              <w:bottom w:val="nil"/>
              <w:right w:val="single" w:sz="4" w:space="0" w:color="auto"/>
            </w:tcBorders>
          </w:tcPr>
          <w:p w:rsidR="00A57F97" w:rsidRDefault="00A57F97">
            <w:pPr>
              <w:jc w:val="right"/>
              <w:rPr>
                <w:sz w:val="16"/>
                <w:szCs w:val="16"/>
              </w:rPr>
            </w:pPr>
          </w:p>
        </w:tc>
        <w:tc>
          <w:tcPr>
            <w:tcW w:w="992" w:type="dxa"/>
            <w:tcBorders>
              <w:top w:val="nil"/>
              <w:left w:val="single" w:sz="4" w:space="0" w:color="auto"/>
              <w:bottom w:val="nil"/>
              <w:right w:val="single" w:sz="4" w:space="0" w:color="auto"/>
            </w:tcBorders>
          </w:tcPr>
          <w:p w:rsidR="00A57F97" w:rsidRDefault="00A57F97">
            <w:pPr>
              <w:jc w:val="right"/>
              <w:rPr>
                <w:sz w:val="16"/>
                <w:szCs w:val="16"/>
              </w:rPr>
            </w:pPr>
          </w:p>
        </w:tc>
        <w:tc>
          <w:tcPr>
            <w:tcW w:w="1276" w:type="dxa"/>
            <w:tcBorders>
              <w:top w:val="nil"/>
              <w:left w:val="single" w:sz="4" w:space="0" w:color="auto"/>
              <w:bottom w:val="nil"/>
              <w:right w:val="single" w:sz="4" w:space="0" w:color="auto"/>
            </w:tcBorders>
          </w:tcPr>
          <w:p w:rsidR="00A57F97" w:rsidRDefault="00A57F97">
            <w:pPr>
              <w:jc w:val="right"/>
              <w:rPr>
                <w:sz w:val="16"/>
                <w:szCs w:val="16"/>
              </w:rPr>
            </w:pPr>
          </w:p>
        </w:tc>
        <w:tc>
          <w:tcPr>
            <w:tcW w:w="3969" w:type="dxa"/>
            <w:tcBorders>
              <w:top w:val="nil"/>
              <w:left w:val="single" w:sz="4" w:space="0" w:color="auto"/>
              <w:bottom w:val="nil"/>
              <w:right w:val="single" w:sz="4" w:space="0" w:color="auto"/>
            </w:tcBorders>
          </w:tcPr>
          <w:p w:rsidR="00A57F97" w:rsidRDefault="00A57F97">
            <w:pPr>
              <w:rPr>
                <w:sz w:val="16"/>
                <w:szCs w:val="16"/>
              </w:rPr>
            </w:pPr>
            <w:r>
              <w:rPr>
                <w:sz w:val="16"/>
                <w:szCs w:val="16"/>
              </w:rPr>
              <w:t xml:space="preserve">    Ventes</w:t>
            </w:r>
          </w:p>
        </w:tc>
        <w:tc>
          <w:tcPr>
            <w:tcW w:w="992" w:type="dxa"/>
            <w:tcBorders>
              <w:top w:val="nil"/>
              <w:left w:val="single" w:sz="4" w:space="0" w:color="auto"/>
              <w:bottom w:val="nil"/>
              <w:right w:val="single" w:sz="4" w:space="0" w:color="auto"/>
            </w:tcBorders>
          </w:tcPr>
          <w:p w:rsidR="00A57F97" w:rsidRDefault="00A57F97">
            <w:pPr>
              <w:jc w:val="right"/>
              <w:rPr>
                <w:sz w:val="16"/>
                <w:szCs w:val="16"/>
              </w:rPr>
            </w:pPr>
          </w:p>
        </w:tc>
        <w:tc>
          <w:tcPr>
            <w:tcW w:w="1134" w:type="dxa"/>
            <w:tcBorders>
              <w:top w:val="nil"/>
              <w:left w:val="single" w:sz="4" w:space="0" w:color="auto"/>
              <w:bottom w:val="nil"/>
              <w:right w:val="single" w:sz="4" w:space="0" w:color="auto"/>
            </w:tcBorders>
          </w:tcPr>
          <w:p w:rsidR="00A57F97" w:rsidRDefault="00A57F97">
            <w:pPr>
              <w:jc w:val="right"/>
              <w:rPr>
                <w:sz w:val="16"/>
                <w:szCs w:val="16"/>
              </w:rPr>
            </w:pPr>
          </w:p>
        </w:tc>
      </w:tr>
      <w:tr w:rsidR="00A57F97">
        <w:tc>
          <w:tcPr>
            <w:tcW w:w="4928" w:type="dxa"/>
            <w:tcBorders>
              <w:top w:val="nil"/>
              <w:left w:val="single" w:sz="4" w:space="0" w:color="auto"/>
              <w:bottom w:val="nil"/>
              <w:right w:val="single" w:sz="4" w:space="0" w:color="auto"/>
            </w:tcBorders>
          </w:tcPr>
          <w:p w:rsidR="00A57F97" w:rsidRDefault="00A57F97">
            <w:pPr>
              <w:rPr>
                <w:sz w:val="16"/>
                <w:szCs w:val="16"/>
              </w:rPr>
            </w:pPr>
            <w:r>
              <w:rPr>
                <w:sz w:val="16"/>
                <w:szCs w:val="16"/>
              </w:rPr>
              <w:t>Consommations de l'exercice en provenance des tiers</w:t>
            </w:r>
          </w:p>
        </w:tc>
        <w:tc>
          <w:tcPr>
            <w:tcW w:w="1275" w:type="dxa"/>
            <w:tcBorders>
              <w:top w:val="nil"/>
              <w:left w:val="single" w:sz="4" w:space="0" w:color="auto"/>
              <w:bottom w:val="nil"/>
              <w:right w:val="single" w:sz="4" w:space="0" w:color="auto"/>
            </w:tcBorders>
          </w:tcPr>
          <w:p w:rsidR="00A57F97" w:rsidRDefault="00A57F97">
            <w:pPr>
              <w:jc w:val="right"/>
              <w:rPr>
                <w:sz w:val="16"/>
                <w:szCs w:val="16"/>
              </w:rPr>
            </w:pPr>
          </w:p>
        </w:tc>
        <w:tc>
          <w:tcPr>
            <w:tcW w:w="993" w:type="dxa"/>
            <w:tcBorders>
              <w:top w:val="nil"/>
              <w:left w:val="single" w:sz="4" w:space="0" w:color="auto"/>
              <w:bottom w:val="nil"/>
              <w:right w:val="single" w:sz="4" w:space="0" w:color="auto"/>
            </w:tcBorders>
          </w:tcPr>
          <w:p w:rsidR="00A57F97" w:rsidRDefault="005A33B3">
            <w:pPr>
              <w:jc w:val="right"/>
              <w:rPr>
                <w:sz w:val="16"/>
                <w:szCs w:val="16"/>
              </w:rPr>
            </w:pPr>
            <w:r>
              <w:rPr>
                <w:sz w:val="16"/>
                <w:szCs w:val="16"/>
              </w:rPr>
              <w:t>12 805</w:t>
            </w:r>
          </w:p>
        </w:tc>
        <w:tc>
          <w:tcPr>
            <w:tcW w:w="992" w:type="dxa"/>
            <w:tcBorders>
              <w:top w:val="nil"/>
              <w:left w:val="single" w:sz="4" w:space="0" w:color="auto"/>
              <w:bottom w:val="nil"/>
              <w:right w:val="single" w:sz="4" w:space="0" w:color="auto"/>
            </w:tcBorders>
          </w:tcPr>
          <w:p w:rsidR="00A57F97" w:rsidRDefault="00A57F97">
            <w:pPr>
              <w:jc w:val="right"/>
              <w:rPr>
                <w:sz w:val="16"/>
                <w:szCs w:val="16"/>
              </w:rPr>
            </w:pPr>
          </w:p>
        </w:tc>
        <w:tc>
          <w:tcPr>
            <w:tcW w:w="1276" w:type="dxa"/>
            <w:tcBorders>
              <w:top w:val="nil"/>
              <w:left w:val="single" w:sz="4" w:space="0" w:color="auto"/>
              <w:bottom w:val="nil"/>
              <w:right w:val="single" w:sz="4" w:space="0" w:color="auto"/>
            </w:tcBorders>
          </w:tcPr>
          <w:p w:rsidR="00A57F97" w:rsidRDefault="005A33B3">
            <w:pPr>
              <w:jc w:val="right"/>
              <w:rPr>
                <w:sz w:val="16"/>
                <w:szCs w:val="16"/>
              </w:rPr>
            </w:pPr>
            <w:r>
              <w:rPr>
                <w:sz w:val="16"/>
                <w:szCs w:val="16"/>
              </w:rPr>
              <w:t>8 698</w:t>
            </w:r>
          </w:p>
        </w:tc>
        <w:tc>
          <w:tcPr>
            <w:tcW w:w="3969" w:type="dxa"/>
            <w:tcBorders>
              <w:top w:val="nil"/>
              <w:left w:val="single" w:sz="4" w:space="0" w:color="auto"/>
              <w:bottom w:val="nil"/>
              <w:right w:val="single" w:sz="4" w:space="0" w:color="auto"/>
            </w:tcBorders>
          </w:tcPr>
          <w:p w:rsidR="00A57F97" w:rsidRDefault="00A57F97">
            <w:pPr>
              <w:rPr>
                <w:sz w:val="16"/>
                <w:szCs w:val="16"/>
              </w:rPr>
            </w:pPr>
            <w:r>
              <w:rPr>
                <w:sz w:val="16"/>
                <w:szCs w:val="16"/>
              </w:rPr>
              <w:t xml:space="preserve">    Travaux</w:t>
            </w:r>
          </w:p>
        </w:tc>
        <w:tc>
          <w:tcPr>
            <w:tcW w:w="992" w:type="dxa"/>
            <w:tcBorders>
              <w:top w:val="nil"/>
              <w:left w:val="single" w:sz="4" w:space="0" w:color="auto"/>
              <w:bottom w:val="nil"/>
              <w:right w:val="single" w:sz="4" w:space="0" w:color="auto"/>
            </w:tcBorders>
          </w:tcPr>
          <w:p w:rsidR="00A57F97" w:rsidRDefault="00A57F97">
            <w:pPr>
              <w:jc w:val="right"/>
              <w:rPr>
                <w:sz w:val="16"/>
                <w:szCs w:val="16"/>
              </w:rPr>
            </w:pPr>
          </w:p>
        </w:tc>
        <w:tc>
          <w:tcPr>
            <w:tcW w:w="1134" w:type="dxa"/>
            <w:tcBorders>
              <w:top w:val="nil"/>
              <w:left w:val="single" w:sz="4" w:space="0" w:color="auto"/>
              <w:bottom w:val="nil"/>
              <w:right w:val="single" w:sz="4" w:space="0" w:color="auto"/>
            </w:tcBorders>
          </w:tcPr>
          <w:p w:rsidR="00A57F97" w:rsidRDefault="00A57F97">
            <w:pPr>
              <w:jc w:val="right"/>
              <w:rPr>
                <w:sz w:val="16"/>
                <w:szCs w:val="16"/>
              </w:rPr>
            </w:pPr>
          </w:p>
        </w:tc>
      </w:tr>
      <w:tr w:rsidR="005A33B3">
        <w:tc>
          <w:tcPr>
            <w:tcW w:w="4928" w:type="dxa"/>
            <w:tcBorders>
              <w:top w:val="nil"/>
              <w:left w:val="single" w:sz="4" w:space="0" w:color="auto"/>
              <w:bottom w:val="nil"/>
              <w:right w:val="single" w:sz="4" w:space="0" w:color="auto"/>
            </w:tcBorders>
          </w:tcPr>
          <w:p w:rsidR="005A33B3" w:rsidRDefault="005A33B3">
            <w:pPr>
              <w:numPr>
                <w:ilvl w:val="0"/>
                <w:numId w:val="1"/>
              </w:numPr>
              <w:ind w:left="426"/>
              <w:rPr>
                <w:sz w:val="16"/>
                <w:szCs w:val="16"/>
              </w:rPr>
            </w:pPr>
            <w:r>
              <w:rPr>
                <w:sz w:val="16"/>
                <w:szCs w:val="16"/>
              </w:rPr>
              <w:t>Achats stockés d'approvisionnements</w:t>
            </w:r>
          </w:p>
        </w:tc>
        <w:tc>
          <w:tcPr>
            <w:tcW w:w="1275" w:type="dxa"/>
            <w:tcBorders>
              <w:top w:val="nil"/>
              <w:left w:val="single" w:sz="4" w:space="0" w:color="auto"/>
              <w:bottom w:val="nil"/>
              <w:right w:val="single" w:sz="4" w:space="0" w:color="auto"/>
            </w:tcBorders>
          </w:tcPr>
          <w:p w:rsidR="005A33B3" w:rsidRDefault="005A33B3" w:rsidP="00A57F97">
            <w:pPr>
              <w:jc w:val="right"/>
              <w:rPr>
                <w:sz w:val="16"/>
                <w:szCs w:val="16"/>
              </w:rPr>
            </w:pPr>
            <w:r>
              <w:rPr>
                <w:sz w:val="16"/>
                <w:szCs w:val="16"/>
              </w:rPr>
              <w:t>2 977</w:t>
            </w:r>
          </w:p>
        </w:tc>
        <w:tc>
          <w:tcPr>
            <w:tcW w:w="993" w:type="dxa"/>
            <w:tcBorders>
              <w:top w:val="nil"/>
              <w:left w:val="single" w:sz="4" w:space="0" w:color="auto"/>
              <w:bottom w:val="nil"/>
              <w:right w:val="single" w:sz="4" w:space="0" w:color="auto"/>
            </w:tcBorders>
          </w:tcPr>
          <w:p w:rsidR="005A33B3" w:rsidRDefault="005A33B3">
            <w:pPr>
              <w:jc w:val="right"/>
              <w:rPr>
                <w:sz w:val="16"/>
                <w:szCs w:val="16"/>
              </w:rPr>
            </w:pPr>
          </w:p>
        </w:tc>
        <w:tc>
          <w:tcPr>
            <w:tcW w:w="992" w:type="dxa"/>
            <w:tcBorders>
              <w:top w:val="nil"/>
              <w:left w:val="single" w:sz="4" w:space="0" w:color="auto"/>
              <w:bottom w:val="nil"/>
              <w:right w:val="single" w:sz="4" w:space="0" w:color="auto"/>
            </w:tcBorders>
          </w:tcPr>
          <w:p w:rsidR="005A33B3" w:rsidRDefault="005A33B3" w:rsidP="00A57F97">
            <w:pPr>
              <w:jc w:val="right"/>
              <w:rPr>
                <w:sz w:val="16"/>
                <w:szCs w:val="16"/>
              </w:rPr>
            </w:pPr>
            <w:r>
              <w:rPr>
                <w:sz w:val="16"/>
                <w:szCs w:val="16"/>
              </w:rPr>
              <w:t>2 335</w:t>
            </w: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nil"/>
              <w:right w:val="single" w:sz="4" w:space="0" w:color="auto"/>
            </w:tcBorders>
          </w:tcPr>
          <w:p w:rsidR="005A33B3" w:rsidRDefault="005A33B3">
            <w:pPr>
              <w:rPr>
                <w:sz w:val="16"/>
                <w:szCs w:val="16"/>
              </w:rPr>
            </w:pPr>
            <w:r>
              <w:rPr>
                <w:sz w:val="16"/>
                <w:szCs w:val="16"/>
              </w:rPr>
              <w:t xml:space="preserve">    Prestations de services</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nil"/>
              <w:right w:val="single" w:sz="4" w:space="0" w:color="auto"/>
            </w:tcBorders>
          </w:tcPr>
          <w:p w:rsidR="005A33B3" w:rsidRDefault="005A33B3">
            <w:pPr>
              <w:numPr>
                <w:ilvl w:val="0"/>
                <w:numId w:val="1"/>
              </w:numPr>
              <w:ind w:left="426"/>
              <w:rPr>
                <w:sz w:val="16"/>
                <w:szCs w:val="16"/>
              </w:rPr>
            </w:pPr>
            <w:r>
              <w:rPr>
                <w:sz w:val="16"/>
                <w:szCs w:val="16"/>
              </w:rPr>
              <w:t>Variation des stocks d'approvisionnements</w:t>
            </w:r>
          </w:p>
        </w:tc>
        <w:tc>
          <w:tcPr>
            <w:tcW w:w="1275" w:type="dxa"/>
            <w:tcBorders>
              <w:top w:val="nil"/>
              <w:left w:val="single" w:sz="4" w:space="0" w:color="auto"/>
              <w:bottom w:val="nil"/>
              <w:right w:val="single" w:sz="4" w:space="0" w:color="auto"/>
            </w:tcBorders>
          </w:tcPr>
          <w:p w:rsidR="005A33B3" w:rsidRDefault="005A33B3" w:rsidP="00A57F97">
            <w:pPr>
              <w:jc w:val="right"/>
              <w:rPr>
                <w:sz w:val="16"/>
                <w:szCs w:val="16"/>
              </w:rPr>
            </w:pPr>
            <w:r>
              <w:rPr>
                <w:sz w:val="16"/>
                <w:szCs w:val="16"/>
              </w:rPr>
              <w:t>57</w:t>
            </w:r>
          </w:p>
        </w:tc>
        <w:tc>
          <w:tcPr>
            <w:tcW w:w="993" w:type="dxa"/>
            <w:tcBorders>
              <w:top w:val="nil"/>
              <w:left w:val="single" w:sz="4" w:space="0" w:color="auto"/>
              <w:bottom w:val="nil"/>
              <w:right w:val="single" w:sz="4" w:space="0" w:color="auto"/>
            </w:tcBorders>
          </w:tcPr>
          <w:p w:rsidR="005A33B3" w:rsidRDefault="005A33B3">
            <w:pPr>
              <w:jc w:val="right"/>
              <w:rPr>
                <w:sz w:val="16"/>
                <w:szCs w:val="16"/>
              </w:rPr>
            </w:pPr>
          </w:p>
        </w:tc>
        <w:tc>
          <w:tcPr>
            <w:tcW w:w="992" w:type="dxa"/>
            <w:tcBorders>
              <w:top w:val="nil"/>
              <w:left w:val="single" w:sz="4" w:space="0" w:color="auto"/>
              <w:bottom w:val="nil"/>
              <w:right w:val="single" w:sz="4" w:space="0" w:color="auto"/>
            </w:tcBorders>
          </w:tcPr>
          <w:p w:rsidR="005A33B3" w:rsidRDefault="005A33B3" w:rsidP="00A57F97">
            <w:pPr>
              <w:jc w:val="right"/>
              <w:rPr>
                <w:sz w:val="16"/>
                <w:szCs w:val="16"/>
              </w:rPr>
            </w:pPr>
            <w:r>
              <w:rPr>
                <w:sz w:val="16"/>
                <w:szCs w:val="16"/>
              </w:rPr>
              <w:t>70</w:t>
            </w: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nil"/>
              <w:right w:val="single" w:sz="4" w:space="0" w:color="auto"/>
            </w:tcBorders>
          </w:tcPr>
          <w:p w:rsidR="005A33B3" w:rsidRDefault="005A33B3">
            <w:pPr>
              <w:rPr>
                <w:b/>
                <w:sz w:val="16"/>
                <w:szCs w:val="16"/>
              </w:rPr>
            </w:pPr>
            <w:r>
              <w:rPr>
                <w:sz w:val="16"/>
                <w:szCs w:val="16"/>
              </w:rPr>
              <w:tab/>
            </w:r>
            <w:r>
              <w:rPr>
                <w:b/>
                <w:sz w:val="16"/>
                <w:szCs w:val="16"/>
              </w:rPr>
              <w:t>Montant net du chiffre d'affaires</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30 350</w:t>
            </w:r>
          </w:p>
        </w:tc>
        <w:tc>
          <w:tcPr>
            <w:tcW w:w="1134"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23 434</w:t>
            </w:r>
          </w:p>
        </w:tc>
      </w:tr>
      <w:tr w:rsidR="005A33B3">
        <w:tc>
          <w:tcPr>
            <w:tcW w:w="4928" w:type="dxa"/>
            <w:tcBorders>
              <w:top w:val="nil"/>
              <w:left w:val="single" w:sz="4" w:space="0" w:color="auto"/>
              <w:bottom w:val="nil"/>
              <w:right w:val="single" w:sz="4" w:space="0" w:color="auto"/>
            </w:tcBorders>
          </w:tcPr>
          <w:p w:rsidR="005A33B3" w:rsidRDefault="005A33B3">
            <w:pPr>
              <w:numPr>
                <w:ilvl w:val="0"/>
                <w:numId w:val="1"/>
              </w:numPr>
              <w:ind w:left="426"/>
              <w:rPr>
                <w:sz w:val="16"/>
                <w:szCs w:val="16"/>
              </w:rPr>
            </w:pPr>
            <w:r>
              <w:rPr>
                <w:sz w:val="16"/>
                <w:szCs w:val="16"/>
              </w:rPr>
              <w:t>Achats de sous-traitance</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p>
        </w:tc>
        <w:tc>
          <w:tcPr>
            <w:tcW w:w="993" w:type="dxa"/>
            <w:tcBorders>
              <w:top w:val="nil"/>
              <w:left w:val="single" w:sz="4" w:space="0" w:color="auto"/>
              <w:bottom w:val="nil"/>
              <w:right w:val="single" w:sz="4" w:space="0" w:color="auto"/>
            </w:tcBorders>
          </w:tcPr>
          <w:p w:rsidR="005A33B3" w:rsidRDefault="005A33B3">
            <w:pPr>
              <w:jc w:val="right"/>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nil"/>
              <w:right w:val="single" w:sz="4" w:space="0" w:color="auto"/>
            </w:tcBorders>
          </w:tcPr>
          <w:p w:rsidR="005A33B3" w:rsidRDefault="005A33B3">
            <w:pPr>
              <w:rPr>
                <w:sz w:val="16"/>
                <w:szCs w:val="16"/>
              </w:rPr>
            </w:pPr>
            <w:r>
              <w:rPr>
                <w:sz w:val="16"/>
                <w:szCs w:val="16"/>
              </w:rPr>
              <w:t>Production stockée</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nil"/>
              <w:right w:val="single" w:sz="4" w:space="0" w:color="auto"/>
            </w:tcBorders>
          </w:tcPr>
          <w:p w:rsidR="005A33B3" w:rsidRDefault="005A33B3">
            <w:pPr>
              <w:numPr>
                <w:ilvl w:val="0"/>
                <w:numId w:val="1"/>
              </w:numPr>
              <w:ind w:left="426"/>
              <w:rPr>
                <w:sz w:val="16"/>
                <w:szCs w:val="16"/>
              </w:rPr>
            </w:pPr>
            <w:r>
              <w:rPr>
                <w:sz w:val="16"/>
                <w:szCs w:val="16"/>
              </w:rPr>
              <w:t>Achats non stockés de matières et fournitures</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p>
        </w:tc>
        <w:tc>
          <w:tcPr>
            <w:tcW w:w="993" w:type="dxa"/>
            <w:tcBorders>
              <w:top w:val="nil"/>
              <w:left w:val="single" w:sz="4" w:space="0" w:color="auto"/>
              <w:bottom w:val="nil"/>
              <w:right w:val="single" w:sz="4" w:space="0" w:color="auto"/>
            </w:tcBorders>
          </w:tcPr>
          <w:p w:rsidR="005A33B3" w:rsidRDefault="005A33B3">
            <w:pPr>
              <w:jc w:val="right"/>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nil"/>
              <w:right w:val="single" w:sz="4" w:space="0" w:color="auto"/>
            </w:tcBorders>
          </w:tcPr>
          <w:p w:rsidR="005A33B3" w:rsidRDefault="005A33B3">
            <w:pPr>
              <w:rPr>
                <w:sz w:val="16"/>
                <w:szCs w:val="16"/>
              </w:rPr>
            </w:pPr>
            <w:r>
              <w:rPr>
                <w:sz w:val="16"/>
                <w:szCs w:val="16"/>
              </w:rPr>
              <w:t>Production immobilisée</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nil"/>
              <w:right w:val="single" w:sz="4" w:space="0" w:color="auto"/>
            </w:tcBorders>
          </w:tcPr>
          <w:p w:rsidR="005A33B3" w:rsidRDefault="005A33B3">
            <w:pPr>
              <w:numPr>
                <w:ilvl w:val="0"/>
                <w:numId w:val="1"/>
              </w:numPr>
              <w:ind w:left="426"/>
              <w:rPr>
                <w:sz w:val="16"/>
                <w:szCs w:val="16"/>
              </w:rPr>
            </w:pPr>
            <w:r>
              <w:rPr>
                <w:sz w:val="16"/>
                <w:szCs w:val="16"/>
              </w:rPr>
              <w:t>Services extérieurs</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9 771</w:t>
            </w:r>
          </w:p>
        </w:tc>
        <w:tc>
          <w:tcPr>
            <w:tcW w:w="993" w:type="dxa"/>
            <w:tcBorders>
              <w:top w:val="nil"/>
              <w:left w:val="single" w:sz="4" w:space="0" w:color="auto"/>
              <w:bottom w:val="nil"/>
              <w:right w:val="single" w:sz="4" w:space="0" w:color="auto"/>
            </w:tcBorders>
          </w:tcPr>
          <w:p w:rsidR="005A33B3" w:rsidRDefault="005A33B3">
            <w:pPr>
              <w:jc w:val="right"/>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6 293</w:t>
            </w: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nil"/>
              <w:right w:val="single" w:sz="4" w:space="0" w:color="auto"/>
            </w:tcBorders>
          </w:tcPr>
          <w:p w:rsidR="005A33B3" w:rsidRDefault="005A33B3">
            <w:pPr>
              <w:rPr>
                <w:sz w:val="16"/>
                <w:szCs w:val="16"/>
              </w:rPr>
            </w:pPr>
            <w:r>
              <w:rPr>
                <w:sz w:val="16"/>
                <w:szCs w:val="16"/>
              </w:rPr>
              <w:t>Subvention d'exploitation</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nil"/>
              <w:right w:val="single" w:sz="4" w:space="0" w:color="auto"/>
            </w:tcBorders>
          </w:tcPr>
          <w:p w:rsidR="005A33B3" w:rsidRDefault="005A33B3">
            <w:pPr>
              <w:rPr>
                <w:sz w:val="16"/>
                <w:szCs w:val="16"/>
              </w:rPr>
            </w:pPr>
            <w:r>
              <w:rPr>
                <w:sz w:val="16"/>
                <w:szCs w:val="16"/>
              </w:rPr>
              <w:t xml:space="preserve">    - Personnel extérieur</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p>
        </w:tc>
        <w:tc>
          <w:tcPr>
            <w:tcW w:w="993" w:type="dxa"/>
            <w:tcBorders>
              <w:top w:val="nil"/>
              <w:left w:val="single" w:sz="4" w:space="0" w:color="auto"/>
              <w:bottom w:val="nil"/>
              <w:right w:val="single" w:sz="4" w:space="0" w:color="auto"/>
            </w:tcBorders>
          </w:tcPr>
          <w:p w:rsidR="005A33B3" w:rsidRDefault="005A33B3">
            <w:pPr>
              <w:jc w:val="right"/>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nil"/>
              <w:right w:val="single" w:sz="4" w:space="0" w:color="auto"/>
            </w:tcBorders>
          </w:tcPr>
          <w:p w:rsidR="005A33B3" w:rsidRDefault="005A33B3">
            <w:pPr>
              <w:rPr>
                <w:sz w:val="16"/>
                <w:szCs w:val="16"/>
              </w:rPr>
            </w:pPr>
            <w:r>
              <w:rPr>
                <w:sz w:val="16"/>
                <w:szCs w:val="16"/>
              </w:rPr>
              <w:t xml:space="preserve">Reprises sur dépréciations, provisions </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628</w:t>
            </w:r>
          </w:p>
        </w:tc>
        <w:tc>
          <w:tcPr>
            <w:tcW w:w="1134"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76</w:t>
            </w:r>
          </w:p>
        </w:tc>
      </w:tr>
      <w:tr w:rsidR="005A33B3">
        <w:tc>
          <w:tcPr>
            <w:tcW w:w="4928" w:type="dxa"/>
            <w:tcBorders>
              <w:top w:val="nil"/>
              <w:left w:val="single" w:sz="4" w:space="0" w:color="auto"/>
              <w:bottom w:val="nil"/>
              <w:right w:val="single" w:sz="4" w:space="0" w:color="auto"/>
            </w:tcBorders>
          </w:tcPr>
          <w:p w:rsidR="005A33B3" w:rsidRDefault="005A33B3">
            <w:pPr>
              <w:rPr>
                <w:sz w:val="16"/>
                <w:szCs w:val="16"/>
              </w:rPr>
            </w:pPr>
            <w:r>
              <w:rPr>
                <w:sz w:val="16"/>
                <w:szCs w:val="16"/>
              </w:rPr>
              <w:t xml:space="preserve">    - Loyers en crédit-bail</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p>
        </w:tc>
        <w:tc>
          <w:tcPr>
            <w:tcW w:w="993" w:type="dxa"/>
            <w:tcBorders>
              <w:top w:val="nil"/>
              <w:left w:val="single" w:sz="4" w:space="0" w:color="auto"/>
              <w:bottom w:val="nil"/>
              <w:right w:val="single" w:sz="4" w:space="0" w:color="auto"/>
            </w:tcBorders>
          </w:tcPr>
          <w:p w:rsidR="005A33B3" w:rsidRDefault="005A33B3">
            <w:pPr>
              <w:jc w:val="right"/>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nil"/>
              <w:right w:val="single" w:sz="4" w:space="0" w:color="auto"/>
            </w:tcBorders>
          </w:tcPr>
          <w:p w:rsidR="005A33B3" w:rsidRDefault="005A33B3">
            <w:pPr>
              <w:rPr>
                <w:sz w:val="16"/>
                <w:szCs w:val="16"/>
              </w:rPr>
            </w:pPr>
            <w:r>
              <w:rPr>
                <w:sz w:val="16"/>
                <w:szCs w:val="16"/>
              </w:rPr>
              <w:t>Transfert de charges</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1 102</w:t>
            </w: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nil"/>
              <w:right w:val="single" w:sz="4" w:space="0" w:color="auto"/>
            </w:tcBorders>
          </w:tcPr>
          <w:p w:rsidR="005A33B3" w:rsidRDefault="005A33B3">
            <w:pPr>
              <w:rPr>
                <w:sz w:val="16"/>
                <w:szCs w:val="16"/>
              </w:rPr>
            </w:pPr>
            <w:r>
              <w:rPr>
                <w:sz w:val="16"/>
                <w:szCs w:val="16"/>
              </w:rPr>
              <w:t xml:space="preserve">    - Autres</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p>
        </w:tc>
        <w:tc>
          <w:tcPr>
            <w:tcW w:w="993" w:type="dxa"/>
            <w:tcBorders>
              <w:top w:val="nil"/>
              <w:left w:val="single" w:sz="4" w:space="0" w:color="auto"/>
              <w:bottom w:val="nil"/>
              <w:right w:val="single" w:sz="4" w:space="0" w:color="auto"/>
            </w:tcBorders>
          </w:tcPr>
          <w:p w:rsidR="005A33B3" w:rsidRDefault="005A33B3">
            <w:pPr>
              <w:jc w:val="right"/>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single" w:sz="4" w:space="0" w:color="auto"/>
              <w:right w:val="single" w:sz="4" w:space="0" w:color="auto"/>
            </w:tcBorders>
          </w:tcPr>
          <w:p w:rsidR="005A33B3" w:rsidRDefault="005A33B3">
            <w:pPr>
              <w:rPr>
                <w:sz w:val="16"/>
                <w:szCs w:val="16"/>
              </w:rPr>
            </w:pPr>
            <w:r>
              <w:rPr>
                <w:sz w:val="16"/>
                <w:szCs w:val="16"/>
              </w:rPr>
              <w:t>Autres produits</w:t>
            </w:r>
          </w:p>
        </w:tc>
        <w:tc>
          <w:tcPr>
            <w:tcW w:w="992" w:type="dxa"/>
            <w:tcBorders>
              <w:top w:val="nil"/>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303</w:t>
            </w:r>
          </w:p>
        </w:tc>
        <w:tc>
          <w:tcPr>
            <w:tcW w:w="1134" w:type="dxa"/>
            <w:tcBorders>
              <w:top w:val="nil"/>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194</w:t>
            </w:r>
          </w:p>
        </w:tc>
      </w:tr>
      <w:tr w:rsidR="005A33B3">
        <w:tc>
          <w:tcPr>
            <w:tcW w:w="4928" w:type="dxa"/>
            <w:tcBorders>
              <w:top w:val="nil"/>
              <w:left w:val="single" w:sz="4" w:space="0" w:color="auto"/>
              <w:bottom w:val="nil"/>
              <w:right w:val="single" w:sz="4" w:space="0" w:color="auto"/>
            </w:tcBorders>
          </w:tcPr>
          <w:p w:rsidR="005A33B3" w:rsidRDefault="005A33B3">
            <w:pPr>
              <w:rPr>
                <w:sz w:val="16"/>
                <w:szCs w:val="16"/>
              </w:rPr>
            </w:pPr>
          </w:p>
        </w:tc>
        <w:tc>
          <w:tcPr>
            <w:tcW w:w="1275" w:type="dxa"/>
            <w:tcBorders>
              <w:top w:val="nil"/>
              <w:left w:val="single" w:sz="4" w:space="0" w:color="auto"/>
              <w:bottom w:val="nil"/>
              <w:right w:val="single" w:sz="4" w:space="0" w:color="auto"/>
            </w:tcBorders>
          </w:tcPr>
          <w:p w:rsidR="005A33B3" w:rsidRDefault="005A33B3">
            <w:pPr>
              <w:jc w:val="right"/>
              <w:rPr>
                <w:sz w:val="16"/>
                <w:szCs w:val="16"/>
              </w:rPr>
            </w:pPr>
          </w:p>
        </w:tc>
        <w:tc>
          <w:tcPr>
            <w:tcW w:w="993" w:type="dxa"/>
            <w:tcBorders>
              <w:top w:val="nil"/>
              <w:left w:val="single" w:sz="4" w:space="0" w:color="auto"/>
              <w:bottom w:val="nil"/>
              <w:right w:val="single" w:sz="4" w:space="0" w:color="auto"/>
            </w:tcBorders>
          </w:tcPr>
          <w:p w:rsidR="005A33B3" w:rsidRDefault="005A33B3">
            <w:pPr>
              <w:jc w:val="right"/>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5A33B3" w:rsidRDefault="005A33B3">
            <w:pPr>
              <w:rPr>
                <w:b/>
                <w:bCs/>
                <w:sz w:val="16"/>
                <w:szCs w:val="16"/>
              </w:rPr>
            </w:pPr>
            <w:r>
              <w:rPr>
                <w:sz w:val="16"/>
                <w:szCs w:val="16"/>
              </w:rPr>
              <w:tab/>
            </w:r>
            <w:r>
              <w:rPr>
                <w:b/>
                <w:bCs/>
                <w:sz w:val="16"/>
                <w:szCs w:val="16"/>
              </w:rPr>
              <w:t>TOTAL</w:t>
            </w:r>
          </w:p>
        </w:tc>
        <w:tc>
          <w:tcPr>
            <w:tcW w:w="992"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32 383</w:t>
            </w:r>
          </w:p>
        </w:tc>
        <w:tc>
          <w:tcPr>
            <w:tcW w:w="1134"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23 704</w:t>
            </w:r>
          </w:p>
        </w:tc>
      </w:tr>
      <w:tr w:rsidR="005A33B3">
        <w:tc>
          <w:tcPr>
            <w:tcW w:w="4928" w:type="dxa"/>
            <w:tcBorders>
              <w:top w:val="nil"/>
              <w:left w:val="single" w:sz="4" w:space="0" w:color="auto"/>
              <w:bottom w:val="nil"/>
              <w:right w:val="single" w:sz="4" w:space="0" w:color="auto"/>
            </w:tcBorders>
          </w:tcPr>
          <w:p w:rsidR="005A33B3" w:rsidRDefault="005A33B3">
            <w:pPr>
              <w:rPr>
                <w:sz w:val="16"/>
                <w:szCs w:val="16"/>
              </w:rPr>
            </w:pPr>
            <w:r>
              <w:rPr>
                <w:sz w:val="16"/>
                <w:szCs w:val="16"/>
              </w:rPr>
              <w:t xml:space="preserve">Impôts, taxes et versements assimilés </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p>
        </w:tc>
        <w:tc>
          <w:tcPr>
            <w:tcW w:w="993"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1 207</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276"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895</w:t>
            </w:r>
          </w:p>
        </w:tc>
        <w:tc>
          <w:tcPr>
            <w:tcW w:w="3969" w:type="dxa"/>
            <w:tcBorders>
              <w:top w:val="single" w:sz="4" w:space="0" w:color="auto"/>
              <w:left w:val="single" w:sz="4" w:space="0" w:color="auto"/>
              <w:bottom w:val="nil"/>
              <w:right w:val="single" w:sz="4" w:space="0" w:color="auto"/>
            </w:tcBorders>
          </w:tcPr>
          <w:p w:rsidR="005A33B3" w:rsidRDefault="005A33B3">
            <w:pPr>
              <w:rPr>
                <w:sz w:val="16"/>
                <w:szCs w:val="16"/>
              </w:rPr>
            </w:pPr>
          </w:p>
        </w:tc>
        <w:tc>
          <w:tcPr>
            <w:tcW w:w="992" w:type="dxa"/>
            <w:tcBorders>
              <w:top w:val="single" w:sz="4" w:space="0" w:color="auto"/>
              <w:left w:val="single" w:sz="4" w:space="0" w:color="auto"/>
              <w:bottom w:val="nil"/>
              <w:right w:val="single" w:sz="4" w:space="0" w:color="auto"/>
            </w:tcBorders>
          </w:tcPr>
          <w:p w:rsidR="005A33B3" w:rsidRDefault="005A33B3">
            <w:pPr>
              <w:jc w:val="right"/>
              <w:rPr>
                <w:sz w:val="16"/>
                <w:szCs w:val="16"/>
              </w:rPr>
            </w:pPr>
          </w:p>
        </w:tc>
        <w:tc>
          <w:tcPr>
            <w:tcW w:w="1134" w:type="dxa"/>
            <w:tcBorders>
              <w:top w:val="single" w:sz="4" w:space="0" w:color="auto"/>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nil"/>
              <w:right w:val="single" w:sz="4" w:space="0" w:color="auto"/>
            </w:tcBorders>
          </w:tcPr>
          <w:p w:rsidR="005A33B3" w:rsidRDefault="005A33B3">
            <w:pPr>
              <w:rPr>
                <w:sz w:val="16"/>
                <w:szCs w:val="16"/>
              </w:rPr>
            </w:pPr>
            <w:r>
              <w:rPr>
                <w:sz w:val="16"/>
                <w:szCs w:val="16"/>
              </w:rPr>
              <w:t>Charges de personnel</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p>
        </w:tc>
        <w:tc>
          <w:tcPr>
            <w:tcW w:w="993"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11 116</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276"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8 416</w:t>
            </w:r>
          </w:p>
        </w:tc>
        <w:tc>
          <w:tcPr>
            <w:tcW w:w="3969" w:type="dxa"/>
            <w:tcBorders>
              <w:top w:val="nil"/>
              <w:left w:val="single" w:sz="4" w:space="0" w:color="auto"/>
              <w:bottom w:val="nil"/>
              <w:right w:val="single" w:sz="4" w:space="0" w:color="auto"/>
            </w:tcBorders>
          </w:tcPr>
          <w:p w:rsidR="005A33B3" w:rsidRDefault="005A33B3">
            <w:pPr>
              <w:rPr>
                <w:b/>
                <w:sz w:val="16"/>
                <w:szCs w:val="16"/>
              </w:rPr>
            </w:pPr>
            <w:r>
              <w:rPr>
                <w:b/>
                <w:sz w:val="16"/>
                <w:szCs w:val="16"/>
              </w:rPr>
              <w:t>Produits financiers</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nil"/>
              <w:right w:val="single" w:sz="4" w:space="0" w:color="auto"/>
            </w:tcBorders>
          </w:tcPr>
          <w:p w:rsidR="005A33B3" w:rsidRDefault="005A33B3">
            <w:pPr>
              <w:rPr>
                <w:sz w:val="16"/>
                <w:szCs w:val="16"/>
              </w:rPr>
            </w:pPr>
            <w:r>
              <w:rPr>
                <w:sz w:val="16"/>
                <w:szCs w:val="16"/>
              </w:rPr>
              <w:t xml:space="preserve">    - Salaires et traitements</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7 758</w:t>
            </w:r>
          </w:p>
        </w:tc>
        <w:tc>
          <w:tcPr>
            <w:tcW w:w="993" w:type="dxa"/>
            <w:tcBorders>
              <w:top w:val="nil"/>
              <w:left w:val="single" w:sz="4" w:space="0" w:color="auto"/>
              <w:bottom w:val="nil"/>
              <w:right w:val="single" w:sz="4" w:space="0" w:color="auto"/>
            </w:tcBorders>
          </w:tcPr>
          <w:p w:rsidR="005A33B3" w:rsidRDefault="005A33B3">
            <w:pPr>
              <w:jc w:val="right"/>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5 853</w:t>
            </w: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nil"/>
              <w:right w:val="single" w:sz="4" w:space="0" w:color="auto"/>
            </w:tcBorders>
          </w:tcPr>
          <w:p w:rsidR="005A33B3" w:rsidRDefault="005A33B3">
            <w:pPr>
              <w:rPr>
                <w:sz w:val="16"/>
                <w:szCs w:val="16"/>
              </w:rPr>
            </w:pPr>
            <w:r>
              <w:rPr>
                <w:sz w:val="16"/>
                <w:szCs w:val="16"/>
              </w:rPr>
              <w:t>De participations</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45</w:t>
            </w:r>
          </w:p>
        </w:tc>
        <w:tc>
          <w:tcPr>
            <w:tcW w:w="1134"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22</w:t>
            </w:r>
          </w:p>
        </w:tc>
      </w:tr>
      <w:tr w:rsidR="005A33B3">
        <w:tc>
          <w:tcPr>
            <w:tcW w:w="4928" w:type="dxa"/>
            <w:tcBorders>
              <w:top w:val="nil"/>
              <w:left w:val="single" w:sz="4" w:space="0" w:color="auto"/>
              <w:bottom w:val="nil"/>
              <w:right w:val="single" w:sz="4" w:space="0" w:color="auto"/>
            </w:tcBorders>
          </w:tcPr>
          <w:p w:rsidR="005A33B3" w:rsidRDefault="005A33B3">
            <w:pPr>
              <w:rPr>
                <w:sz w:val="16"/>
                <w:szCs w:val="16"/>
              </w:rPr>
            </w:pPr>
            <w:r>
              <w:rPr>
                <w:sz w:val="16"/>
                <w:szCs w:val="16"/>
              </w:rPr>
              <w:t xml:space="preserve">    - Charges sociales</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3 358</w:t>
            </w:r>
          </w:p>
        </w:tc>
        <w:tc>
          <w:tcPr>
            <w:tcW w:w="993" w:type="dxa"/>
            <w:tcBorders>
              <w:top w:val="nil"/>
              <w:left w:val="single" w:sz="4" w:space="0" w:color="auto"/>
              <w:bottom w:val="nil"/>
              <w:right w:val="single" w:sz="4" w:space="0" w:color="auto"/>
            </w:tcBorders>
          </w:tcPr>
          <w:p w:rsidR="005A33B3" w:rsidRDefault="005A33B3">
            <w:pPr>
              <w:jc w:val="right"/>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2 563</w:t>
            </w: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nil"/>
              <w:right w:val="single" w:sz="4" w:space="0" w:color="auto"/>
            </w:tcBorders>
          </w:tcPr>
          <w:p w:rsidR="005A33B3" w:rsidRDefault="005A33B3">
            <w:pPr>
              <w:rPr>
                <w:sz w:val="16"/>
                <w:szCs w:val="16"/>
              </w:rPr>
            </w:pPr>
            <w:r>
              <w:rPr>
                <w:sz w:val="16"/>
                <w:szCs w:val="16"/>
              </w:rPr>
              <w:t>D'autres valeurs mobilières et créances de l'actif immobilisé</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nil"/>
              <w:right w:val="single" w:sz="4" w:space="0" w:color="auto"/>
            </w:tcBorders>
          </w:tcPr>
          <w:p w:rsidR="005A33B3" w:rsidRDefault="005A33B3">
            <w:pPr>
              <w:rPr>
                <w:sz w:val="16"/>
                <w:szCs w:val="16"/>
              </w:rPr>
            </w:pPr>
            <w:r>
              <w:rPr>
                <w:sz w:val="16"/>
                <w:szCs w:val="16"/>
              </w:rPr>
              <w:t xml:space="preserve">Dotations aux amortissements et dépréciations </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p>
        </w:tc>
        <w:tc>
          <w:tcPr>
            <w:tcW w:w="993"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3 729</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276"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2 709</w:t>
            </w:r>
          </w:p>
        </w:tc>
        <w:tc>
          <w:tcPr>
            <w:tcW w:w="3969" w:type="dxa"/>
            <w:tcBorders>
              <w:top w:val="nil"/>
              <w:left w:val="single" w:sz="4" w:space="0" w:color="auto"/>
              <w:bottom w:val="nil"/>
              <w:right w:val="single" w:sz="4" w:space="0" w:color="auto"/>
            </w:tcBorders>
          </w:tcPr>
          <w:p w:rsidR="005A33B3" w:rsidRDefault="005A33B3">
            <w:pPr>
              <w:rPr>
                <w:sz w:val="16"/>
                <w:szCs w:val="16"/>
              </w:rPr>
            </w:pPr>
            <w:r>
              <w:rPr>
                <w:sz w:val="16"/>
                <w:szCs w:val="16"/>
              </w:rPr>
              <w:t>Autres intérêts et produits assimilés</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nil"/>
              <w:right w:val="single" w:sz="4" w:space="0" w:color="auto"/>
            </w:tcBorders>
          </w:tcPr>
          <w:p w:rsidR="005A33B3" w:rsidRDefault="005A33B3">
            <w:pPr>
              <w:rPr>
                <w:sz w:val="16"/>
                <w:szCs w:val="16"/>
              </w:rPr>
            </w:pPr>
            <w:r>
              <w:rPr>
                <w:sz w:val="16"/>
                <w:szCs w:val="16"/>
              </w:rPr>
              <w:t xml:space="preserve">  Sur immobilisations : dotations aux amortissements</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2 988</w:t>
            </w:r>
          </w:p>
        </w:tc>
        <w:tc>
          <w:tcPr>
            <w:tcW w:w="993" w:type="dxa"/>
            <w:tcBorders>
              <w:top w:val="nil"/>
              <w:left w:val="single" w:sz="4" w:space="0" w:color="auto"/>
              <w:bottom w:val="nil"/>
              <w:right w:val="single" w:sz="4" w:space="0" w:color="auto"/>
            </w:tcBorders>
          </w:tcPr>
          <w:p w:rsidR="005A33B3" w:rsidRDefault="005A33B3">
            <w:pPr>
              <w:jc w:val="right"/>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2 317</w:t>
            </w: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nil"/>
              <w:right w:val="single" w:sz="4" w:space="0" w:color="auto"/>
            </w:tcBorders>
          </w:tcPr>
          <w:p w:rsidR="005A33B3" w:rsidRDefault="005A33B3">
            <w:pPr>
              <w:rPr>
                <w:sz w:val="16"/>
                <w:szCs w:val="16"/>
              </w:rPr>
            </w:pPr>
            <w:r>
              <w:rPr>
                <w:sz w:val="16"/>
                <w:szCs w:val="16"/>
              </w:rPr>
              <w:t>Reprises sur dépréciations et provisions, transferts de charges financières</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nil"/>
              <w:right w:val="single" w:sz="4" w:space="0" w:color="auto"/>
            </w:tcBorders>
          </w:tcPr>
          <w:p w:rsidR="005A33B3" w:rsidRDefault="005A33B3">
            <w:pPr>
              <w:rPr>
                <w:sz w:val="16"/>
                <w:szCs w:val="16"/>
              </w:rPr>
            </w:pPr>
            <w:r>
              <w:rPr>
                <w:sz w:val="16"/>
                <w:szCs w:val="16"/>
              </w:rPr>
              <w:t xml:space="preserve">  Sur immobilisations : dotations aux dépréciations</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41</w:t>
            </w:r>
          </w:p>
        </w:tc>
        <w:tc>
          <w:tcPr>
            <w:tcW w:w="993" w:type="dxa"/>
            <w:tcBorders>
              <w:top w:val="nil"/>
              <w:left w:val="single" w:sz="4" w:space="0" w:color="auto"/>
              <w:bottom w:val="nil"/>
              <w:right w:val="single" w:sz="4" w:space="0" w:color="auto"/>
            </w:tcBorders>
          </w:tcPr>
          <w:p w:rsidR="005A33B3" w:rsidRDefault="005A33B3">
            <w:pPr>
              <w:jc w:val="right"/>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nil"/>
              <w:right w:val="single" w:sz="4" w:space="0" w:color="auto"/>
            </w:tcBorders>
          </w:tcPr>
          <w:p w:rsidR="005A33B3" w:rsidRDefault="005A33B3">
            <w:pPr>
              <w:rPr>
                <w:sz w:val="16"/>
                <w:szCs w:val="16"/>
              </w:rPr>
            </w:pPr>
            <w:r>
              <w:rPr>
                <w:sz w:val="16"/>
                <w:szCs w:val="16"/>
              </w:rPr>
              <w:t>Différences positives de change</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nil"/>
              <w:right w:val="single" w:sz="4" w:space="0" w:color="auto"/>
            </w:tcBorders>
          </w:tcPr>
          <w:p w:rsidR="005A33B3" w:rsidRDefault="005A33B3">
            <w:pPr>
              <w:rPr>
                <w:sz w:val="16"/>
                <w:szCs w:val="16"/>
              </w:rPr>
            </w:pPr>
            <w:r>
              <w:rPr>
                <w:sz w:val="16"/>
                <w:szCs w:val="16"/>
              </w:rPr>
              <w:t xml:space="preserve">  Sur actif circulant: dotations aux dépréciations</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446</w:t>
            </w:r>
          </w:p>
        </w:tc>
        <w:tc>
          <w:tcPr>
            <w:tcW w:w="993" w:type="dxa"/>
            <w:tcBorders>
              <w:top w:val="nil"/>
              <w:left w:val="single" w:sz="4" w:space="0" w:color="auto"/>
              <w:bottom w:val="nil"/>
              <w:right w:val="single" w:sz="4" w:space="0" w:color="auto"/>
            </w:tcBorders>
          </w:tcPr>
          <w:p w:rsidR="005A33B3" w:rsidRDefault="005A33B3">
            <w:pPr>
              <w:jc w:val="right"/>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18</w:t>
            </w: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single" w:sz="4" w:space="0" w:color="auto"/>
              <w:right w:val="single" w:sz="4" w:space="0" w:color="auto"/>
            </w:tcBorders>
          </w:tcPr>
          <w:p w:rsidR="005A33B3" w:rsidRDefault="005A33B3">
            <w:pPr>
              <w:rPr>
                <w:sz w:val="16"/>
                <w:szCs w:val="16"/>
              </w:rPr>
            </w:pPr>
            <w:r>
              <w:rPr>
                <w:sz w:val="16"/>
                <w:szCs w:val="16"/>
              </w:rPr>
              <w:t>Produits nets sur cessions de valeurs mobilières de placement</w:t>
            </w:r>
          </w:p>
        </w:tc>
        <w:tc>
          <w:tcPr>
            <w:tcW w:w="992" w:type="dxa"/>
            <w:tcBorders>
              <w:top w:val="nil"/>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10</w:t>
            </w:r>
          </w:p>
        </w:tc>
        <w:tc>
          <w:tcPr>
            <w:tcW w:w="1134" w:type="dxa"/>
            <w:tcBorders>
              <w:top w:val="nil"/>
              <w:left w:val="single" w:sz="4" w:space="0" w:color="auto"/>
              <w:bottom w:val="single" w:sz="4" w:space="0" w:color="auto"/>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nil"/>
              <w:right w:val="single" w:sz="4" w:space="0" w:color="auto"/>
            </w:tcBorders>
          </w:tcPr>
          <w:p w:rsidR="005A33B3" w:rsidRDefault="005A33B3">
            <w:pPr>
              <w:rPr>
                <w:sz w:val="16"/>
                <w:szCs w:val="16"/>
              </w:rPr>
            </w:pPr>
            <w:r>
              <w:rPr>
                <w:sz w:val="16"/>
                <w:szCs w:val="16"/>
              </w:rPr>
              <w:t xml:space="preserve"> Pour risques et charges: dotations aux provisions</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254</w:t>
            </w:r>
          </w:p>
        </w:tc>
        <w:tc>
          <w:tcPr>
            <w:tcW w:w="993" w:type="dxa"/>
            <w:tcBorders>
              <w:top w:val="nil"/>
              <w:left w:val="single" w:sz="4" w:space="0" w:color="auto"/>
              <w:bottom w:val="nil"/>
              <w:right w:val="single" w:sz="4" w:space="0" w:color="auto"/>
            </w:tcBorders>
          </w:tcPr>
          <w:p w:rsidR="005A33B3" w:rsidRDefault="005A33B3">
            <w:pPr>
              <w:jc w:val="right"/>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374</w:t>
            </w: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single" w:sz="4" w:space="0" w:color="auto"/>
              <w:left w:val="single" w:sz="4" w:space="0" w:color="auto"/>
              <w:bottom w:val="single" w:sz="4" w:space="0" w:color="auto"/>
              <w:right w:val="single" w:sz="4" w:space="0" w:color="auto"/>
            </w:tcBorders>
          </w:tcPr>
          <w:p w:rsidR="005A33B3" w:rsidRDefault="005A33B3">
            <w:pPr>
              <w:rPr>
                <w:b/>
                <w:bCs/>
                <w:sz w:val="16"/>
                <w:szCs w:val="16"/>
              </w:rPr>
            </w:pPr>
            <w:r>
              <w:rPr>
                <w:sz w:val="16"/>
                <w:szCs w:val="16"/>
              </w:rPr>
              <w:tab/>
            </w:r>
            <w:r>
              <w:rPr>
                <w:b/>
                <w:bCs/>
                <w:sz w:val="16"/>
                <w:szCs w:val="16"/>
              </w:rPr>
              <w:t>TOTAL</w:t>
            </w:r>
          </w:p>
        </w:tc>
        <w:tc>
          <w:tcPr>
            <w:tcW w:w="992"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55</w:t>
            </w:r>
          </w:p>
        </w:tc>
        <w:tc>
          <w:tcPr>
            <w:tcW w:w="1134"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22</w:t>
            </w:r>
          </w:p>
        </w:tc>
      </w:tr>
      <w:tr w:rsidR="005A33B3">
        <w:tc>
          <w:tcPr>
            <w:tcW w:w="4928" w:type="dxa"/>
            <w:tcBorders>
              <w:top w:val="nil"/>
              <w:left w:val="single" w:sz="4" w:space="0" w:color="auto"/>
              <w:bottom w:val="single" w:sz="4" w:space="0" w:color="auto"/>
              <w:right w:val="single" w:sz="4" w:space="0" w:color="auto"/>
            </w:tcBorders>
          </w:tcPr>
          <w:p w:rsidR="005A33B3" w:rsidRDefault="005A33B3">
            <w:pPr>
              <w:rPr>
                <w:sz w:val="16"/>
                <w:szCs w:val="16"/>
              </w:rPr>
            </w:pPr>
            <w:r>
              <w:rPr>
                <w:sz w:val="16"/>
                <w:szCs w:val="16"/>
              </w:rPr>
              <w:t>Autres charges</w:t>
            </w:r>
          </w:p>
        </w:tc>
        <w:tc>
          <w:tcPr>
            <w:tcW w:w="1275" w:type="dxa"/>
            <w:tcBorders>
              <w:top w:val="nil"/>
              <w:left w:val="single" w:sz="4" w:space="0" w:color="auto"/>
              <w:bottom w:val="single" w:sz="4" w:space="0" w:color="auto"/>
              <w:right w:val="single" w:sz="4" w:space="0" w:color="auto"/>
            </w:tcBorders>
          </w:tcPr>
          <w:p w:rsidR="005A33B3" w:rsidRDefault="005A33B3">
            <w:pPr>
              <w:jc w:val="right"/>
              <w:rPr>
                <w:sz w:val="16"/>
                <w:szCs w:val="16"/>
              </w:rPr>
            </w:pPr>
          </w:p>
        </w:tc>
        <w:tc>
          <w:tcPr>
            <w:tcW w:w="993" w:type="dxa"/>
            <w:tcBorders>
              <w:top w:val="nil"/>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5</w:t>
            </w:r>
          </w:p>
        </w:tc>
        <w:tc>
          <w:tcPr>
            <w:tcW w:w="992" w:type="dxa"/>
            <w:tcBorders>
              <w:top w:val="nil"/>
              <w:left w:val="single" w:sz="4" w:space="0" w:color="auto"/>
              <w:bottom w:val="single" w:sz="4" w:space="0" w:color="auto"/>
              <w:right w:val="single" w:sz="4" w:space="0" w:color="auto"/>
            </w:tcBorders>
          </w:tcPr>
          <w:p w:rsidR="005A33B3" w:rsidRDefault="005A33B3">
            <w:pPr>
              <w:jc w:val="right"/>
              <w:rPr>
                <w:sz w:val="16"/>
                <w:szCs w:val="16"/>
              </w:rPr>
            </w:pPr>
          </w:p>
        </w:tc>
        <w:tc>
          <w:tcPr>
            <w:tcW w:w="1276" w:type="dxa"/>
            <w:tcBorders>
              <w:top w:val="nil"/>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31</w:t>
            </w:r>
          </w:p>
        </w:tc>
        <w:tc>
          <w:tcPr>
            <w:tcW w:w="3969" w:type="dxa"/>
            <w:tcBorders>
              <w:top w:val="single" w:sz="4" w:space="0" w:color="auto"/>
              <w:left w:val="single" w:sz="4" w:space="0" w:color="auto"/>
              <w:bottom w:val="nil"/>
              <w:right w:val="single" w:sz="4" w:space="0" w:color="auto"/>
            </w:tcBorders>
          </w:tcPr>
          <w:p w:rsidR="005A33B3" w:rsidRDefault="005A33B3">
            <w:pPr>
              <w:rPr>
                <w:b/>
                <w:sz w:val="16"/>
                <w:szCs w:val="16"/>
              </w:rPr>
            </w:pPr>
          </w:p>
        </w:tc>
        <w:tc>
          <w:tcPr>
            <w:tcW w:w="992" w:type="dxa"/>
            <w:tcBorders>
              <w:top w:val="single" w:sz="4" w:space="0" w:color="auto"/>
              <w:left w:val="single" w:sz="4" w:space="0" w:color="auto"/>
              <w:bottom w:val="nil"/>
              <w:right w:val="single" w:sz="4" w:space="0" w:color="auto"/>
            </w:tcBorders>
          </w:tcPr>
          <w:p w:rsidR="005A33B3" w:rsidRDefault="005A33B3">
            <w:pPr>
              <w:jc w:val="right"/>
              <w:rPr>
                <w:sz w:val="16"/>
                <w:szCs w:val="16"/>
              </w:rPr>
            </w:pPr>
          </w:p>
        </w:tc>
        <w:tc>
          <w:tcPr>
            <w:tcW w:w="1134" w:type="dxa"/>
            <w:tcBorders>
              <w:top w:val="single" w:sz="4" w:space="0" w:color="auto"/>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single" w:sz="4" w:space="0" w:color="auto"/>
              <w:left w:val="single" w:sz="4" w:space="0" w:color="auto"/>
              <w:bottom w:val="single" w:sz="4" w:space="0" w:color="auto"/>
              <w:right w:val="single" w:sz="4" w:space="0" w:color="auto"/>
            </w:tcBorders>
          </w:tcPr>
          <w:p w:rsidR="005A33B3" w:rsidRDefault="005A33B3">
            <w:pPr>
              <w:rPr>
                <w:sz w:val="16"/>
                <w:szCs w:val="16"/>
              </w:rPr>
            </w:pPr>
            <w:r>
              <w:rPr>
                <w:sz w:val="16"/>
                <w:szCs w:val="16"/>
              </w:rPr>
              <w:tab/>
              <w:t>TOTAL</w:t>
            </w:r>
          </w:p>
        </w:tc>
        <w:tc>
          <w:tcPr>
            <w:tcW w:w="1275"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28 862</w:t>
            </w:r>
          </w:p>
        </w:tc>
        <w:tc>
          <w:tcPr>
            <w:tcW w:w="992"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20 749</w:t>
            </w:r>
          </w:p>
        </w:tc>
        <w:tc>
          <w:tcPr>
            <w:tcW w:w="3969" w:type="dxa"/>
            <w:tcBorders>
              <w:top w:val="nil"/>
              <w:left w:val="single" w:sz="4" w:space="0" w:color="auto"/>
              <w:bottom w:val="nil"/>
              <w:right w:val="single" w:sz="4" w:space="0" w:color="auto"/>
            </w:tcBorders>
          </w:tcPr>
          <w:p w:rsidR="005A33B3" w:rsidRDefault="005A33B3">
            <w:pPr>
              <w:rPr>
                <w:b/>
                <w:sz w:val="16"/>
                <w:szCs w:val="16"/>
              </w:rPr>
            </w:pPr>
            <w:r>
              <w:rPr>
                <w:b/>
                <w:sz w:val="16"/>
                <w:szCs w:val="16"/>
              </w:rPr>
              <w:t>Produits exceptionnels</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single" w:sz="4" w:space="0" w:color="auto"/>
              <w:left w:val="single" w:sz="4" w:space="0" w:color="auto"/>
              <w:bottom w:val="nil"/>
              <w:right w:val="single" w:sz="4" w:space="0" w:color="auto"/>
            </w:tcBorders>
          </w:tcPr>
          <w:p w:rsidR="005A33B3" w:rsidRDefault="005A33B3">
            <w:pPr>
              <w:rPr>
                <w:sz w:val="16"/>
                <w:szCs w:val="16"/>
              </w:rPr>
            </w:pPr>
          </w:p>
        </w:tc>
        <w:tc>
          <w:tcPr>
            <w:tcW w:w="1275" w:type="dxa"/>
            <w:tcBorders>
              <w:top w:val="single" w:sz="4" w:space="0" w:color="auto"/>
              <w:left w:val="single" w:sz="4" w:space="0" w:color="auto"/>
              <w:bottom w:val="nil"/>
              <w:right w:val="single" w:sz="4" w:space="0" w:color="auto"/>
            </w:tcBorders>
          </w:tcPr>
          <w:p w:rsidR="005A33B3" w:rsidRDefault="005A33B3">
            <w:pPr>
              <w:jc w:val="right"/>
              <w:rPr>
                <w:sz w:val="16"/>
                <w:szCs w:val="16"/>
              </w:rPr>
            </w:pPr>
          </w:p>
        </w:tc>
        <w:tc>
          <w:tcPr>
            <w:tcW w:w="993" w:type="dxa"/>
            <w:tcBorders>
              <w:top w:val="single" w:sz="4" w:space="0" w:color="auto"/>
              <w:left w:val="single" w:sz="4" w:space="0" w:color="auto"/>
              <w:bottom w:val="nil"/>
              <w:right w:val="single" w:sz="4" w:space="0" w:color="auto"/>
            </w:tcBorders>
          </w:tcPr>
          <w:p w:rsidR="005A33B3" w:rsidRDefault="005A33B3">
            <w:pPr>
              <w:jc w:val="right"/>
              <w:rPr>
                <w:sz w:val="16"/>
                <w:szCs w:val="16"/>
              </w:rPr>
            </w:pPr>
          </w:p>
        </w:tc>
        <w:tc>
          <w:tcPr>
            <w:tcW w:w="992" w:type="dxa"/>
            <w:tcBorders>
              <w:top w:val="single" w:sz="4" w:space="0" w:color="auto"/>
              <w:left w:val="single" w:sz="4" w:space="0" w:color="auto"/>
              <w:bottom w:val="nil"/>
              <w:right w:val="single" w:sz="4" w:space="0" w:color="auto"/>
            </w:tcBorders>
          </w:tcPr>
          <w:p w:rsidR="005A33B3" w:rsidRDefault="005A33B3">
            <w:pPr>
              <w:jc w:val="right"/>
              <w:rPr>
                <w:sz w:val="16"/>
                <w:szCs w:val="16"/>
              </w:rPr>
            </w:pPr>
          </w:p>
        </w:tc>
        <w:tc>
          <w:tcPr>
            <w:tcW w:w="1276" w:type="dxa"/>
            <w:tcBorders>
              <w:top w:val="single" w:sz="4" w:space="0" w:color="auto"/>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nil"/>
              <w:right w:val="single" w:sz="4" w:space="0" w:color="auto"/>
            </w:tcBorders>
          </w:tcPr>
          <w:p w:rsidR="005A33B3" w:rsidRDefault="005A33B3">
            <w:pPr>
              <w:rPr>
                <w:sz w:val="16"/>
                <w:szCs w:val="16"/>
              </w:rPr>
            </w:pPr>
            <w:r>
              <w:rPr>
                <w:sz w:val="16"/>
                <w:szCs w:val="16"/>
              </w:rPr>
              <w:t>Sur opération de gestion</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88</w:t>
            </w:r>
          </w:p>
        </w:tc>
        <w:tc>
          <w:tcPr>
            <w:tcW w:w="1134"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14</w:t>
            </w:r>
          </w:p>
        </w:tc>
      </w:tr>
      <w:tr w:rsidR="005A33B3">
        <w:tc>
          <w:tcPr>
            <w:tcW w:w="4928" w:type="dxa"/>
            <w:tcBorders>
              <w:top w:val="nil"/>
              <w:left w:val="single" w:sz="4" w:space="0" w:color="auto"/>
              <w:bottom w:val="nil"/>
              <w:right w:val="single" w:sz="4" w:space="0" w:color="auto"/>
            </w:tcBorders>
          </w:tcPr>
          <w:p w:rsidR="005A33B3" w:rsidRDefault="005A33B3">
            <w:pPr>
              <w:rPr>
                <w:b/>
                <w:sz w:val="16"/>
                <w:szCs w:val="16"/>
              </w:rPr>
            </w:pPr>
            <w:r>
              <w:rPr>
                <w:b/>
                <w:sz w:val="16"/>
                <w:szCs w:val="16"/>
              </w:rPr>
              <w:t>Charges financières</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p>
        </w:tc>
        <w:tc>
          <w:tcPr>
            <w:tcW w:w="993" w:type="dxa"/>
            <w:tcBorders>
              <w:top w:val="nil"/>
              <w:left w:val="single" w:sz="4" w:space="0" w:color="auto"/>
              <w:bottom w:val="nil"/>
              <w:right w:val="single" w:sz="4" w:space="0" w:color="auto"/>
            </w:tcBorders>
          </w:tcPr>
          <w:p w:rsidR="005A33B3" w:rsidRDefault="005A33B3">
            <w:pPr>
              <w:jc w:val="right"/>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nil"/>
              <w:right w:val="single" w:sz="4" w:space="0" w:color="auto"/>
            </w:tcBorders>
          </w:tcPr>
          <w:p w:rsidR="005A33B3" w:rsidRDefault="005A33B3">
            <w:pPr>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nil"/>
              <w:right w:val="single" w:sz="4" w:space="0" w:color="auto"/>
            </w:tcBorders>
          </w:tcPr>
          <w:p w:rsidR="005A33B3" w:rsidRDefault="005A33B3">
            <w:pPr>
              <w:rPr>
                <w:sz w:val="16"/>
                <w:szCs w:val="16"/>
              </w:rPr>
            </w:pPr>
            <w:r>
              <w:rPr>
                <w:sz w:val="16"/>
                <w:szCs w:val="16"/>
              </w:rPr>
              <w:t>Dotations aux amortissements, dépréciations et provisions</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p>
        </w:tc>
        <w:tc>
          <w:tcPr>
            <w:tcW w:w="993"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105</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nil"/>
              <w:right w:val="single" w:sz="4" w:space="0" w:color="auto"/>
            </w:tcBorders>
          </w:tcPr>
          <w:p w:rsidR="005A33B3" w:rsidRDefault="005A33B3">
            <w:pPr>
              <w:rPr>
                <w:sz w:val="16"/>
                <w:szCs w:val="16"/>
              </w:rPr>
            </w:pPr>
            <w:r>
              <w:rPr>
                <w:sz w:val="16"/>
                <w:szCs w:val="16"/>
              </w:rPr>
              <w:t>Sur opérations en capital</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nil"/>
              <w:right w:val="single" w:sz="4" w:space="0" w:color="auto"/>
            </w:tcBorders>
          </w:tcPr>
          <w:p w:rsidR="005A33B3" w:rsidRDefault="005A33B3">
            <w:pPr>
              <w:rPr>
                <w:sz w:val="16"/>
                <w:szCs w:val="16"/>
              </w:rPr>
            </w:pPr>
            <w:r>
              <w:rPr>
                <w:sz w:val="16"/>
                <w:szCs w:val="16"/>
              </w:rPr>
              <w:t>Intérêts et charges assimilées</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p>
        </w:tc>
        <w:tc>
          <w:tcPr>
            <w:tcW w:w="993"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791</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276"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724</w:t>
            </w:r>
          </w:p>
        </w:tc>
        <w:tc>
          <w:tcPr>
            <w:tcW w:w="3969" w:type="dxa"/>
            <w:tcBorders>
              <w:top w:val="nil"/>
              <w:left w:val="single" w:sz="4" w:space="0" w:color="auto"/>
              <w:bottom w:val="nil"/>
              <w:right w:val="single" w:sz="4" w:space="0" w:color="auto"/>
            </w:tcBorders>
          </w:tcPr>
          <w:p w:rsidR="005A33B3" w:rsidRDefault="005A33B3">
            <w:pPr>
              <w:rPr>
                <w:sz w:val="16"/>
                <w:szCs w:val="16"/>
              </w:rPr>
            </w:pPr>
            <w:r>
              <w:rPr>
                <w:sz w:val="16"/>
                <w:szCs w:val="16"/>
              </w:rPr>
              <w:t xml:space="preserve">  - produits des cessions d'éléments d'actif</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131</w:t>
            </w:r>
          </w:p>
        </w:tc>
        <w:tc>
          <w:tcPr>
            <w:tcW w:w="1134"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6</w:t>
            </w:r>
          </w:p>
        </w:tc>
      </w:tr>
      <w:tr w:rsidR="005A33B3">
        <w:tc>
          <w:tcPr>
            <w:tcW w:w="4928" w:type="dxa"/>
            <w:tcBorders>
              <w:top w:val="nil"/>
              <w:left w:val="single" w:sz="4" w:space="0" w:color="auto"/>
              <w:bottom w:val="nil"/>
              <w:right w:val="single" w:sz="4" w:space="0" w:color="auto"/>
            </w:tcBorders>
          </w:tcPr>
          <w:p w:rsidR="005A33B3" w:rsidRDefault="005A33B3">
            <w:pPr>
              <w:rPr>
                <w:sz w:val="16"/>
                <w:szCs w:val="16"/>
              </w:rPr>
            </w:pPr>
            <w:r>
              <w:rPr>
                <w:sz w:val="16"/>
                <w:szCs w:val="16"/>
              </w:rPr>
              <w:t>Différences négatives de change</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p>
        </w:tc>
        <w:tc>
          <w:tcPr>
            <w:tcW w:w="993" w:type="dxa"/>
            <w:tcBorders>
              <w:top w:val="nil"/>
              <w:left w:val="single" w:sz="4" w:space="0" w:color="auto"/>
              <w:bottom w:val="nil"/>
              <w:right w:val="single" w:sz="4" w:space="0" w:color="auto"/>
            </w:tcBorders>
          </w:tcPr>
          <w:p w:rsidR="005A33B3" w:rsidRDefault="005A33B3">
            <w:pPr>
              <w:jc w:val="right"/>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nil"/>
              <w:right w:val="single" w:sz="4" w:space="0" w:color="auto"/>
            </w:tcBorders>
          </w:tcPr>
          <w:p w:rsidR="005A33B3" w:rsidRDefault="005A33B3">
            <w:pPr>
              <w:rPr>
                <w:sz w:val="16"/>
                <w:szCs w:val="16"/>
              </w:rPr>
            </w:pPr>
            <w:r>
              <w:rPr>
                <w:sz w:val="16"/>
                <w:szCs w:val="16"/>
              </w:rPr>
              <w:t xml:space="preserve">  - subventions d'investissements virées au compte de résultat</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4</w:t>
            </w: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single" w:sz="4" w:space="0" w:color="auto"/>
              <w:right w:val="single" w:sz="4" w:space="0" w:color="auto"/>
            </w:tcBorders>
          </w:tcPr>
          <w:p w:rsidR="005A33B3" w:rsidRDefault="005A33B3">
            <w:pPr>
              <w:rPr>
                <w:sz w:val="16"/>
                <w:szCs w:val="16"/>
              </w:rPr>
            </w:pPr>
            <w:r>
              <w:rPr>
                <w:sz w:val="16"/>
                <w:szCs w:val="16"/>
              </w:rPr>
              <w:t>Charges nettes sur cessions de valeurs mobilières de placement</w:t>
            </w:r>
          </w:p>
        </w:tc>
        <w:tc>
          <w:tcPr>
            <w:tcW w:w="1275" w:type="dxa"/>
            <w:tcBorders>
              <w:top w:val="nil"/>
              <w:left w:val="single" w:sz="4" w:space="0" w:color="auto"/>
              <w:bottom w:val="single" w:sz="4" w:space="0" w:color="auto"/>
              <w:right w:val="single" w:sz="4" w:space="0" w:color="auto"/>
            </w:tcBorders>
          </w:tcPr>
          <w:p w:rsidR="005A33B3" w:rsidRDefault="005A33B3">
            <w:pPr>
              <w:jc w:val="right"/>
              <w:rPr>
                <w:sz w:val="16"/>
                <w:szCs w:val="16"/>
              </w:rPr>
            </w:pPr>
          </w:p>
        </w:tc>
        <w:tc>
          <w:tcPr>
            <w:tcW w:w="993" w:type="dxa"/>
            <w:tcBorders>
              <w:top w:val="nil"/>
              <w:left w:val="single" w:sz="4" w:space="0" w:color="auto"/>
              <w:bottom w:val="single" w:sz="4" w:space="0" w:color="auto"/>
              <w:right w:val="single" w:sz="4" w:space="0" w:color="auto"/>
            </w:tcBorders>
          </w:tcPr>
          <w:p w:rsidR="005A33B3" w:rsidRDefault="005A33B3">
            <w:pPr>
              <w:jc w:val="right"/>
              <w:rPr>
                <w:sz w:val="16"/>
                <w:szCs w:val="16"/>
              </w:rPr>
            </w:pPr>
          </w:p>
        </w:tc>
        <w:tc>
          <w:tcPr>
            <w:tcW w:w="992" w:type="dxa"/>
            <w:tcBorders>
              <w:top w:val="nil"/>
              <w:left w:val="single" w:sz="4" w:space="0" w:color="auto"/>
              <w:bottom w:val="single" w:sz="4" w:space="0" w:color="auto"/>
              <w:right w:val="single" w:sz="4" w:space="0" w:color="auto"/>
            </w:tcBorders>
          </w:tcPr>
          <w:p w:rsidR="005A33B3" w:rsidRDefault="005A33B3">
            <w:pPr>
              <w:jc w:val="right"/>
              <w:rPr>
                <w:sz w:val="16"/>
                <w:szCs w:val="16"/>
              </w:rPr>
            </w:pPr>
          </w:p>
        </w:tc>
        <w:tc>
          <w:tcPr>
            <w:tcW w:w="1276" w:type="dxa"/>
            <w:tcBorders>
              <w:top w:val="nil"/>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6</w:t>
            </w:r>
          </w:p>
        </w:tc>
        <w:tc>
          <w:tcPr>
            <w:tcW w:w="3969" w:type="dxa"/>
            <w:tcBorders>
              <w:top w:val="nil"/>
              <w:left w:val="single" w:sz="4" w:space="0" w:color="auto"/>
              <w:bottom w:val="single" w:sz="4" w:space="0" w:color="auto"/>
              <w:right w:val="single" w:sz="4" w:space="0" w:color="auto"/>
            </w:tcBorders>
          </w:tcPr>
          <w:p w:rsidR="005A33B3" w:rsidRDefault="005A33B3">
            <w:pPr>
              <w:rPr>
                <w:sz w:val="16"/>
                <w:szCs w:val="16"/>
              </w:rPr>
            </w:pPr>
            <w:r>
              <w:rPr>
                <w:sz w:val="16"/>
                <w:szCs w:val="16"/>
              </w:rPr>
              <w:t>Reprises sur dépréciations et provisions, transferts de charges</w:t>
            </w:r>
          </w:p>
        </w:tc>
        <w:tc>
          <w:tcPr>
            <w:tcW w:w="992" w:type="dxa"/>
            <w:tcBorders>
              <w:top w:val="nil"/>
              <w:left w:val="single" w:sz="4" w:space="0" w:color="auto"/>
              <w:bottom w:val="single" w:sz="4" w:space="0" w:color="auto"/>
              <w:right w:val="single" w:sz="4" w:space="0" w:color="auto"/>
            </w:tcBorders>
          </w:tcPr>
          <w:p w:rsidR="005A33B3" w:rsidRDefault="005A33B3">
            <w:pPr>
              <w:jc w:val="right"/>
              <w:rPr>
                <w:sz w:val="16"/>
                <w:szCs w:val="16"/>
              </w:rPr>
            </w:pPr>
          </w:p>
        </w:tc>
        <w:tc>
          <w:tcPr>
            <w:tcW w:w="1134" w:type="dxa"/>
            <w:tcBorders>
              <w:top w:val="nil"/>
              <w:left w:val="single" w:sz="4" w:space="0" w:color="auto"/>
              <w:bottom w:val="single" w:sz="4" w:space="0" w:color="auto"/>
              <w:right w:val="single" w:sz="4" w:space="0" w:color="auto"/>
            </w:tcBorders>
          </w:tcPr>
          <w:p w:rsidR="005A33B3" w:rsidRDefault="005A33B3">
            <w:pPr>
              <w:jc w:val="right"/>
              <w:rPr>
                <w:sz w:val="16"/>
                <w:szCs w:val="16"/>
              </w:rPr>
            </w:pPr>
          </w:p>
        </w:tc>
      </w:tr>
      <w:tr w:rsidR="005A33B3">
        <w:tc>
          <w:tcPr>
            <w:tcW w:w="4928" w:type="dxa"/>
            <w:tcBorders>
              <w:top w:val="single" w:sz="4" w:space="0" w:color="auto"/>
              <w:left w:val="single" w:sz="4" w:space="0" w:color="auto"/>
              <w:bottom w:val="single" w:sz="4" w:space="0" w:color="auto"/>
              <w:right w:val="single" w:sz="4" w:space="0" w:color="auto"/>
            </w:tcBorders>
          </w:tcPr>
          <w:p w:rsidR="005A33B3" w:rsidRDefault="005A33B3">
            <w:pPr>
              <w:rPr>
                <w:sz w:val="16"/>
                <w:szCs w:val="16"/>
              </w:rPr>
            </w:pPr>
            <w:r>
              <w:rPr>
                <w:sz w:val="16"/>
                <w:szCs w:val="16"/>
              </w:rPr>
              <w:tab/>
              <w:t>TOTAL</w:t>
            </w:r>
          </w:p>
        </w:tc>
        <w:tc>
          <w:tcPr>
            <w:tcW w:w="1275"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896</w:t>
            </w:r>
          </w:p>
        </w:tc>
        <w:tc>
          <w:tcPr>
            <w:tcW w:w="992"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730</w:t>
            </w:r>
          </w:p>
        </w:tc>
        <w:tc>
          <w:tcPr>
            <w:tcW w:w="3969" w:type="dxa"/>
            <w:tcBorders>
              <w:top w:val="single" w:sz="4" w:space="0" w:color="auto"/>
              <w:left w:val="single" w:sz="4" w:space="0" w:color="auto"/>
              <w:bottom w:val="single" w:sz="4" w:space="0" w:color="auto"/>
              <w:right w:val="single" w:sz="4" w:space="0" w:color="auto"/>
            </w:tcBorders>
          </w:tcPr>
          <w:p w:rsidR="005A33B3" w:rsidRDefault="005A33B3">
            <w:pPr>
              <w:rPr>
                <w:b/>
                <w:bCs/>
                <w:sz w:val="16"/>
                <w:szCs w:val="16"/>
              </w:rPr>
            </w:pPr>
            <w:r>
              <w:rPr>
                <w:sz w:val="16"/>
                <w:szCs w:val="16"/>
              </w:rPr>
              <w:tab/>
            </w:r>
            <w:r>
              <w:rPr>
                <w:b/>
                <w:bCs/>
                <w:sz w:val="16"/>
                <w:szCs w:val="16"/>
              </w:rPr>
              <w:t>TOTAL</w:t>
            </w:r>
          </w:p>
        </w:tc>
        <w:tc>
          <w:tcPr>
            <w:tcW w:w="992"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223</w:t>
            </w:r>
          </w:p>
        </w:tc>
        <w:tc>
          <w:tcPr>
            <w:tcW w:w="1134"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20</w:t>
            </w:r>
          </w:p>
        </w:tc>
      </w:tr>
      <w:tr w:rsidR="005A33B3">
        <w:tc>
          <w:tcPr>
            <w:tcW w:w="4928" w:type="dxa"/>
            <w:tcBorders>
              <w:top w:val="single" w:sz="4" w:space="0" w:color="auto"/>
              <w:left w:val="single" w:sz="4" w:space="0" w:color="auto"/>
              <w:bottom w:val="nil"/>
              <w:right w:val="single" w:sz="4" w:space="0" w:color="auto"/>
            </w:tcBorders>
          </w:tcPr>
          <w:p w:rsidR="005A33B3" w:rsidRDefault="005A33B3">
            <w:pPr>
              <w:rPr>
                <w:b/>
                <w:sz w:val="16"/>
                <w:szCs w:val="16"/>
              </w:rPr>
            </w:pPr>
            <w:r>
              <w:rPr>
                <w:b/>
                <w:sz w:val="16"/>
                <w:szCs w:val="16"/>
              </w:rPr>
              <w:t>Charges exceptionnelles</w:t>
            </w:r>
          </w:p>
        </w:tc>
        <w:tc>
          <w:tcPr>
            <w:tcW w:w="1275" w:type="dxa"/>
            <w:tcBorders>
              <w:top w:val="single" w:sz="4" w:space="0" w:color="auto"/>
              <w:left w:val="single" w:sz="4" w:space="0" w:color="auto"/>
              <w:bottom w:val="nil"/>
              <w:right w:val="single" w:sz="4" w:space="0" w:color="auto"/>
            </w:tcBorders>
          </w:tcPr>
          <w:p w:rsidR="005A33B3" w:rsidRDefault="005A33B3">
            <w:pPr>
              <w:jc w:val="right"/>
              <w:rPr>
                <w:sz w:val="16"/>
                <w:szCs w:val="16"/>
              </w:rPr>
            </w:pPr>
          </w:p>
        </w:tc>
        <w:tc>
          <w:tcPr>
            <w:tcW w:w="993" w:type="dxa"/>
            <w:tcBorders>
              <w:top w:val="single" w:sz="4" w:space="0" w:color="auto"/>
              <w:left w:val="single" w:sz="4" w:space="0" w:color="auto"/>
              <w:bottom w:val="nil"/>
              <w:right w:val="single" w:sz="4" w:space="0" w:color="auto"/>
            </w:tcBorders>
          </w:tcPr>
          <w:p w:rsidR="005A33B3" w:rsidRDefault="005A33B3">
            <w:pPr>
              <w:jc w:val="right"/>
              <w:rPr>
                <w:sz w:val="16"/>
                <w:szCs w:val="16"/>
              </w:rPr>
            </w:pPr>
          </w:p>
        </w:tc>
        <w:tc>
          <w:tcPr>
            <w:tcW w:w="992" w:type="dxa"/>
            <w:tcBorders>
              <w:top w:val="single" w:sz="4" w:space="0" w:color="auto"/>
              <w:left w:val="single" w:sz="4" w:space="0" w:color="auto"/>
              <w:bottom w:val="nil"/>
              <w:right w:val="single" w:sz="4" w:space="0" w:color="auto"/>
            </w:tcBorders>
          </w:tcPr>
          <w:p w:rsidR="005A33B3" w:rsidRDefault="005A33B3">
            <w:pPr>
              <w:jc w:val="right"/>
              <w:rPr>
                <w:sz w:val="16"/>
                <w:szCs w:val="16"/>
              </w:rPr>
            </w:pPr>
          </w:p>
        </w:tc>
        <w:tc>
          <w:tcPr>
            <w:tcW w:w="1276" w:type="dxa"/>
            <w:tcBorders>
              <w:top w:val="single" w:sz="4" w:space="0" w:color="auto"/>
              <w:left w:val="single" w:sz="4" w:space="0" w:color="auto"/>
              <w:bottom w:val="nil"/>
              <w:right w:val="single" w:sz="4" w:space="0" w:color="auto"/>
            </w:tcBorders>
          </w:tcPr>
          <w:p w:rsidR="005A33B3" w:rsidRDefault="005A33B3">
            <w:pPr>
              <w:jc w:val="right"/>
              <w:rPr>
                <w:sz w:val="16"/>
                <w:szCs w:val="16"/>
              </w:rPr>
            </w:pPr>
          </w:p>
        </w:tc>
        <w:tc>
          <w:tcPr>
            <w:tcW w:w="3969" w:type="dxa"/>
            <w:tcBorders>
              <w:top w:val="single" w:sz="4" w:space="0" w:color="auto"/>
              <w:left w:val="single" w:sz="4" w:space="0" w:color="auto"/>
              <w:bottom w:val="nil"/>
              <w:right w:val="single" w:sz="4" w:space="0" w:color="auto"/>
            </w:tcBorders>
          </w:tcPr>
          <w:p w:rsidR="005A33B3" w:rsidRDefault="005A33B3">
            <w:pPr>
              <w:rPr>
                <w:sz w:val="16"/>
                <w:szCs w:val="16"/>
              </w:rPr>
            </w:pPr>
          </w:p>
        </w:tc>
        <w:tc>
          <w:tcPr>
            <w:tcW w:w="992" w:type="dxa"/>
            <w:tcBorders>
              <w:top w:val="single" w:sz="4" w:space="0" w:color="auto"/>
              <w:left w:val="single" w:sz="4" w:space="0" w:color="auto"/>
              <w:bottom w:val="nil"/>
              <w:right w:val="single" w:sz="4" w:space="0" w:color="auto"/>
            </w:tcBorders>
          </w:tcPr>
          <w:p w:rsidR="005A33B3" w:rsidRDefault="005A33B3">
            <w:pPr>
              <w:jc w:val="right"/>
              <w:rPr>
                <w:sz w:val="16"/>
                <w:szCs w:val="16"/>
              </w:rPr>
            </w:pPr>
          </w:p>
        </w:tc>
        <w:tc>
          <w:tcPr>
            <w:tcW w:w="1134" w:type="dxa"/>
            <w:tcBorders>
              <w:top w:val="single" w:sz="4" w:space="0" w:color="auto"/>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nil"/>
              <w:right w:val="single" w:sz="4" w:space="0" w:color="auto"/>
            </w:tcBorders>
          </w:tcPr>
          <w:p w:rsidR="005A33B3" w:rsidRDefault="005A33B3">
            <w:pPr>
              <w:rPr>
                <w:sz w:val="16"/>
                <w:szCs w:val="16"/>
              </w:rPr>
            </w:pPr>
            <w:r>
              <w:rPr>
                <w:sz w:val="16"/>
                <w:szCs w:val="16"/>
              </w:rPr>
              <w:t xml:space="preserve">  Sur opérations de gestion</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p>
        </w:tc>
        <w:tc>
          <w:tcPr>
            <w:tcW w:w="993"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137</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276"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55</w:t>
            </w:r>
          </w:p>
        </w:tc>
        <w:tc>
          <w:tcPr>
            <w:tcW w:w="3969" w:type="dxa"/>
            <w:tcBorders>
              <w:top w:val="nil"/>
              <w:left w:val="single" w:sz="4" w:space="0" w:color="auto"/>
              <w:bottom w:val="nil"/>
              <w:right w:val="single" w:sz="4" w:space="0" w:color="auto"/>
            </w:tcBorders>
          </w:tcPr>
          <w:p w:rsidR="005A33B3" w:rsidRDefault="005A33B3">
            <w:pPr>
              <w:rPr>
                <w:sz w:val="16"/>
                <w:szCs w:val="16"/>
              </w:rPr>
            </w:pPr>
            <w:r>
              <w:rPr>
                <w:sz w:val="16"/>
                <w:szCs w:val="16"/>
              </w:rPr>
              <w:t xml:space="preserve">Solde débiteur – </w:t>
            </w:r>
            <w:r>
              <w:rPr>
                <w:b/>
                <w:sz w:val="16"/>
                <w:szCs w:val="16"/>
              </w:rPr>
              <w:t>perte</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nil"/>
              <w:right w:val="single" w:sz="4" w:space="0" w:color="auto"/>
            </w:tcBorders>
          </w:tcPr>
          <w:p w:rsidR="005A33B3" w:rsidRDefault="005A33B3">
            <w:pPr>
              <w:rPr>
                <w:sz w:val="16"/>
                <w:szCs w:val="16"/>
              </w:rPr>
            </w:pPr>
            <w:r>
              <w:rPr>
                <w:sz w:val="16"/>
                <w:szCs w:val="16"/>
              </w:rPr>
              <w:t xml:space="preserve">  Sur opérations en capital</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p>
        </w:tc>
        <w:tc>
          <w:tcPr>
            <w:tcW w:w="993" w:type="dxa"/>
            <w:tcBorders>
              <w:top w:val="nil"/>
              <w:left w:val="single" w:sz="4" w:space="0" w:color="auto"/>
              <w:bottom w:val="nil"/>
              <w:right w:val="single" w:sz="4" w:space="0" w:color="auto"/>
            </w:tcBorders>
          </w:tcPr>
          <w:p w:rsidR="005A33B3" w:rsidRDefault="005A33B3">
            <w:pPr>
              <w:jc w:val="right"/>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nil"/>
              <w:right w:val="single" w:sz="4" w:space="0" w:color="auto"/>
            </w:tcBorders>
          </w:tcPr>
          <w:p w:rsidR="005A33B3" w:rsidRDefault="005A33B3">
            <w:pPr>
              <w:rPr>
                <w:b/>
                <w:bCs/>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nil"/>
              <w:right w:val="single" w:sz="4" w:space="0" w:color="auto"/>
            </w:tcBorders>
          </w:tcPr>
          <w:p w:rsidR="005A33B3" w:rsidRDefault="005A33B3">
            <w:pPr>
              <w:rPr>
                <w:sz w:val="16"/>
                <w:szCs w:val="16"/>
              </w:rPr>
            </w:pPr>
            <w:r>
              <w:rPr>
                <w:sz w:val="16"/>
                <w:szCs w:val="16"/>
              </w:rPr>
              <w:t xml:space="preserve">    - Valeurs comptables des éléments immobilisés et financiers   cédés</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p>
        </w:tc>
        <w:tc>
          <w:tcPr>
            <w:tcW w:w="993" w:type="dxa"/>
            <w:tcBorders>
              <w:top w:val="nil"/>
              <w:left w:val="single" w:sz="4" w:space="0" w:color="auto"/>
              <w:bottom w:val="nil"/>
              <w:right w:val="single" w:sz="4" w:space="0" w:color="auto"/>
            </w:tcBorders>
          </w:tcPr>
          <w:p w:rsidR="005A33B3" w:rsidRDefault="005A33B3">
            <w:pPr>
              <w:jc w:val="right"/>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276" w:type="dxa"/>
            <w:tcBorders>
              <w:top w:val="nil"/>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nil"/>
              <w:right w:val="single" w:sz="4" w:space="0" w:color="auto"/>
            </w:tcBorders>
          </w:tcPr>
          <w:p w:rsidR="005A33B3" w:rsidRDefault="005A33B3">
            <w:pPr>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single" w:sz="4" w:space="0" w:color="auto"/>
              <w:right w:val="single" w:sz="4" w:space="0" w:color="auto"/>
            </w:tcBorders>
          </w:tcPr>
          <w:p w:rsidR="005A33B3" w:rsidRDefault="005A33B3">
            <w:pPr>
              <w:rPr>
                <w:sz w:val="16"/>
                <w:szCs w:val="16"/>
              </w:rPr>
            </w:pPr>
            <w:r>
              <w:rPr>
                <w:sz w:val="16"/>
                <w:szCs w:val="16"/>
              </w:rPr>
              <w:t>Dotations aux amortissements et aux provisions</w:t>
            </w:r>
          </w:p>
        </w:tc>
        <w:tc>
          <w:tcPr>
            <w:tcW w:w="1275" w:type="dxa"/>
            <w:tcBorders>
              <w:top w:val="nil"/>
              <w:left w:val="single" w:sz="4" w:space="0" w:color="auto"/>
              <w:bottom w:val="single" w:sz="4" w:space="0" w:color="auto"/>
              <w:right w:val="single" w:sz="4" w:space="0" w:color="auto"/>
            </w:tcBorders>
          </w:tcPr>
          <w:p w:rsidR="005A33B3" w:rsidRDefault="005A33B3">
            <w:pPr>
              <w:jc w:val="right"/>
              <w:rPr>
                <w:sz w:val="16"/>
                <w:szCs w:val="16"/>
              </w:rPr>
            </w:pPr>
          </w:p>
        </w:tc>
        <w:tc>
          <w:tcPr>
            <w:tcW w:w="993" w:type="dxa"/>
            <w:tcBorders>
              <w:top w:val="nil"/>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263</w:t>
            </w:r>
          </w:p>
        </w:tc>
        <w:tc>
          <w:tcPr>
            <w:tcW w:w="992" w:type="dxa"/>
            <w:tcBorders>
              <w:top w:val="nil"/>
              <w:left w:val="single" w:sz="4" w:space="0" w:color="auto"/>
              <w:bottom w:val="single" w:sz="4" w:space="0" w:color="auto"/>
              <w:right w:val="single" w:sz="4" w:space="0" w:color="auto"/>
            </w:tcBorders>
          </w:tcPr>
          <w:p w:rsidR="005A33B3" w:rsidRDefault="005A33B3">
            <w:pPr>
              <w:jc w:val="right"/>
              <w:rPr>
                <w:sz w:val="16"/>
                <w:szCs w:val="16"/>
              </w:rPr>
            </w:pPr>
          </w:p>
        </w:tc>
        <w:tc>
          <w:tcPr>
            <w:tcW w:w="1276" w:type="dxa"/>
            <w:tcBorders>
              <w:top w:val="nil"/>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16</w:t>
            </w:r>
          </w:p>
        </w:tc>
        <w:tc>
          <w:tcPr>
            <w:tcW w:w="3969" w:type="dxa"/>
            <w:tcBorders>
              <w:top w:val="nil"/>
              <w:left w:val="single" w:sz="4" w:space="0" w:color="auto"/>
              <w:bottom w:val="nil"/>
              <w:right w:val="single" w:sz="4" w:space="0" w:color="auto"/>
            </w:tcBorders>
          </w:tcPr>
          <w:p w:rsidR="005A33B3" w:rsidRDefault="005A33B3">
            <w:pPr>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single" w:sz="4" w:space="0" w:color="auto"/>
              <w:left w:val="single" w:sz="4" w:space="0" w:color="auto"/>
              <w:bottom w:val="single" w:sz="4" w:space="0" w:color="auto"/>
              <w:right w:val="single" w:sz="4" w:space="0" w:color="auto"/>
            </w:tcBorders>
          </w:tcPr>
          <w:p w:rsidR="005A33B3" w:rsidRDefault="005A33B3">
            <w:pPr>
              <w:rPr>
                <w:b/>
                <w:sz w:val="16"/>
                <w:szCs w:val="16"/>
              </w:rPr>
            </w:pPr>
            <w:r>
              <w:rPr>
                <w:sz w:val="16"/>
                <w:szCs w:val="16"/>
              </w:rPr>
              <w:tab/>
              <w:t>TOTAL</w:t>
            </w:r>
          </w:p>
        </w:tc>
        <w:tc>
          <w:tcPr>
            <w:tcW w:w="1275"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400</w:t>
            </w:r>
          </w:p>
        </w:tc>
        <w:tc>
          <w:tcPr>
            <w:tcW w:w="992"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71</w:t>
            </w:r>
          </w:p>
        </w:tc>
        <w:tc>
          <w:tcPr>
            <w:tcW w:w="3969" w:type="dxa"/>
            <w:tcBorders>
              <w:top w:val="nil"/>
              <w:left w:val="single" w:sz="4" w:space="0" w:color="auto"/>
              <w:bottom w:val="nil"/>
              <w:right w:val="single" w:sz="4" w:space="0" w:color="auto"/>
            </w:tcBorders>
          </w:tcPr>
          <w:p w:rsidR="005A33B3" w:rsidRDefault="005A33B3">
            <w:pPr>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single" w:sz="4" w:space="0" w:color="auto"/>
              <w:left w:val="single" w:sz="4" w:space="0" w:color="auto"/>
              <w:bottom w:val="nil"/>
              <w:right w:val="single" w:sz="4" w:space="0" w:color="auto"/>
            </w:tcBorders>
          </w:tcPr>
          <w:p w:rsidR="005A33B3" w:rsidRDefault="005A33B3">
            <w:pPr>
              <w:rPr>
                <w:b/>
                <w:sz w:val="16"/>
                <w:szCs w:val="16"/>
              </w:rPr>
            </w:pPr>
            <w:r>
              <w:rPr>
                <w:b/>
                <w:sz w:val="16"/>
                <w:szCs w:val="16"/>
              </w:rPr>
              <w:t>Participation des salariés aux résultats</w:t>
            </w:r>
          </w:p>
        </w:tc>
        <w:tc>
          <w:tcPr>
            <w:tcW w:w="1275" w:type="dxa"/>
            <w:tcBorders>
              <w:top w:val="single" w:sz="4" w:space="0" w:color="auto"/>
              <w:left w:val="single" w:sz="4" w:space="0" w:color="auto"/>
              <w:bottom w:val="nil"/>
              <w:right w:val="single" w:sz="4" w:space="0" w:color="auto"/>
            </w:tcBorders>
          </w:tcPr>
          <w:p w:rsidR="005A33B3" w:rsidRDefault="005A33B3">
            <w:pPr>
              <w:jc w:val="right"/>
              <w:rPr>
                <w:sz w:val="16"/>
                <w:szCs w:val="16"/>
              </w:rPr>
            </w:pPr>
          </w:p>
        </w:tc>
        <w:tc>
          <w:tcPr>
            <w:tcW w:w="993" w:type="dxa"/>
            <w:tcBorders>
              <w:top w:val="single" w:sz="4" w:space="0" w:color="auto"/>
              <w:left w:val="single" w:sz="4" w:space="0" w:color="auto"/>
              <w:bottom w:val="nil"/>
              <w:right w:val="single" w:sz="4" w:space="0" w:color="auto"/>
            </w:tcBorders>
          </w:tcPr>
          <w:p w:rsidR="005A33B3" w:rsidRDefault="005A33B3">
            <w:pPr>
              <w:jc w:val="right"/>
              <w:rPr>
                <w:sz w:val="16"/>
                <w:szCs w:val="16"/>
              </w:rPr>
            </w:pPr>
          </w:p>
        </w:tc>
        <w:tc>
          <w:tcPr>
            <w:tcW w:w="992" w:type="dxa"/>
            <w:tcBorders>
              <w:top w:val="single" w:sz="4" w:space="0" w:color="auto"/>
              <w:left w:val="single" w:sz="4" w:space="0" w:color="auto"/>
              <w:bottom w:val="nil"/>
              <w:right w:val="single" w:sz="4" w:space="0" w:color="auto"/>
            </w:tcBorders>
          </w:tcPr>
          <w:p w:rsidR="005A33B3" w:rsidRDefault="005A33B3">
            <w:pPr>
              <w:jc w:val="right"/>
              <w:rPr>
                <w:sz w:val="16"/>
                <w:szCs w:val="16"/>
              </w:rPr>
            </w:pPr>
          </w:p>
        </w:tc>
        <w:tc>
          <w:tcPr>
            <w:tcW w:w="1276" w:type="dxa"/>
            <w:tcBorders>
              <w:top w:val="single" w:sz="4" w:space="0" w:color="auto"/>
              <w:left w:val="single" w:sz="4" w:space="0" w:color="auto"/>
              <w:bottom w:val="nil"/>
              <w:right w:val="single" w:sz="4" w:space="0" w:color="auto"/>
            </w:tcBorders>
          </w:tcPr>
          <w:p w:rsidR="005A33B3" w:rsidRDefault="005A33B3">
            <w:pPr>
              <w:jc w:val="right"/>
              <w:rPr>
                <w:sz w:val="16"/>
                <w:szCs w:val="16"/>
              </w:rPr>
            </w:pPr>
          </w:p>
        </w:tc>
        <w:tc>
          <w:tcPr>
            <w:tcW w:w="3969" w:type="dxa"/>
            <w:tcBorders>
              <w:top w:val="nil"/>
              <w:left w:val="single" w:sz="4" w:space="0" w:color="auto"/>
              <w:bottom w:val="nil"/>
              <w:right w:val="single" w:sz="4" w:space="0" w:color="auto"/>
            </w:tcBorders>
          </w:tcPr>
          <w:p w:rsidR="005A33B3" w:rsidRDefault="005A33B3">
            <w:pPr>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nil"/>
              <w:right w:val="single" w:sz="4" w:space="0" w:color="auto"/>
            </w:tcBorders>
          </w:tcPr>
          <w:p w:rsidR="005A33B3" w:rsidRDefault="005A33B3">
            <w:pPr>
              <w:rPr>
                <w:b/>
                <w:sz w:val="16"/>
                <w:szCs w:val="16"/>
              </w:rPr>
            </w:pPr>
            <w:r>
              <w:rPr>
                <w:b/>
                <w:sz w:val="16"/>
                <w:szCs w:val="16"/>
              </w:rPr>
              <w:t>Impôts sur les bénéfices</w:t>
            </w:r>
          </w:p>
        </w:tc>
        <w:tc>
          <w:tcPr>
            <w:tcW w:w="1275" w:type="dxa"/>
            <w:tcBorders>
              <w:top w:val="nil"/>
              <w:left w:val="single" w:sz="4" w:space="0" w:color="auto"/>
              <w:bottom w:val="nil"/>
              <w:right w:val="single" w:sz="4" w:space="0" w:color="auto"/>
            </w:tcBorders>
          </w:tcPr>
          <w:p w:rsidR="005A33B3" w:rsidRDefault="005A33B3">
            <w:pPr>
              <w:jc w:val="right"/>
              <w:rPr>
                <w:sz w:val="16"/>
                <w:szCs w:val="16"/>
              </w:rPr>
            </w:pPr>
          </w:p>
        </w:tc>
        <w:tc>
          <w:tcPr>
            <w:tcW w:w="993"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1 288</w:t>
            </w: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276" w:type="dxa"/>
            <w:tcBorders>
              <w:top w:val="nil"/>
              <w:left w:val="single" w:sz="4" w:space="0" w:color="auto"/>
              <w:bottom w:val="nil"/>
              <w:right w:val="single" w:sz="4" w:space="0" w:color="auto"/>
            </w:tcBorders>
          </w:tcPr>
          <w:p w:rsidR="005A33B3" w:rsidRDefault="005A33B3">
            <w:pPr>
              <w:jc w:val="right"/>
              <w:rPr>
                <w:sz w:val="16"/>
                <w:szCs w:val="16"/>
              </w:rPr>
            </w:pPr>
            <w:r>
              <w:rPr>
                <w:sz w:val="16"/>
                <w:szCs w:val="16"/>
              </w:rPr>
              <w:t>1 180</w:t>
            </w:r>
          </w:p>
        </w:tc>
        <w:tc>
          <w:tcPr>
            <w:tcW w:w="3969" w:type="dxa"/>
            <w:tcBorders>
              <w:top w:val="nil"/>
              <w:left w:val="single" w:sz="4" w:space="0" w:color="auto"/>
              <w:bottom w:val="nil"/>
              <w:right w:val="single" w:sz="4" w:space="0" w:color="auto"/>
            </w:tcBorders>
          </w:tcPr>
          <w:p w:rsidR="005A33B3" w:rsidRDefault="005A33B3">
            <w:pPr>
              <w:rPr>
                <w:sz w:val="16"/>
                <w:szCs w:val="16"/>
              </w:rPr>
            </w:pPr>
          </w:p>
        </w:tc>
        <w:tc>
          <w:tcPr>
            <w:tcW w:w="992" w:type="dxa"/>
            <w:tcBorders>
              <w:top w:val="nil"/>
              <w:left w:val="single" w:sz="4" w:space="0" w:color="auto"/>
              <w:bottom w:val="nil"/>
              <w:right w:val="single" w:sz="4" w:space="0" w:color="auto"/>
            </w:tcBorders>
          </w:tcPr>
          <w:p w:rsidR="005A33B3" w:rsidRDefault="005A33B3">
            <w:pPr>
              <w:jc w:val="right"/>
              <w:rPr>
                <w:sz w:val="16"/>
                <w:szCs w:val="16"/>
              </w:rPr>
            </w:pPr>
          </w:p>
        </w:tc>
        <w:tc>
          <w:tcPr>
            <w:tcW w:w="1134" w:type="dxa"/>
            <w:tcBorders>
              <w:top w:val="nil"/>
              <w:left w:val="single" w:sz="4" w:space="0" w:color="auto"/>
              <w:bottom w:val="nil"/>
              <w:right w:val="single" w:sz="4" w:space="0" w:color="auto"/>
            </w:tcBorders>
          </w:tcPr>
          <w:p w:rsidR="005A33B3" w:rsidRDefault="005A33B3">
            <w:pPr>
              <w:jc w:val="right"/>
              <w:rPr>
                <w:sz w:val="16"/>
                <w:szCs w:val="16"/>
              </w:rPr>
            </w:pPr>
          </w:p>
        </w:tc>
      </w:tr>
      <w:tr w:rsidR="005A33B3">
        <w:tc>
          <w:tcPr>
            <w:tcW w:w="4928" w:type="dxa"/>
            <w:tcBorders>
              <w:top w:val="nil"/>
              <w:left w:val="single" w:sz="4" w:space="0" w:color="auto"/>
              <w:bottom w:val="single" w:sz="4" w:space="0" w:color="auto"/>
              <w:right w:val="single" w:sz="4" w:space="0" w:color="auto"/>
            </w:tcBorders>
          </w:tcPr>
          <w:p w:rsidR="005A33B3" w:rsidRDefault="005A33B3">
            <w:pPr>
              <w:rPr>
                <w:sz w:val="16"/>
                <w:szCs w:val="16"/>
              </w:rPr>
            </w:pPr>
            <w:r>
              <w:rPr>
                <w:sz w:val="16"/>
                <w:szCs w:val="16"/>
              </w:rPr>
              <w:tab/>
              <w:t xml:space="preserve">Solde créditeur </w:t>
            </w:r>
            <w:r>
              <w:rPr>
                <w:b/>
                <w:sz w:val="16"/>
                <w:szCs w:val="16"/>
              </w:rPr>
              <w:t>bénéfice</w:t>
            </w:r>
          </w:p>
        </w:tc>
        <w:tc>
          <w:tcPr>
            <w:tcW w:w="1275" w:type="dxa"/>
            <w:tcBorders>
              <w:top w:val="nil"/>
              <w:left w:val="single" w:sz="4" w:space="0" w:color="auto"/>
              <w:bottom w:val="single" w:sz="4" w:space="0" w:color="auto"/>
              <w:right w:val="single" w:sz="4" w:space="0" w:color="auto"/>
            </w:tcBorders>
          </w:tcPr>
          <w:p w:rsidR="005A33B3" w:rsidRDefault="005A33B3">
            <w:pPr>
              <w:jc w:val="right"/>
              <w:rPr>
                <w:sz w:val="16"/>
                <w:szCs w:val="16"/>
              </w:rPr>
            </w:pPr>
          </w:p>
        </w:tc>
        <w:tc>
          <w:tcPr>
            <w:tcW w:w="993" w:type="dxa"/>
            <w:tcBorders>
              <w:top w:val="nil"/>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1 215</w:t>
            </w:r>
          </w:p>
        </w:tc>
        <w:tc>
          <w:tcPr>
            <w:tcW w:w="992" w:type="dxa"/>
            <w:tcBorders>
              <w:top w:val="nil"/>
              <w:left w:val="single" w:sz="4" w:space="0" w:color="auto"/>
              <w:bottom w:val="single" w:sz="4" w:space="0" w:color="auto"/>
              <w:right w:val="single" w:sz="4" w:space="0" w:color="auto"/>
            </w:tcBorders>
          </w:tcPr>
          <w:p w:rsidR="005A33B3" w:rsidRDefault="005A33B3">
            <w:pPr>
              <w:jc w:val="right"/>
              <w:rPr>
                <w:sz w:val="16"/>
                <w:szCs w:val="16"/>
              </w:rPr>
            </w:pPr>
          </w:p>
        </w:tc>
        <w:tc>
          <w:tcPr>
            <w:tcW w:w="1276" w:type="dxa"/>
            <w:tcBorders>
              <w:top w:val="nil"/>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1 016</w:t>
            </w:r>
          </w:p>
        </w:tc>
        <w:tc>
          <w:tcPr>
            <w:tcW w:w="3969" w:type="dxa"/>
            <w:tcBorders>
              <w:top w:val="nil"/>
              <w:left w:val="single" w:sz="4" w:space="0" w:color="auto"/>
              <w:bottom w:val="single" w:sz="4" w:space="0" w:color="auto"/>
              <w:right w:val="single" w:sz="4" w:space="0" w:color="auto"/>
            </w:tcBorders>
          </w:tcPr>
          <w:p w:rsidR="005A33B3" w:rsidRDefault="005A33B3">
            <w:pPr>
              <w:rPr>
                <w:sz w:val="16"/>
                <w:szCs w:val="16"/>
              </w:rPr>
            </w:pPr>
          </w:p>
        </w:tc>
        <w:tc>
          <w:tcPr>
            <w:tcW w:w="992" w:type="dxa"/>
            <w:tcBorders>
              <w:top w:val="nil"/>
              <w:left w:val="single" w:sz="4" w:space="0" w:color="auto"/>
              <w:bottom w:val="single" w:sz="4" w:space="0" w:color="auto"/>
              <w:right w:val="single" w:sz="4" w:space="0" w:color="auto"/>
            </w:tcBorders>
          </w:tcPr>
          <w:p w:rsidR="005A33B3" w:rsidRDefault="005A33B3">
            <w:pPr>
              <w:jc w:val="right"/>
              <w:rPr>
                <w:sz w:val="16"/>
                <w:szCs w:val="16"/>
              </w:rPr>
            </w:pPr>
          </w:p>
        </w:tc>
        <w:tc>
          <w:tcPr>
            <w:tcW w:w="1134" w:type="dxa"/>
            <w:tcBorders>
              <w:top w:val="nil"/>
              <w:left w:val="single" w:sz="4" w:space="0" w:color="auto"/>
              <w:bottom w:val="single" w:sz="4" w:space="0" w:color="auto"/>
              <w:right w:val="single" w:sz="4" w:space="0" w:color="auto"/>
            </w:tcBorders>
          </w:tcPr>
          <w:p w:rsidR="005A33B3" w:rsidRDefault="005A33B3">
            <w:pPr>
              <w:jc w:val="right"/>
              <w:rPr>
                <w:sz w:val="16"/>
                <w:szCs w:val="16"/>
              </w:rPr>
            </w:pPr>
          </w:p>
        </w:tc>
      </w:tr>
      <w:tr w:rsidR="005A33B3">
        <w:trPr>
          <w:trHeight w:val="80"/>
        </w:trPr>
        <w:tc>
          <w:tcPr>
            <w:tcW w:w="4928" w:type="dxa"/>
            <w:tcBorders>
              <w:top w:val="single" w:sz="4" w:space="0" w:color="auto"/>
              <w:left w:val="single" w:sz="4" w:space="0" w:color="auto"/>
              <w:bottom w:val="single" w:sz="4" w:space="0" w:color="auto"/>
              <w:right w:val="single" w:sz="4" w:space="0" w:color="auto"/>
            </w:tcBorders>
          </w:tcPr>
          <w:p w:rsidR="005A33B3" w:rsidRDefault="005A33B3">
            <w:pPr>
              <w:rPr>
                <w:b/>
                <w:sz w:val="16"/>
                <w:szCs w:val="16"/>
              </w:rPr>
            </w:pPr>
            <w:r>
              <w:rPr>
                <w:sz w:val="16"/>
                <w:szCs w:val="16"/>
              </w:rPr>
              <w:tab/>
            </w:r>
            <w:r>
              <w:rPr>
                <w:b/>
                <w:sz w:val="16"/>
                <w:szCs w:val="16"/>
              </w:rPr>
              <w:t>TOTAL GENERAL</w:t>
            </w:r>
          </w:p>
        </w:tc>
        <w:tc>
          <w:tcPr>
            <w:tcW w:w="1275"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32 661</w:t>
            </w:r>
          </w:p>
        </w:tc>
        <w:tc>
          <w:tcPr>
            <w:tcW w:w="992"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23 746</w:t>
            </w:r>
          </w:p>
        </w:tc>
        <w:tc>
          <w:tcPr>
            <w:tcW w:w="3969" w:type="dxa"/>
            <w:tcBorders>
              <w:top w:val="single" w:sz="4" w:space="0" w:color="auto"/>
              <w:left w:val="single" w:sz="4" w:space="0" w:color="auto"/>
              <w:bottom w:val="single" w:sz="4" w:space="0" w:color="auto"/>
              <w:right w:val="single" w:sz="4" w:space="0" w:color="auto"/>
            </w:tcBorders>
          </w:tcPr>
          <w:p w:rsidR="005A33B3" w:rsidRDefault="005A33B3">
            <w:pPr>
              <w:rPr>
                <w:sz w:val="16"/>
                <w:szCs w:val="16"/>
              </w:rPr>
            </w:pPr>
            <w:r>
              <w:rPr>
                <w:sz w:val="16"/>
                <w:szCs w:val="16"/>
              </w:rPr>
              <w:tab/>
            </w:r>
            <w:r>
              <w:rPr>
                <w:b/>
                <w:bCs/>
                <w:sz w:val="16"/>
                <w:szCs w:val="16"/>
              </w:rPr>
              <w:t>TOTAL GENERAL</w:t>
            </w:r>
          </w:p>
        </w:tc>
        <w:tc>
          <w:tcPr>
            <w:tcW w:w="992"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32 661</w:t>
            </w:r>
          </w:p>
        </w:tc>
        <w:tc>
          <w:tcPr>
            <w:tcW w:w="1134" w:type="dxa"/>
            <w:tcBorders>
              <w:top w:val="single" w:sz="4" w:space="0" w:color="auto"/>
              <w:left w:val="single" w:sz="4" w:space="0" w:color="auto"/>
              <w:bottom w:val="single" w:sz="4" w:space="0" w:color="auto"/>
              <w:right w:val="single" w:sz="4" w:space="0" w:color="auto"/>
            </w:tcBorders>
          </w:tcPr>
          <w:p w:rsidR="005A33B3" w:rsidRDefault="005A33B3">
            <w:pPr>
              <w:jc w:val="right"/>
              <w:rPr>
                <w:sz w:val="16"/>
                <w:szCs w:val="16"/>
              </w:rPr>
            </w:pPr>
            <w:r>
              <w:rPr>
                <w:sz w:val="16"/>
                <w:szCs w:val="16"/>
              </w:rPr>
              <w:t>23 746</w:t>
            </w:r>
          </w:p>
        </w:tc>
      </w:tr>
    </w:tbl>
    <w:p w:rsidR="00A57F97" w:rsidRDefault="00A57F97">
      <w:pPr>
        <w:sectPr w:rsidR="00A57F97">
          <w:headerReference w:type="default" r:id="rId12"/>
          <w:footerReference w:type="default" r:id="rId13"/>
          <w:footerReference w:type="first" r:id="rId14"/>
          <w:pgSz w:w="16840" w:h="11907" w:orient="landscape"/>
          <w:pgMar w:top="964" w:right="964" w:bottom="964" w:left="964" w:header="720" w:footer="720" w:gutter="0"/>
          <w:cols w:space="720"/>
          <w:titlePg/>
          <w:docGrid w:linePitch="299"/>
        </w:sectPr>
      </w:pPr>
    </w:p>
    <w:p w:rsidR="00A57F97" w:rsidRDefault="00A57F97">
      <w:pPr>
        <w:shd w:val="clear" w:color="auto" w:fill="FFFFFF"/>
        <w:ind w:right="567"/>
        <w:jc w:val="center"/>
        <w:rPr>
          <w:b/>
          <w:bCs/>
          <w:szCs w:val="24"/>
          <w:u w:val="single"/>
        </w:rPr>
      </w:pPr>
      <w:r>
        <w:rPr>
          <w:b/>
          <w:bCs/>
          <w:szCs w:val="24"/>
        </w:rPr>
        <w:lastRenderedPageBreak/>
        <w:t>Annexe 6 </w:t>
      </w:r>
      <w:r w:rsidR="00962799">
        <w:rPr>
          <w:b/>
          <w:bCs/>
          <w:szCs w:val="24"/>
        </w:rPr>
        <w:t>-</w:t>
      </w:r>
      <w:r>
        <w:rPr>
          <w:b/>
          <w:bCs/>
          <w:szCs w:val="24"/>
        </w:rPr>
        <w:t xml:space="preserve"> </w:t>
      </w:r>
      <w:r>
        <w:rPr>
          <w:b/>
          <w:bCs/>
          <w:szCs w:val="24"/>
          <w:u w:val="single"/>
        </w:rPr>
        <w:t>Bilan de la société Soul- truck au 31/12</w:t>
      </w:r>
      <w:r w:rsidR="000230AE">
        <w:rPr>
          <w:b/>
          <w:bCs/>
          <w:szCs w:val="24"/>
          <w:u w:val="single"/>
        </w:rPr>
        <w:t>/2009 (k€)</w:t>
      </w:r>
    </w:p>
    <w:p w:rsidR="00A57F97" w:rsidRDefault="00A57F97">
      <w:pPr>
        <w:jc w:val="center"/>
        <w:rPr>
          <w:sz w:val="16"/>
        </w:rPr>
      </w:pPr>
    </w:p>
    <w:tbl>
      <w:tblPr>
        <w:tblW w:w="14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
        <w:gridCol w:w="4017"/>
        <w:gridCol w:w="720"/>
        <w:gridCol w:w="720"/>
        <w:gridCol w:w="720"/>
        <w:gridCol w:w="720"/>
        <w:gridCol w:w="1111"/>
        <w:gridCol w:w="4140"/>
        <w:gridCol w:w="860"/>
        <w:gridCol w:w="720"/>
      </w:tblGrid>
      <w:tr w:rsidR="00A57F97">
        <w:trPr>
          <w:cantSplit/>
        </w:trPr>
        <w:tc>
          <w:tcPr>
            <w:tcW w:w="4428" w:type="dxa"/>
            <w:gridSpan w:val="2"/>
            <w:vMerge w:val="restart"/>
            <w:tcBorders>
              <w:top w:val="single" w:sz="4" w:space="0" w:color="auto"/>
              <w:left w:val="single" w:sz="4" w:space="0" w:color="auto"/>
              <w:right w:val="single" w:sz="4" w:space="0" w:color="auto"/>
            </w:tcBorders>
          </w:tcPr>
          <w:p w:rsidR="00A57F97" w:rsidRDefault="00A57F97">
            <w:pPr>
              <w:jc w:val="center"/>
              <w:rPr>
                <w:sz w:val="16"/>
                <w:szCs w:val="16"/>
              </w:rPr>
            </w:pPr>
            <w:r>
              <w:rPr>
                <w:sz w:val="16"/>
                <w:szCs w:val="16"/>
              </w:rPr>
              <w:t>ACTIF</w:t>
            </w:r>
          </w:p>
        </w:tc>
        <w:tc>
          <w:tcPr>
            <w:tcW w:w="2160" w:type="dxa"/>
            <w:gridSpan w:val="3"/>
            <w:tcBorders>
              <w:left w:val="single" w:sz="4" w:space="0" w:color="auto"/>
              <w:bottom w:val="single" w:sz="4" w:space="0" w:color="auto"/>
              <w:right w:val="single" w:sz="4" w:space="0" w:color="auto"/>
            </w:tcBorders>
          </w:tcPr>
          <w:p w:rsidR="00A57F97" w:rsidRDefault="00A57F97">
            <w:pPr>
              <w:jc w:val="center"/>
              <w:rPr>
                <w:sz w:val="16"/>
                <w:szCs w:val="16"/>
              </w:rPr>
            </w:pPr>
            <w:r>
              <w:rPr>
                <w:sz w:val="16"/>
                <w:szCs w:val="16"/>
              </w:rPr>
              <w:t>2009</w:t>
            </w:r>
          </w:p>
        </w:tc>
        <w:tc>
          <w:tcPr>
            <w:tcW w:w="720" w:type="dxa"/>
            <w:tcBorders>
              <w:top w:val="single" w:sz="4" w:space="0" w:color="auto"/>
              <w:left w:val="single" w:sz="4" w:space="0" w:color="auto"/>
              <w:bottom w:val="nil"/>
              <w:right w:val="single" w:sz="4" w:space="0" w:color="auto"/>
            </w:tcBorders>
          </w:tcPr>
          <w:p w:rsidR="00A57F97" w:rsidRDefault="00A57F97">
            <w:pPr>
              <w:jc w:val="center"/>
              <w:rPr>
                <w:sz w:val="16"/>
                <w:szCs w:val="16"/>
              </w:rPr>
            </w:pPr>
            <w:r>
              <w:rPr>
                <w:sz w:val="16"/>
                <w:szCs w:val="16"/>
              </w:rPr>
              <w:t>2008</w:t>
            </w:r>
          </w:p>
        </w:tc>
        <w:tc>
          <w:tcPr>
            <w:tcW w:w="1111" w:type="dxa"/>
            <w:tcBorders>
              <w:top w:val="single" w:sz="4" w:space="0" w:color="auto"/>
              <w:left w:val="single" w:sz="4" w:space="0" w:color="auto"/>
              <w:bottom w:val="nil"/>
              <w:right w:val="single" w:sz="4" w:space="0" w:color="auto"/>
            </w:tcBorders>
          </w:tcPr>
          <w:p w:rsidR="00A57F97" w:rsidRDefault="00A57F97">
            <w:pPr>
              <w:jc w:val="center"/>
              <w:rPr>
                <w:sz w:val="16"/>
                <w:szCs w:val="16"/>
              </w:rPr>
            </w:pPr>
          </w:p>
        </w:tc>
        <w:tc>
          <w:tcPr>
            <w:tcW w:w="4140" w:type="dxa"/>
            <w:tcBorders>
              <w:top w:val="single" w:sz="4" w:space="0" w:color="auto"/>
              <w:left w:val="single" w:sz="4" w:space="0" w:color="auto"/>
              <w:bottom w:val="nil"/>
              <w:right w:val="single" w:sz="4" w:space="0" w:color="auto"/>
            </w:tcBorders>
          </w:tcPr>
          <w:p w:rsidR="00A57F97" w:rsidRDefault="00A57F97">
            <w:pPr>
              <w:jc w:val="center"/>
              <w:rPr>
                <w:sz w:val="16"/>
                <w:szCs w:val="16"/>
              </w:rPr>
            </w:pPr>
            <w:r>
              <w:rPr>
                <w:sz w:val="16"/>
                <w:szCs w:val="16"/>
              </w:rPr>
              <w:t>PASSIF (avant répartition)</w:t>
            </w:r>
          </w:p>
        </w:tc>
        <w:tc>
          <w:tcPr>
            <w:tcW w:w="860" w:type="dxa"/>
            <w:tcBorders>
              <w:top w:val="single" w:sz="4" w:space="0" w:color="auto"/>
              <w:left w:val="single" w:sz="4" w:space="0" w:color="auto"/>
              <w:bottom w:val="nil"/>
              <w:right w:val="single" w:sz="4" w:space="0" w:color="auto"/>
            </w:tcBorders>
          </w:tcPr>
          <w:p w:rsidR="00A57F97" w:rsidRDefault="00A57F97">
            <w:pPr>
              <w:jc w:val="center"/>
              <w:rPr>
                <w:sz w:val="16"/>
                <w:szCs w:val="16"/>
                <w:lang w:val="nl-NL"/>
              </w:rPr>
            </w:pPr>
            <w:r>
              <w:rPr>
                <w:sz w:val="16"/>
                <w:szCs w:val="16"/>
                <w:lang w:val="nl-NL"/>
              </w:rPr>
              <w:t>2009</w:t>
            </w:r>
          </w:p>
        </w:tc>
        <w:tc>
          <w:tcPr>
            <w:tcW w:w="720" w:type="dxa"/>
            <w:tcBorders>
              <w:top w:val="single" w:sz="4" w:space="0" w:color="auto"/>
              <w:left w:val="single" w:sz="4" w:space="0" w:color="auto"/>
              <w:bottom w:val="nil"/>
              <w:right w:val="single" w:sz="4" w:space="0" w:color="auto"/>
            </w:tcBorders>
          </w:tcPr>
          <w:p w:rsidR="00A57F97" w:rsidRDefault="00A57F97">
            <w:pPr>
              <w:jc w:val="center"/>
              <w:rPr>
                <w:sz w:val="16"/>
                <w:szCs w:val="16"/>
                <w:lang w:val="nl-NL"/>
              </w:rPr>
            </w:pPr>
            <w:r>
              <w:rPr>
                <w:sz w:val="16"/>
                <w:szCs w:val="16"/>
                <w:lang w:val="nl-NL"/>
              </w:rPr>
              <w:t>2008</w:t>
            </w:r>
          </w:p>
        </w:tc>
      </w:tr>
      <w:tr w:rsidR="00A57F97">
        <w:trPr>
          <w:cantSplit/>
        </w:trPr>
        <w:tc>
          <w:tcPr>
            <w:tcW w:w="4428" w:type="dxa"/>
            <w:gridSpan w:val="2"/>
            <w:vMerge/>
            <w:tcBorders>
              <w:left w:val="single" w:sz="4" w:space="0" w:color="auto"/>
              <w:bottom w:val="single" w:sz="4" w:space="0" w:color="auto"/>
              <w:right w:val="single" w:sz="4" w:space="0" w:color="auto"/>
            </w:tcBorders>
          </w:tcPr>
          <w:p w:rsidR="00A57F97" w:rsidRDefault="00A57F97">
            <w:pPr>
              <w:jc w:val="center"/>
              <w:rPr>
                <w:sz w:val="16"/>
                <w:szCs w:val="16"/>
                <w:lang w:val="nl-NL"/>
              </w:rPr>
            </w:pPr>
          </w:p>
        </w:tc>
        <w:tc>
          <w:tcPr>
            <w:tcW w:w="720" w:type="dxa"/>
            <w:tcBorders>
              <w:left w:val="single" w:sz="4" w:space="0" w:color="auto"/>
              <w:bottom w:val="single" w:sz="4" w:space="0" w:color="auto"/>
            </w:tcBorders>
          </w:tcPr>
          <w:p w:rsidR="00A57F97" w:rsidRDefault="00A57F97">
            <w:pPr>
              <w:jc w:val="center"/>
              <w:rPr>
                <w:sz w:val="16"/>
                <w:szCs w:val="16"/>
                <w:lang w:val="nl-NL"/>
              </w:rPr>
            </w:pPr>
            <w:r>
              <w:rPr>
                <w:sz w:val="16"/>
                <w:szCs w:val="16"/>
                <w:lang w:val="nl-NL"/>
              </w:rPr>
              <w:t>Brut</w:t>
            </w:r>
          </w:p>
        </w:tc>
        <w:tc>
          <w:tcPr>
            <w:tcW w:w="720" w:type="dxa"/>
            <w:tcBorders>
              <w:bottom w:val="single" w:sz="4" w:space="0" w:color="auto"/>
            </w:tcBorders>
          </w:tcPr>
          <w:p w:rsidR="00A57F97" w:rsidRDefault="00A57F97">
            <w:pPr>
              <w:jc w:val="center"/>
              <w:rPr>
                <w:sz w:val="16"/>
                <w:szCs w:val="16"/>
                <w:lang w:val="nl-NL"/>
              </w:rPr>
            </w:pPr>
            <w:r>
              <w:rPr>
                <w:sz w:val="16"/>
                <w:szCs w:val="16"/>
                <w:lang w:val="nl-NL"/>
              </w:rPr>
              <w:t>Amt. / Dep.</w:t>
            </w:r>
          </w:p>
        </w:tc>
        <w:tc>
          <w:tcPr>
            <w:tcW w:w="720" w:type="dxa"/>
            <w:tcBorders>
              <w:bottom w:val="single" w:sz="4" w:space="0" w:color="auto"/>
              <w:right w:val="single" w:sz="4" w:space="0" w:color="auto"/>
            </w:tcBorders>
          </w:tcPr>
          <w:p w:rsidR="00A57F97" w:rsidRDefault="00A57F97">
            <w:pPr>
              <w:jc w:val="center"/>
              <w:rPr>
                <w:sz w:val="16"/>
                <w:szCs w:val="16"/>
                <w:lang w:val="nl-NL"/>
              </w:rPr>
            </w:pPr>
            <w:r>
              <w:rPr>
                <w:sz w:val="16"/>
                <w:szCs w:val="16"/>
                <w:lang w:val="nl-NL"/>
              </w:rPr>
              <w:t>Net</w:t>
            </w:r>
          </w:p>
        </w:tc>
        <w:tc>
          <w:tcPr>
            <w:tcW w:w="720" w:type="dxa"/>
            <w:tcBorders>
              <w:top w:val="nil"/>
              <w:left w:val="single" w:sz="4" w:space="0" w:color="auto"/>
              <w:bottom w:val="single" w:sz="4" w:space="0" w:color="auto"/>
              <w:right w:val="single" w:sz="4" w:space="0" w:color="auto"/>
            </w:tcBorders>
          </w:tcPr>
          <w:p w:rsidR="00A57F97" w:rsidRDefault="00A57F97">
            <w:pPr>
              <w:jc w:val="center"/>
              <w:rPr>
                <w:sz w:val="16"/>
                <w:szCs w:val="16"/>
                <w:lang w:val="nl-NL"/>
              </w:rPr>
            </w:pPr>
          </w:p>
        </w:tc>
        <w:tc>
          <w:tcPr>
            <w:tcW w:w="1111" w:type="dxa"/>
            <w:tcBorders>
              <w:top w:val="nil"/>
              <w:left w:val="single" w:sz="4" w:space="0" w:color="auto"/>
              <w:bottom w:val="single" w:sz="4" w:space="0" w:color="auto"/>
              <w:right w:val="single" w:sz="4" w:space="0" w:color="auto"/>
            </w:tcBorders>
          </w:tcPr>
          <w:p w:rsidR="00A57F97" w:rsidRDefault="00A57F97">
            <w:pPr>
              <w:jc w:val="center"/>
              <w:rPr>
                <w:sz w:val="16"/>
                <w:szCs w:val="16"/>
                <w:lang w:val="nl-NL"/>
              </w:rPr>
            </w:pPr>
          </w:p>
        </w:tc>
        <w:tc>
          <w:tcPr>
            <w:tcW w:w="4140" w:type="dxa"/>
            <w:tcBorders>
              <w:top w:val="nil"/>
              <w:left w:val="single" w:sz="4" w:space="0" w:color="auto"/>
              <w:bottom w:val="single" w:sz="4" w:space="0" w:color="auto"/>
              <w:right w:val="single" w:sz="4" w:space="0" w:color="auto"/>
            </w:tcBorders>
          </w:tcPr>
          <w:p w:rsidR="00A57F97" w:rsidRDefault="00A57F97">
            <w:pPr>
              <w:jc w:val="center"/>
              <w:rPr>
                <w:sz w:val="16"/>
                <w:szCs w:val="16"/>
                <w:lang w:val="nl-NL"/>
              </w:rPr>
            </w:pPr>
          </w:p>
        </w:tc>
        <w:tc>
          <w:tcPr>
            <w:tcW w:w="860" w:type="dxa"/>
            <w:tcBorders>
              <w:top w:val="nil"/>
              <w:left w:val="single" w:sz="4" w:space="0" w:color="auto"/>
              <w:bottom w:val="single" w:sz="4" w:space="0" w:color="auto"/>
              <w:right w:val="single" w:sz="4" w:space="0" w:color="auto"/>
            </w:tcBorders>
          </w:tcPr>
          <w:p w:rsidR="00A57F97" w:rsidRDefault="00A57F97">
            <w:pPr>
              <w:jc w:val="center"/>
              <w:rPr>
                <w:sz w:val="16"/>
                <w:szCs w:val="16"/>
                <w:lang w:val="nl-NL"/>
              </w:rPr>
            </w:pPr>
          </w:p>
        </w:tc>
        <w:tc>
          <w:tcPr>
            <w:tcW w:w="720" w:type="dxa"/>
            <w:tcBorders>
              <w:top w:val="nil"/>
              <w:left w:val="single" w:sz="4" w:space="0" w:color="auto"/>
              <w:bottom w:val="single" w:sz="4" w:space="0" w:color="auto"/>
              <w:right w:val="single" w:sz="4" w:space="0" w:color="auto"/>
            </w:tcBorders>
          </w:tcPr>
          <w:p w:rsidR="00A57F97" w:rsidRDefault="00A57F97">
            <w:pPr>
              <w:jc w:val="center"/>
              <w:rPr>
                <w:sz w:val="16"/>
                <w:szCs w:val="16"/>
                <w:lang w:val="nl-NL"/>
              </w:rPr>
            </w:pPr>
          </w:p>
        </w:tc>
      </w:tr>
      <w:tr w:rsidR="00A57F97">
        <w:trPr>
          <w:cantSplit/>
        </w:trPr>
        <w:tc>
          <w:tcPr>
            <w:tcW w:w="411" w:type="dxa"/>
            <w:vMerge w:val="restart"/>
            <w:tcBorders>
              <w:top w:val="single" w:sz="4" w:space="0" w:color="auto"/>
              <w:left w:val="single" w:sz="4" w:space="0" w:color="auto"/>
              <w:right w:val="single" w:sz="4" w:space="0" w:color="auto"/>
            </w:tcBorders>
            <w:textDirection w:val="btLr"/>
            <w:vAlign w:val="center"/>
          </w:tcPr>
          <w:p w:rsidR="00A57F97" w:rsidRDefault="00A57F97">
            <w:pPr>
              <w:tabs>
                <w:tab w:val="left" w:pos="3970"/>
              </w:tabs>
              <w:ind w:left="113" w:right="113"/>
              <w:jc w:val="center"/>
              <w:rPr>
                <w:sz w:val="16"/>
                <w:szCs w:val="16"/>
              </w:rPr>
            </w:pPr>
            <w:r>
              <w:rPr>
                <w:sz w:val="16"/>
                <w:szCs w:val="16"/>
              </w:rPr>
              <w:t>ACTIF IMMMOBILISE</w:t>
            </w:r>
          </w:p>
        </w:tc>
        <w:tc>
          <w:tcPr>
            <w:tcW w:w="4017" w:type="dxa"/>
            <w:tcBorders>
              <w:top w:val="single" w:sz="4" w:space="0" w:color="auto"/>
              <w:left w:val="single" w:sz="4" w:space="0" w:color="auto"/>
              <w:bottom w:val="nil"/>
              <w:right w:val="single" w:sz="4" w:space="0" w:color="auto"/>
            </w:tcBorders>
          </w:tcPr>
          <w:p w:rsidR="00A57F97" w:rsidRDefault="00A57F97">
            <w:pPr>
              <w:tabs>
                <w:tab w:val="left" w:pos="3009"/>
              </w:tabs>
              <w:jc w:val="center"/>
              <w:rPr>
                <w:sz w:val="16"/>
                <w:szCs w:val="16"/>
              </w:rPr>
            </w:pPr>
            <w:r>
              <w:rPr>
                <w:sz w:val="16"/>
                <w:szCs w:val="16"/>
              </w:rPr>
              <w:t>Capital souscrit non appelé</w:t>
            </w:r>
            <w:r>
              <w:rPr>
                <w:sz w:val="16"/>
                <w:szCs w:val="16"/>
              </w:rPr>
              <w:tab/>
            </w:r>
            <w:r>
              <w:rPr>
                <w:b/>
                <w:sz w:val="16"/>
                <w:szCs w:val="16"/>
              </w:rPr>
              <w:t>TOTAL 0</w:t>
            </w:r>
          </w:p>
        </w:tc>
        <w:tc>
          <w:tcPr>
            <w:tcW w:w="720" w:type="dxa"/>
            <w:tcBorders>
              <w:top w:val="single" w:sz="4" w:space="0" w:color="auto"/>
              <w:left w:val="single" w:sz="4" w:space="0" w:color="auto"/>
              <w:bottom w:val="nil"/>
              <w:right w:val="single" w:sz="4" w:space="0" w:color="auto"/>
            </w:tcBorders>
          </w:tcPr>
          <w:p w:rsidR="00A57F97" w:rsidRDefault="00A57F97">
            <w:pPr>
              <w:jc w:val="center"/>
              <w:rPr>
                <w:sz w:val="16"/>
                <w:szCs w:val="16"/>
              </w:rPr>
            </w:pPr>
          </w:p>
        </w:tc>
        <w:tc>
          <w:tcPr>
            <w:tcW w:w="720" w:type="dxa"/>
            <w:tcBorders>
              <w:top w:val="single" w:sz="4" w:space="0" w:color="auto"/>
              <w:left w:val="single" w:sz="4" w:space="0" w:color="auto"/>
              <w:bottom w:val="nil"/>
              <w:right w:val="single" w:sz="4" w:space="0" w:color="auto"/>
            </w:tcBorders>
          </w:tcPr>
          <w:p w:rsidR="00A57F97" w:rsidRDefault="00A57F97">
            <w:pPr>
              <w:jc w:val="center"/>
              <w:rPr>
                <w:sz w:val="16"/>
                <w:szCs w:val="16"/>
              </w:rPr>
            </w:pPr>
          </w:p>
        </w:tc>
        <w:tc>
          <w:tcPr>
            <w:tcW w:w="720" w:type="dxa"/>
            <w:tcBorders>
              <w:top w:val="single" w:sz="4" w:space="0" w:color="auto"/>
              <w:left w:val="single" w:sz="4" w:space="0" w:color="auto"/>
              <w:bottom w:val="nil"/>
              <w:right w:val="single" w:sz="4" w:space="0" w:color="auto"/>
            </w:tcBorders>
          </w:tcPr>
          <w:p w:rsidR="00A57F97" w:rsidRDefault="00A57F97">
            <w:pPr>
              <w:jc w:val="center"/>
              <w:rPr>
                <w:sz w:val="16"/>
                <w:szCs w:val="16"/>
              </w:rPr>
            </w:pPr>
          </w:p>
        </w:tc>
        <w:tc>
          <w:tcPr>
            <w:tcW w:w="720" w:type="dxa"/>
            <w:tcBorders>
              <w:top w:val="single" w:sz="4" w:space="0" w:color="auto"/>
              <w:left w:val="single" w:sz="4" w:space="0" w:color="auto"/>
              <w:bottom w:val="nil"/>
              <w:right w:val="single" w:sz="4" w:space="0" w:color="auto"/>
            </w:tcBorders>
          </w:tcPr>
          <w:p w:rsidR="00A57F97" w:rsidRDefault="00A57F97">
            <w:pPr>
              <w:jc w:val="center"/>
              <w:rPr>
                <w:sz w:val="16"/>
                <w:szCs w:val="16"/>
              </w:rPr>
            </w:pPr>
          </w:p>
        </w:tc>
        <w:tc>
          <w:tcPr>
            <w:tcW w:w="1111" w:type="dxa"/>
            <w:vMerge w:val="restart"/>
            <w:tcBorders>
              <w:top w:val="single" w:sz="4" w:space="0" w:color="auto"/>
              <w:left w:val="single" w:sz="4" w:space="0" w:color="auto"/>
              <w:right w:val="single" w:sz="4" w:space="0" w:color="auto"/>
            </w:tcBorders>
            <w:textDirection w:val="btLr"/>
            <w:vAlign w:val="center"/>
          </w:tcPr>
          <w:p w:rsidR="00A57F97" w:rsidRDefault="00A57F97">
            <w:pPr>
              <w:tabs>
                <w:tab w:val="left" w:pos="142"/>
              </w:tabs>
              <w:ind w:left="113" w:right="113"/>
              <w:jc w:val="center"/>
              <w:rPr>
                <w:sz w:val="16"/>
                <w:szCs w:val="16"/>
              </w:rPr>
            </w:pPr>
            <w:r>
              <w:rPr>
                <w:sz w:val="16"/>
                <w:szCs w:val="16"/>
              </w:rPr>
              <w:t>CAPITAUX PROPRES</w:t>
            </w:r>
          </w:p>
        </w:tc>
        <w:tc>
          <w:tcPr>
            <w:tcW w:w="4140" w:type="dxa"/>
            <w:tcBorders>
              <w:top w:val="single" w:sz="4" w:space="0" w:color="auto"/>
              <w:left w:val="single" w:sz="4" w:space="0" w:color="auto"/>
              <w:bottom w:val="nil"/>
              <w:right w:val="single" w:sz="4" w:space="0" w:color="auto"/>
            </w:tcBorders>
          </w:tcPr>
          <w:p w:rsidR="00A57F97" w:rsidRDefault="00A57F97">
            <w:pPr>
              <w:rPr>
                <w:sz w:val="16"/>
                <w:szCs w:val="16"/>
              </w:rPr>
            </w:pPr>
            <w:r>
              <w:rPr>
                <w:sz w:val="16"/>
                <w:szCs w:val="16"/>
              </w:rPr>
              <w:t>Capital</w:t>
            </w:r>
          </w:p>
        </w:tc>
        <w:tc>
          <w:tcPr>
            <w:tcW w:w="860" w:type="dxa"/>
            <w:tcBorders>
              <w:top w:val="single" w:sz="4" w:space="0" w:color="auto"/>
              <w:left w:val="single" w:sz="4" w:space="0" w:color="auto"/>
              <w:bottom w:val="nil"/>
              <w:right w:val="single" w:sz="4" w:space="0" w:color="auto"/>
            </w:tcBorders>
          </w:tcPr>
          <w:p w:rsidR="00A57F97" w:rsidRDefault="00A57F97">
            <w:pPr>
              <w:jc w:val="center"/>
              <w:rPr>
                <w:sz w:val="16"/>
                <w:szCs w:val="16"/>
              </w:rPr>
            </w:pPr>
            <w:r>
              <w:rPr>
                <w:sz w:val="16"/>
                <w:szCs w:val="16"/>
              </w:rPr>
              <w:t>2 283</w:t>
            </w:r>
          </w:p>
        </w:tc>
        <w:tc>
          <w:tcPr>
            <w:tcW w:w="720" w:type="dxa"/>
            <w:tcBorders>
              <w:top w:val="single" w:sz="4" w:space="0" w:color="auto"/>
              <w:left w:val="single" w:sz="4" w:space="0" w:color="auto"/>
              <w:bottom w:val="nil"/>
              <w:right w:val="single" w:sz="4" w:space="0" w:color="auto"/>
            </w:tcBorders>
          </w:tcPr>
          <w:p w:rsidR="00A57F97" w:rsidRDefault="00A57F97">
            <w:pPr>
              <w:jc w:val="center"/>
              <w:rPr>
                <w:sz w:val="16"/>
                <w:szCs w:val="16"/>
              </w:rPr>
            </w:pPr>
            <w:r>
              <w:rPr>
                <w:sz w:val="16"/>
                <w:szCs w:val="16"/>
              </w:rPr>
              <w:t>1 517</w:t>
            </w:r>
          </w:p>
        </w:tc>
      </w:tr>
      <w:tr w:rsidR="00A57F97">
        <w:trPr>
          <w:cantSplit/>
        </w:trPr>
        <w:tc>
          <w:tcPr>
            <w:tcW w:w="411" w:type="dxa"/>
            <w:vMerge/>
            <w:tcBorders>
              <w:left w:val="single" w:sz="4" w:space="0" w:color="auto"/>
              <w:right w:val="single" w:sz="4" w:space="0" w:color="auto"/>
            </w:tcBorders>
          </w:tcPr>
          <w:p w:rsidR="00A57F97" w:rsidRDefault="00A57F97">
            <w:pPr>
              <w:rPr>
                <w:sz w:val="16"/>
                <w:szCs w:val="16"/>
              </w:rPr>
            </w:pPr>
          </w:p>
        </w:tc>
        <w:tc>
          <w:tcPr>
            <w:tcW w:w="4017" w:type="dxa"/>
            <w:tcBorders>
              <w:top w:val="nil"/>
              <w:left w:val="single" w:sz="4" w:space="0" w:color="auto"/>
              <w:bottom w:val="nil"/>
              <w:right w:val="single" w:sz="4" w:space="0" w:color="auto"/>
            </w:tcBorders>
          </w:tcPr>
          <w:p w:rsidR="00A57F97" w:rsidRDefault="00A57F97">
            <w:pPr>
              <w:rPr>
                <w:sz w:val="16"/>
                <w:szCs w:val="16"/>
              </w:rPr>
            </w:pPr>
            <w:r>
              <w:rPr>
                <w:sz w:val="16"/>
                <w:szCs w:val="16"/>
              </w:rPr>
              <w:t>Immobilisations incorporelles</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1111" w:type="dxa"/>
            <w:vMerge/>
            <w:tcBorders>
              <w:left w:val="single" w:sz="4" w:space="0" w:color="auto"/>
              <w:right w:val="single" w:sz="4" w:space="0" w:color="auto"/>
            </w:tcBorders>
          </w:tcPr>
          <w:p w:rsidR="00A57F97" w:rsidRDefault="00A57F97">
            <w:pPr>
              <w:rPr>
                <w:sz w:val="16"/>
                <w:szCs w:val="16"/>
              </w:rPr>
            </w:pPr>
          </w:p>
        </w:tc>
        <w:tc>
          <w:tcPr>
            <w:tcW w:w="4140" w:type="dxa"/>
            <w:tcBorders>
              <w:top w:val="nil"/>
              <w:left w:val="single" w:sz="4" w:space="0" w:color="auto"/>
              <w:bottom w:val="nil"/>
              <w:right w:val="single" w:sz="4" w:space="0" w:color="auto"/>
            </w:tcBorders>
          </w:tcPr>
          <w:p w:rsidR="00A57F97" w:rsidRDefault="00A57F97">
            <w:pPr>
              <w:rPr>
                <w:sz w:val="16"/>
                <w:szCs w:val="16"/>
              </w:rPr>
            </w:pPr>
            <w:r>
              <w:rPr>
                <w:sz w:val="16"/>
                <w:szCs w:val="16"/>
              </w:rPr>
              <w:t>Primes d'émission, de fusion, d'apport</w:t>
            </w:r>
          </w:p>
        </w:tc>
        <w:tc>
          <w:tcPr>
            <w:tcW w:w="86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r>
      <w:tr w:rsidR="00A57F97">
        <w:trPr>
          <w:cantSplit/>
        </w:trPr>
        <w:tc>
          <w:tcPr>
            <w:tcW w:w="411" w:type="dxa"/>
            <w:vMerge/>
            <w:tcBorders>
              <w:left w:val="single" w:sz="4" w:space="0" w:color="auto"/>
              <w:right w:val="single" w:sz="4" w:space="0" w:color="auto"/>
            </w:tcBorders>
          </w:tcPr>
          <w:p w:rsidR="00A57F97" w:rsidRDefault="00A57F97">
            <w:pPr>
              <w:tabs>
                <w:tab w:val="left" w:pos="142"/>
              </w:tabs>
              <w:rPr>
                <w:sz w:val="16"/>
                <w:szCs w:val="16"/>
              </w:rPr>
            </w:pPr>
          </w:p>
        </w:tc>
        <w:tc>
          <w:tcPr>
            <w:tcW w:w="4017" w:type="dxa"/>
            <w:tcBorders>
              <w:top w:val="nil"/>
              <w:left w:val="single" w:sz="4" w:space="0" w:color="auto"/>
              <w:bottom w:val="nil"/>
              <w:right w:val="single" w:sz="4" w:space="0" w:color="auto"/>
            </w:tcBorders>
          </w:tcPr>
          <w:p w:rsidR="00A57F97" w:rsidRDefault="00A57F97">
            <w:pPr>
              <w:tabs>
                <w:tab w:val="left" w:pos="142"/>
              </w:tabs>
              <w:rPr>
                <w:sz w:val="16"/>
                <w:szCs w:val="16"/>
              </w:rPr>
            </w:pPr>
            <w:r>
              <w:rPr>
                <w:sz w:val="16"/>
                <w:szCs w:val="16"/>
              </w:rPr>
              <w:tab/>
              <w:t>Frais d'établissement</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1111" w:type="dxa"/>
            <w:vMerge/>
            <w:tcBorders>
              <w:left w:val="single" w:sz="4" w:space="0" w:color="auto"/>
              <w:right w:val="single" w:sz="4" w:space="0" w:color="auto"/>
            </w:tcBorders>
          </w:tcPr>
          <w:p w:rsidR="00A57F97" w:rsidRDefault="00A57F97">
            <w:pPr>
              <w:rPr>
                <w:sz w:val="16"/>
                <w:szCs w:val="16"/>
              </w:rPr>
            </w:pPr>
          </w:p>
        </w:tc>
        <w:tc>
          <w:tcPr>
            <w:tcW w:w="4140" w:type="dxa"/>
            <w:tcBorders>
              <w:top w:val="nil"/>
              <w:left w:val="single" w:sz="4" w:space="0" w:color="auto"/>
              <w:bottom w:val="nil"/>
              <w:right w:val="single" w:sz="4" w:space="0" w:color="auto"/>
            </w:tcBorders>
          </w:tcPr>
          <w:p w:rsidR="00A57F97" w:rsidRDefault="00A57F97">
            <w:pPr>
              <w:rPr>
                <w:sz w:val="16"/>
                <w:szCs w:val="16"/>
              </w:rPr>
            </w:pPr>
            <w:r>
              <w:rPr>
                <w:sz w:val="16"/>
                <w:szCs w:val="16"/>
              </w:rPr>
              <w:t>Ecarts de réévaluation</w:t>
            </w:r>
          </w:p>
        </w:tc>
        <w:tc>
          <w:tcPr>
            <w:tcW w:w="86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r>
      <w:tr w:rsidR="00A57F97">
        <w:trPr>
          <w:cantSplit/>
        </w:trPr>
        <w:tc>
          <w:tcPr>
            <w:tcW w:w="411" w:type="dxa"/>
            <w:vMerge/>
            <w:tcBorders>
              <w:left w:val="single" w:sz="4" w:space="0" w:color="auto"/>
              <w:right w:val="single" w:sz="4" w:space="0" w:color="auto"/>
            </w:tcBorders>
          </w:tcPr>
          <w:p w:rsidR="00A57F97" w:rsidRDefault="00A57F97">
            <w:pPr>
              <w:tabs>
                <w:tab w:val="left" w:pos="142"/>
              </w:tabs>
              <w:rPr>
                <w:sz w:val="16"/>
                <w:szCs w:val="16"/>
              </w:rPr>
            </w:pPr>
          </w:p>
        </w:tc>
        <w:tc>
          <w:tcPr>
            <w:tcW w:w="4017" w:type="dxa"/>
            <w:tcBorders>
              <w:top w:val="nil"/>
              <w:left w:val="single" w:sz="4" w:space="0" w:color="auto"/>
              <w:bottom w:val="nil"/>
              <w:right w:val="single" w:sz="4" w:space="0" w:color="auto"/>
            </w:tcBorders>
          </w:tcPr>
          <w:p w:rsidR="00A57F97" w:rsidRDefault="00A57F97">
            <w:pPr>
              <w:tabs>
                <w:tab w:val="left" w:pos="142"/>
              </w:tabs>
              <w:rPr>
                <w:sz w:val="16"/>
                <w:szCs w:val="16"/>
              </w:rPr>
            </w:pPr>
            <w:r>
              <w:rPr>
                <w:sz w:val="16"/>
                <w:szCs w:val="16"/>
              </w:rPr>
              <w:tab/>
              <w:t>Frais de recherche et développement</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1111" w:type="dxa"/>
            <w:vMerge/>
            <w:tcBorders>
              <w:left w:val="single" w:sz="4" w:space="0" w:color="auto"/>
              <w:right w:val="single" w:sz="4" w:space="0" w:color="auto"/>
            </w:tcBorders>
          </w:tcPr>
          <w:p w:rsidR="00A57F97" w:rsidRDefault="00A57F97">
            <w:pPr>
              <w:rPr>
                <w:sz w:val="16"/>
                <w:szCs w:val="16"/>
              </w:rPr>
            </w:pPr>
          </w:p>
        </w:tc>
        <w:tc>
          <w:tcPr>
            <w:tcW w:w="4140" w:type="dxa"/>
            <w:tcBorders>
              <w:top w:val="nil"/>
              <w:left w:val="single" w:sz="4" w:space="0" w:color="auto"/>
              <w:bottom w:val="nil"/>
              <w:right w:val="single" w:sz="4" w:space="0" w:color="auto"/>
            </w:tcBorders>
          </w:tcPr>
          <w:p w:rsidR="00A57F97" w:rsidRDefault="00A57F97">
            <w:pPr>
              <w:rPr>
                <w:sz w:val="16"/>
                <w:szCs w:val="16"/>
              </w:rPr>
            </w:pPr>
            <w:r>
              <w:rPr>
                <w:sz w:val="16"/>
                <w:szCs w:val="16"/>
              </w:rPr>
              <w:t>Ecart d'équivalence</w:t>
            </w:r>
          </w:p>
        </w:tc>
        <w:tc>
          <w:tcPr>
            <w:tcW w:w="86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r>
      <w:tr w:rsidR="00A57F97">
        <w:trPr>
          <w:cantSplit/>
        </w:trPr>
        <w:tc>
          <w:tcPr>
            <w:tcW w:w="411" w:type="dxa"/>
            <w:vMerge/>
            <w:tcBorders>
              <w:left w:val="single" w:sz="4" w:space="0" w:color="auto"/>
              <w:right w:val="single" w:sz="4" w:space="0" w:color="auto"/>
            </w:tcBorders>
          </w:tcPr>
          <w:p w:rsidR="00A57F97" w:rsidRDefault="00A57F97">
            <w:pPr>
              <w:tabs>
                <w:tab w:val="left" w:pos="142"/>
              </w:tabs>
              <w:rPr>
                <w:sz w:val="16"/>
                <w:szCs w:val="16"/>
              </w:rPr>
            </w:pPr>
          </w:p>
        </w:tc>
        <w:tc>
          <w:tcPr>
            <w:tcW w:w="4017" w:type="dxa"/>
            <w:tcBorders>
              <w:top w:val="nil"/>
              <w:left w:val="single" w:sz="4" w:space="0" w:color="auto"/>
              <w:bottom w:val="nil"/>
              <w:right w:val="single" w:sz="4" w:space="0" w:color="auto"/>
            </w:tcBorders>
          </w:tcPr>
          <w:p w:rsidR="00A57F97" w:rsidRDefault="00A57F97">
            <w:pPr>
              <w:tabs>
                <w:tab w:val="left" w:pos="142"/>
              </w:tabs>
              <w:rPr>
                <w:sz w:val="16"/>
                <w:szCs w:val="16"/>
              </w:rPr>
            </w:pPr>
            <w:r>
              <w:rPr>
                <w:sz w:val="16"/>
                <w:szCs w:val="16"/>
              </w:rPr>
              <w:tab/>
              <w:t>Concessions, brevets, licences, marques, logiciels</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1111" w:type="dxa"/>
            <w:vMerge/>
            <w:tcBorders>
              <w:left w:val="single" w:sz="4" w:space="0" w:color="auto"/>
              <w:right w:val="single" w:sz="4" w:space="0" w:color="auto"/>
            </w:tcBorders>
          </w:tcPr>
          <w:p w:rsidR="00A57F97" w:rsidRDefault="00A57F97">
            <w:pPr>
              <w:rPr>
                <w:sz w:val="16"/>
                <w:szCs w:val="16"/>
              </w:rPr>
            </w:pPr>
          </w:p>
        </w:tc>
        <w:tc>
          <w:tcPr>
            <w:tcW w:w="4140" w:type="dxa"/>
            <w:tcBorders>
              <w:top w:val="nil"/>
              <w:left w:val="single" w:sz="4" w:space="0" w:color="auto"/>
              <w:bottom w:val="nil"/>
              <w:right w:val="single" w:sz="4" w:space="0" w:color="auto"/>
            </w:tcBorders>
          </w:tcPr>
          <w:p w:rsidR="00A57F97" w:rsidRDefault="00A57F97">
            <w:pPr>
              <w:rPr>
                <w:sz w:val="16"/>
                <w:szCs w:val="16"/>
              </w:rPr>
            </w:pPr>
            <w:r>
              <w:rPr>
                <w:sz w:val="16"/>
                <w:szCs w:val="16"/>
              </w:rPr>
              <w:t>Réserves</w:t>
            </w:r>
          </w:p>
        </w:tc>
        <w:tc>
          <w:tcPr>
            <w:tcW w:w="86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r>
      <w:tr w:rsidR="00A57F97">
        <w:trPr>
          <w:cantSplit/>
        </w:trPr>
        <w:tc>
          <w:tcPr>
            <w:tcW w:w="411" w:type="dxa"/>
            <w:vMerge/>
            <w:tcBorders>
              <w:left w:val="single" w:sz="4" w:space="0" w:color="auto"/>
              <w:right w:val="single" w:sz="4" w:space="0" w:color="auto"/>
            </w:tcBorders>
          </w:tcPr>
          <w:p w:rsidR="00A57F97" w:rsidRDefault="00A57F97">
            <w:pPr>
              <w:tabs>
                <w:tab w:val="left" w:pos="142"/>
              </w:tabs>
              <w:rPr>
                <w:sz w:val="16"/>
                <w:szCs w:val="16"/>
              </w:rPr>
            </w:pPr>
          </w:p>
        </w:tc>
        <w:tc>
          <w:tcPr>
            <w:tcW w:w="4017" w:type="dxa"/>
            <w:tcBorders>
              <w:top w:val="nil"/>
              <w:left w:val="single" w:sz="4" w:space="0" w:color="auto"/>
              <w:bottom w:val="nil"/>
              <w:right w:val="single" w:sz="4" w:space="0" w:color="auto"/>
            </w:tcBorders>
          </w:tcPr>
          <w:p w:rsidR="00A57F97" w:rsidRDefault="00A57F97">
            <w:pPr>
              <w:tabs>
                <w:tab w:val="left" w:pos="142"/>
              </w:tabs>
              <w:rPr>
                <w:sz w:val="16"/>
                <w:szCs w:val="16"/>
              </w:rPr>
            </w:pPr>
            <w:r>
              <w:rPr>
                <w:sz w:val="16"/>
                <w:szCs w:val="16"/>
              </w:rPr>
              <w:tab/>
              <w:t>Fonds commercial</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1111" w:type="dxa"/>
            <w:vMerge/>
            <w:tcBorders>
              <w:left w:val="single" w:sz="4" w:space="0" w:color="auto"/>
              <w:right w:val="single" w:sz="4" w:space="0" w:color="auto"/>
            </w:tcBorders>
          </w:tcPr>
          <w:p w:rsidR="00A57F97" w:rsidRDefault="00A57F97">
            <w:pPr>
              <w:tabs>
                <w:tab w:val="left" w:pos="142"/>
              </w:tabs>
              <w:rPr>
                <w:sz w:val="16"/>
                <w:szCs w:val="16"/>
              </w:rPr>
            </w:pPr>
          </w:p>
        </w:tc>
        <w:tc>
          <w:tcPr>
            <w:tcW w:w="4140" w:type="dxa"/>
            <w:tcBorders>
              <w:top w:val="nil"/>
              <w:left w:val="single" w:sz="4" w:space="0" w:color="auto"/>
              <w:bottom w:val="nil"/>
              <w:right w:val="single" w:sz="4" w:space="0" w:color="auto"/>
            </w:tcBorders>
          </w:tcPr>
          <w:p w:rsidR="00A57F97" w:rsidRDefault="00A57F97">
            <w:pPr>
              <w:tabs>
                <w:tab w:val="left" w:pos="142"/>
              </w:tabs>
              <w:rPr>
                <w:sz w:val="16"/>
                <w:szCs w:val="16"/>
              </w:rPr>
            </w:pPr>
            <w:r>
              <w:rPr>
                <w:sz w:val="16"/>
                <w:szCs w:val="16"/>
              </w:rPr>
              <w:tab/>
              <w:t>Réserve légale</w:t>
            </w:r>
          </w:p>
        </w:tc>
        <w:tc>
          <w:tcPr>
            <w:tcW w:w="86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146</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95</w:t>
            </w:r>
          </w:p>
        </w:tc>
      </w:tr>
      <w:tr w:rsidR="00A57F97">
        <w:trPr>
          <w:cantSplit/>
        </w:trPr>
        <w:tc>
          <w:tcPr>
            <w:tcW w:w="411" w:type="dxa"/>
            <w:vMerge/>
            <w:tcBorders>
              <w:left w:val="single" w:sz="4" w:space="0" w:color="auto"/>
              <w:right w:val="single" w:sz="4" w:space="0" w:color="auto"/>
            </w:tcBorders>
          </w:tcPr>
          <w:p w:rsidR="00A57F97" w:rsidRDefault="00A57F97">
            <w:pPr>
              <w:tabs>
                <w:tab w:val="left" w:pos="142"/>
              </w:tabs>
              <w:rPr>
                <w:sz w:val="16"/>
                <w:szCs w:val="16"/>
              </w:rPr>
            </w:pPr>
          </w:p>
        </w:tc>
        <w:tc>
          <w:tcPr>
            <w:tcW w:w="4017" w:type="dxa"/>
            <w:tcBorders>
              <w:top w:val="nil"/>
              <w:left w:val="single" w:sz="4" w:space="0" w:color="auto"/>
              <w:bottom w:val="nil"/>
              <w:right w:val="single" w:sz="4" w:space="0" w:color="auto"/>
            </w:tcBorders>
          </w:tcPr>
          <w:p w:rsidR="00A57F97" w:rsidRDefault="00A57F97">
            <w:pPr>
              <w:tabs>
                <w:tab w:val="left" w:pos="142"/>
              </w:tabs>
              <w:rPr>
                <w:sz w:val="16"/>
                <w:szCs w:val="16"/>
              </w:rPr>
            </w:pPr>
            <w:r>
              <w:rPr>
                <w:sz w:val="16"/>
                <w:szCs w:val="16"/>
              </w:rPr>
              <w:tab/>
              <w:t>Autres immobilisations incorporelles</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1111" w:type="dxa"/>
            <w:vMerge/>
            <w:tcBorders>
              <w:left w:val="single" w:sz="4" w:space="0" w:color="auto"/>
              <w:right w:val="single" w:sz="4" w:space="0" w:color="auto"/>
            </w:tcBorders>
          </w:tcPr>
          <w:p w:rsidR="00A57F97" w:rsidRDefault="00A57F97">
            <w:pPr>
              <w:tabs>
                <w:tab w:val="left" w:pos="142"/>
              </w:tabs>
              <w:rPr>
                <w:sz w:val="16"/>
                <w:szCs w:val="16"/>
              </w:rPr>
            </w:pPr>
          </w:p>
        </w:tc>
        <w:tc>
          <w:tcPr>
            <w:tcW w:w="4140" w:type="dxa"/>
            <w:tcBorders>
              <w:top w:val="nil"/>
              <w:left w:val="single" w:sz="4" w:space="0" w:color="auto"/>
              <w:bottom w:val="nil"/>
              <w:right w:val="single" w:sz="4" w:space="0" w:color="auto"/>
            </w:tcBorders>
          </w:tcPr>
          <w:p w:rsidR="00A57F97" w:rsidRDefault="00A57F97">
            <w:pPr>
              <w:tabs>
                <w:tab w:val="left" w:pos="142"/>
              </w:tabs>
              <w:rPr>
                <w:sz w:val="16"/>
                <w:szCs w:val="16"/>
              </w:rPr>
            </w:pPr>
            <w:r>
              <w:rPr>
                <w:sz w:val="16"/>
                <w:szCs w:val="16"/>
              </w:rPr>
              <w:tab/>
              <w:t>Réserves statutaires et contractuelles</w:t>
            </w:r>
          </w:p>
        </w:tc>
        <w:tc>
          <w:tcPr>
            <w:tcW w:w="86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1 523</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1 324</w:t>
            </w:r>
          </w:p>
        </w:tc>
      </w:tr>
      <w:tr w:rsidR="00A57F97">
        <w:trPr>
          <w:cantSplit/>
        </w:trPr>
        <w:tc>
          <w:tcPr>
            <w:tcW w:w="411" w:type="dxa"/>
            <w:vMerge/>
            <w:tcBorders>
              <w:left w:val="single" w:sz="4" w:space="0" w:color="auto"/>
              <w:right w:val="single" w:sz="4" w:space="0" w:color="auto"/>
            </w:tcBorders>
          </w:tcPr>
          <w:p w:rsidR="00A57F97" w:rsidRDefault="00A57F97">
            <w:pPr>
              <w:tabs>
                <w:tab w:val="left" w:pos="142"/>
              </w:tabs>
              <w:rPr>
                <w:sz w:val="16"/>
                <w:szCs w:val="16"/>
              </w:rPr>
            </w:pPr>
          </w:p>
        </w:tc>
        <w:tc>
          <w:tcPr>
            <w:tcW w:w="4017" w:type="dxa"/>
            <w:tcBorders>
              <w:top w:val="nil"/>
              <w:left w:val="single" w:sz="4" w:space="0" w:color="auto"/>
              <w:bottom w:val="nil"/>
              <w:right w:val="single" w:sz="4" w:space="0" w:color="auto"/>
            </w:tcBorders>
          </w:tcPr>
          <w:p w:rsidR="00A57F97" w:rsidRDefault="00A57F97">
            <w:pPr>
              <w:tabs>
                <w:tab w:val="left" w:pos="142"/>
              </w:tabs>
              <w:rPr>
                <w:sz w:val="16"/>
                <w:szCs w:val="16"/>
              </w:rPr>
            </w:pPr>
            <w:r>
              <w:rPr>
                <w:sz w:val="16"/>
                <w:szCs w:val="16"/>
              </w:rPr>
              <w:tab/>
              <w:t>Immobilisations incorporelles en cours</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1111" w:type="dxa"/>
            <w:vMerge/>
            <w:tcBorders>
              <w:left w:val="single" w:sz="4" w:space="0" w:color="auto"/>
              <w:right w:val="single" w:sz="4" w:space="0" w:color="auto"/>
            </w:tcBorders>
          </w:tcPr>
          <w:p w:rsidR="00A57F97" w:rsidRDefault="00A57F97">
            <w:pPr>
              <w:tabs>
                <w:tab w:val="left" w:pos="142"/>
              </w:tabs>
              <w:rPr>
                <w:sz w:val="16"/>
                <w:szCs w:val="16"/>
              </w:rPr>
            </w:pPr>
          </w:p>
        </w:tc>
        <w:tc>
          <w:tcPr>
            <w:tcW w:w="4140" w:type="dxa"/>
            <w:tcBorders>
              <w:top w:val="nil"/>
              <w:left w:val="single" w:sz="4" w:space="0" w:color="auto"/>
              <w:bottom w:val="nil"/>
              <w:right w:val="single" w:sz="4" w:space="0" w:color="auto"/>
            </w:tcBorders>
          </w:tcPr>
          <w:p w:rsidR="00A57F97" w:rsidRDefault="00A57F97">
            <w:pPr>
              <w:tabs>
                <w:tab w:val="left" w:pos="142"/>
              </w:tabs>
              <w:rPr>
                <w:sz w:val="16"/>
                <w:szCs w:val="16"/>
              </w:rPr>
            </w:pPr>
            <w:r>
              <w:rPr>
                <w:sz w:val="16"/>
                <w:szCs w:val="16"/>
              </w:rPr>
              <w:tab/>
              <w:t>Réserves réglementées</w:t>
            </w:r>
          </w:p>
        </w:tc>
        <w:tc>
          <w:tcPr>
            <w:tcW w:w="86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r>
      <w:tr w:rsidR="00A57F97">
        <w:trPr>
          <w:cantSplit/>
        </w:trPr>
        <w:tc>
          <w:tcPr>
            <w:tcW w:w="411" w:type="dxa"/>
            <w:vMerge/>
            <w:tcBorders>
              <w:left w:val="single" w:sz="4" w:space="0" w:color="auto"/>
              <w:right w:val="single" w:sz="4" w:space="0" w:color="auto"/>
            </w:tcBorders>
          </w:tcPr>
          <w:p w:rsidR="00A57F97" w:rsidRDefault="00A57F97">
            <w:pPr>
              <w:tabs>
                <w:tab w:val="left" w:pos="142"/>
              </w:tabs>
              <w:rPr>
                <w:sz w:val="16"/>
                <w:szCs w:val="16"/>
              </w:rPr>
            </w:pPr>
          </w:p>
        </w:tc>
        <w:tc>
          <w:tcPr>
            <w:tcW w:w="4017" w:type="dxa"/>
            <w:tcBorders>
              <w:top w:val="nil"/>
              <w:left w:val="single" w:sz="4" w:space="0" w:color="auto"/>
              <w:bottom w:val="nil"/>
              <w:right w:val="single" w:sz="4" w:space="0" w:color="auto"/>
            </w:tcBorders>
          </w:tcPr>
          <w:p w:rsidR="00A57F97" w:rsidRDefault="00A57F97">
            <w:pPr>
              <w:tabs>
                <w:tab w:val="left" w:pos="142"/>
              </w:tabs>
              <w:rPr>
                <w:sz w:val="16"/>
                <w:szCs w:val="16"/>
              </w:rPr>
            </w:pPr>
            <w:r>
              <w:rPr>
                <w:sz w:val="16"/>
                <w:szCs w:val="16"/>
              </w:rPr>
              <w:tab/>
              <w:t>Avances et acomptes</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1111" w:type="dxa"/>
            <w:vMerge/>
            <w:tcBorders>
              <w:left w:val="single" w:sz="4" w:space="0" w:color="auto"/>
              <w:right w:val="single" w:sz="4" w:space="0" w:color="auto"/>
            </w:tcBorders>
          </w:tcPr>
          <w:p w:rsidR="00A57F97" w:rsidRDefault="00A57F97">
            <w:pPr>
              <w:tabs>
                <w:tab w:val="left" w:pos="142"/>
              </w:tabs>
              <w:rPr>
                <w:sz w:val="16"/>
                <w:szCs w:val="16"/>
              </w:rPr>
            </w:pPr>
          </w:p>
        </w:tc>
        <w:tc>
          <w:tcPr>
            <w:tcW w:w="4140" w:type="dxa"/>
            <w:tcBorders>
              <w:top w:val="nil"/>
              <w:left w:val="single" w:sz="4" w:space="0" w:color="auto"/>
              <w:bottom w:val="nil"/>
              <w:right w:val="single" w:sz="4" w:space="0" w:color="auto"/>
            </w:tcBorders>
          </w:tcPr>
          <w:p w:rsidR="00A57F97" w:rsidRDefault="00A57F97">
            <w:pPr>
              <w:tabs>
                <w:tab w:val="left" w:pos="142"/>
              </w:tabs>
              <w:rPr>
                <w:sz w:val="16"/>
                <w:szCs w:val="16"/>
              </w:rPr>
            </w:pPr>
            <w:r>
              <w:rPr>
                <w:sz w:val="16"/>
                <w:szCs w:val="16"/>
              </w:rPr>
              <w:tab/>
              <w:t>Autres</w:t>
            </w:r>
          </w:p>
        </w:tc>
        <w:tc>
          <w:tcPr>
            <w:tcW w:w="86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r>
      <w:tr w:rsidR="00A57F97">
        <w:trPr>
          <w:cantSplit/>
        </w:trPr>
        <w:tc>
          <w:tcPr>
            <w:tcW w:w="411" w:type="dxa"/>
            <w:vMerge/>
            <w:tcBorders>
              <w:left w:val="single" w:sz="4" w:space="0" w:color="auto"/>
              <w:right w:val="single" w:sz="4" w:space="0" w:color="auto"/>
            </w:tcBorders>
          </w:tcPr>
          <w:p w:rsidR="00A57F97" w:rsidRDefault="00A57F97">
            <w:pPr>
              <w:rPr>
                <w:sz w:val="16"/>
                <w:szCs w:val="16"/>
              </w:rPr>
            </w:pPr>
          </w:p>
        </w:tc>
        <w:tc>
          <w:tcPr>
            <w:tcW w:w="4017" w:type="dxa"/>
            <w:tcBorders>
              <w:top w:val="nil"/>
              <w:left w:val="single" w:sz="4" w:space="0" w:color="auto"/>
              <w:bottom w:val="nil"/>
              <w:right w:val="single" w:sz="4" w:space="0" w:color="auto"/>
            </w:tcBorders>
          </w:tcPr>
          <w:p w:rsidR="00A57F97" w:rsidRDefault="00A57F97">
            <w:pPr>
              <w:rPr>
                <w:sz w:val="16"/>
                <w:szCs w:val="16"/>
              </w:rPr>
            </w:pPr>
            <w:r>
              <w:rPr>
                <w:sz w:val="16"/>
                <w:szCs w:val="16"/>
              </w:rPr>
              <w:t>Immobilisations corporelles</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1111" w:type="dxa"/>
            <w:vMerge/>
            <w:tcBorders>
              <w:left w:val="single" w:sz="4" w:space="0" w:color="auto"/>
              <w:right w:val="single" w:sz="4" w:space="0" w:color="auto"/>
            </w:tcBorders>
          </w:tcPr>
          <w:p w:rsidR="00A57F97" w:rsidRDefault="00A57F97">
            <w:pPr>
              <w:rPr>
                <w:sz w:val="16"/>
                <w:szCs w:val="16"/>
              </w:rPr>
            </w:pPr>
          </w:p>
        </w:tc>
        <w:tc>
          <w:tcPr>
            <w:tcW w:w="4140" w:type="dxa"/>
            <w:tcBorders>
              <w:top w:val="nil"/>
              <w:left w:val="single" w:sz="4" w:space="0" w:color="auto"/>
              <w:bottom w:val="nil"/>
              <w:right w:val="single" w:sz="4" w:space="0" w:color="auto"/>
            </w:tcBorders>
          </w:tcPr>
          <w:p w:rsidR="00A57F97" w:rsidRDefault="00A57F97">
            <w:pPr>
              <w:rPr>
                <w:sz w:val="16"/>
                <w:szCs w:val="16"/>
              </w:rPr>
            </w:pPr>
            <w:r>
              <w:rPr>
                <w:sz w:val="16"/>
                <w:szCs w:val="16"/>
              </w:rPr>
              <w:t>Report à nouveau</w:t>
            </w:r>
          </w:p>
        </w:tc>
        <w:tc>
          <w:tcPr>
            <w:tcW w:w="86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r>
      <w:tr w:rsidR="00A57F97">
        <w:trPr>
          <w:cantSplit/>
        </w:trPr>
        <w:tc>
          <w:tcPr>
            <w:tcW w:w="411" w:type="dxa"/>
            <w:vMerge/>
            <w:tcBorders>
              <w:left w:val="single" w:sz="4" w:space="0" w:color="auto"/>
              <w:right w:val="single" w:sz="4" w:space="0" w:color="auto"/>
            </w:tcBorders>
          </w:tcPr>
          <w:p w:rsidR="00A57F97" w:rsidRDefault="00A57F97">
            <w:pPr>
              <w:tabs>
                <w:tab w:val="left" w:pos="142"/>
              </w:tabs>
              <w:rPr>
                <w:sz w:val="16"/>
                <w:szCs w:val="16"/>
              </w:rPr>
            </w:pPr>
          </w:p>
        </w:tc>
        <w:tc>
          <w:tcPr>
            <w:tcW w:w="4017" w:type="dxa"/>
            <w:tcBorders>
              <w:top w:val="nil"/>
              <w:left w:val="single" w:sz="4" w:space="0" w:color="auto"/>
              <w:bottom w:val="nil"/>
              <w:right w:val="single" w:sz="4" w:space="0" w:color="auto"/>
            </w:tcBorders>
          </w:tcPr>
          <w:p w:rsidR="00A57F97" w:rsidRDefault="00A57F97">
            <w:pPr>
              <w:tabs>
                <w:tab w:val="left" w:pos="142"/>
              </w:tabs>
              <w:rPr>
                <w:sz w:val="16"/>
                <w:szCs w:val="16"/>
              </w:rPr>
            </w:pPr>
            <w:r>
              <w:rPr>
                <w:sz w:val="16"/>
                <w:szCs w:val="16"/>
              </w:rPr>
              <w:tab/>
              <w:t>Terrains</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1111" w:type="dxa"/>
            <w:vMerge/>
            <w:tcBorders>
              <w:left w:val="single" w:sz="4" w:space="0" w:color="auto"/>
              <w:right w:val="single" w:sz="4" w:space="0" w:color="auto"/>
            </w:tcBorders>
          </w:tcPr>
          <w:p w:rsidR="00A57F97" w:rsidRDefault="00A57F97">
            <w:pPr>
              <w:rPr>
                <w:b/>
                <w:sz w:val="16"/>
                <w:szCs w:val="16"/>
              </w:rPr>
            </w:pPr>
          </w:p>
        </w:tc>
        <w:tc>
          <w:tcPr>
            <w:tcW w:w="4140" w:type="dxa"/>
            <w:tcBorders>
              <w:top w:val="nil"/>
              <w:left w:val="single" w:sz="4" w:space="0" w:color="auto"/>
              <w:bottom w:val="nil"/>
              <w:right w:val="single" w:sz="4" w:space="0" w:color="auto"/>
            </w:tcBorders>
          </w:tcPr>
          <w:p w:rsidR="00A57F97" w:rsidRDefault="00A57F97">
            <w:pPr>
              <w:rPr>
                <w:sz w:val="16"/>
                <w:szCs w:val="16"/>
              </w:rPr>
            </w:pPr>
            <w:r>
              <w:rPr>
                <w:b/>
                <w:sz w:val="16"/>
                <w:szCs w:val="16"/>
              </w:rPr>
              <w:t>Résultat de l'exercice</w:t>
            </w:r>
            <w:r>
              <w:rPr>
                <w:sz w:val="16"/>
                <w:szCs w:val="16"/>
              </w:rPr>
              <w:t xml:space="preserve"> (bénéfice ou perte)</w:t>
            </w:r>
          </w:p>
        </w:tc>
        <w:tc>
          <w:tcPr>
            <w:tcW w:w="86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1 215</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1 016</w:t>
            </w:r>
          </w:p>
        </w:tc>
      </w:tr>
      <w:tr w:rsidR="00A57F97">
        <w:trPr>
          <w:cantSplit/>
        </w:trPr>
        <w:tc>
          <w:tcPr>
            <w:tcW w:w="411" w:type="dxa"/>
            <w:vMerge/>
            <w:tcBorders>
              <w:left w:val="single" w:sz="4" w:space="0" w:color="auto"/>
              <w:right w:val="single" w:sz="4" w:space="0" w:color="auto"/>
            </w:tcBorders>
          </w:tcPr>
          <w:p w:rsidR="00A57F97" w:rsidRDefault="00A57F97">
            <w:pPr>
              <w:tabs>
                <w:tab w:val="left" w:pos="142"/>
              </w:tabs>
              <w:rPr>
                <w:sz w:val="16"/>
                <w:szCs w:val="16"/>
              </w:rPr>
            </w:pPr>
          </w:p>
        </w:tc>
        <w:tc>
          <w:tcPr>
            <w:tcW w:w="4017" w:type="dxa"/>
            <w:tcBorders>
              <w:top w:val="nil"/>
              <w:left w:val="single" w:sz="4" w:space="0" w:color="auto"/>
              <w:bottom w:val="nil"/>
              <w:right w:val="single" w:sz="4" w:space="0" w:color="auto"/>
            </w:tcBorders>
          </w:tcPr>
          <w:p w:rsidR="00A57F97" w:rsidRDefault="00A57F97">
            <w:pPr>
              <w:tabs>
                <w:tab w:val="left" w:pos="142"/>
              </w:tabs>
              <w:rPr>
                <w:sz w:val="16"/>
                <w:szCs w:val="16"/>
              </w:rPr>
            </w:pPr>
            <w:r>
              <w:rPr>
                <w:sz w:val="16"/>
                <w:szCs w:val="16"/>
              </w:rPr>
              <w:tab/>
              <w:t>Constructions</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5 795</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2 798</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2 997</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3 362</w:t>
            </w:r>
          </w:p>
        </w:tc>
        <w:tc>
          <w:tcPr>
            <w:tcW w:w="1111" w:type="dxa"/>
            <w:vMerge/>
            <w:tcBorders>
              <w:left w:val="single" w:sz="4" w:space="0" w:color="auto"/>
              <w:right w:val="single" w:sz="4" w:space="0" w:color="auto"/>
            </w:tcBorders>
          </w:tcPr>
          <w:p w:rsidR="00A57F97" w:rsidRDefault="00A57F97">
            <w:pPr>
              <w:rPr>
                <w:sz w:val="16"/>
                <w:szCs w:val="16"/>
              </w:rPr>
            </w:pPr>
          </w:p>
        </w:tc>
        <w:tc>
          <w:tcPr>
            <w:tcW w:w="4140" w:type="dxa"/>
            <w:tcBorders>
              <w:top w:val="nil"/>
              <w:left w:val="single" w:sz="4" w:space="0" w:color="auto"/>
              <w:bottom w:val="nil"/>
              <w:right w:val="single" w:sz="4" w:space="0" w:color="auto"/>
            </w:tcBorders>
          </w:tcPr>
          <w:p w:rsidR="00A57F97" w:rsidRDefault="00A57F97">
            <w:pPr>
              <w:rPr>
                <w:sz w:val="16"/>
                <w:szCs w:val="16"/>
              </w:rPr>
            </w:pPr>
            <w:r>
              <w:rPr>
                <w:sz w:val="16"/>
                <w:szCs w:val="16"/>
              </w:rPr>
              <w:t>Subventions d'investissement</w:t>
            </w:r>
          </w:p>
        </w:tc>
        <w:tc>
          <w:tcPr>
            <w:tcW w:w="86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6</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10</w:t>
            </w:r>
          </w:p>
        </w:tc>
      </w:tr>
      <w:tr w:rsidR="00A57F97">
        <w:trPr>
          <w:cantSplit/>
        </w:trPr>
        <w:tc>
          <w:tcPr>
            <w:tcW w:w="411" w:type="dxa"/>
            <w:vMerge/>
            <w:tcBorders>
              <w:left w:val="single" w:sz="4" w:space="0" w:color="auto"/>
              <w:right w:val="single" w:sz="4" w:space="0" w:color="auto"/>
            </w:tcBorders>
          </w:tcPr>
          <w:p w:rsidR="00A57F97" w:rsidRDefault="00A57F97">
            <w:pPr>
              <w:tabs>
                <w:tab w:val="left" w:pos="142"/>
              </w:tabs>
              <w:rPr>
                <w:sz w:val="16"/>
                <w:szCs w:val="16"/>
              </w:rPr>
            </w:pPr>
          </w:p>
        </w:tc>
        <w:tc>
          <w:tcPr>
            <w:tcW w:w="4017" w:type="dxa"/>
            <w:tcBorders>
              <w:top w:val="nil"/>
              <w:left w:val="single" w:sz="4" w:space="0" w:color="auto"/>
              <w:bottom w:val="nil"/>
              <w:right w:val="single" w:sz="4" w:space="0" w:color="auto"/>
            </w:tcBorders>
          </w:tcPr>
          <w:p w:rsidR="00A57F97" w:rsidRDefault="00A57F97">
            <w:pPr>
              <w:tabs>
                <w:tab w:val="left" w:pos="142"/>
              </w:tabs>
              <w:rPr>
                <w:sz w:val="16"/>
                <w:szCs w:val="16"/>
              </w:rPr>
            </w:pPr>
            <w:r>
              <w:rPr>
                <w:sz w:val="16"/>
                <w:szCs w:val="16"/>
              </w:rPr>
              <w:tab/>
              <w:t>Installations techniques, matériels industriels</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471</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282</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189</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144</w:t>
            </w:r>
          </w:p>
        </w:tc>
        <w:tc>
          <w:tcPr>
            <w:tcW w:w="1111" w:type="dxa"/>
            <w:vMerge/>
            <w:tcBorders>
              <w:left w:val="single" w:sz="4" w:space="0" w:color="auto"/>
              <w:bottom w:val="nil"/>
              <w:right w:val="single" w:sz="4" w:space="0" w:color="auto"/>
            </w:tcBorders>
          </w:tcPr>
          <w:p w:rsidR="00A57F97" w:rsidRDefault="00A57F97">
            <w:pPr>
              <w:rPr>
                <w:sz w:val="16"/>
                <w:szCs w:val="16"/>
              </w:rPr>
            </w:pPr>
          </w:p>
        </w:tc>
        <w:tc>
          <w:tcPr>
            <w:tcW w:w="4140" w:type="dxa"/>
            <w:tcBorders>
              <w:top w:val="nil"/>
              <w:left w:val="single" w:sz="4" w:space="0" w:color="auto"/>
              <w:bottom w:val="single" w:sz="4" w:space="0" w:color="auto"/>
              <w:right w:val="single" w:sz="4" w:space="0" w:color="auto"/>
            </w:tcBorders>
          </w:tcPr>
          <w:p w:rsidR="00A57F97" w:rsidRDefault="00A57F97">
            <w:pPr>
              <w:rPr>
                <w:sz w:val="16"/>
                <w:szCs w:val="16"/>
              </w:rPr>
            </w:pPr>
            <w:r>
              <w:rPr>
                <w:sz w:val="16"/>
                <w:szCs w:val="16"/>
              </w:rPr>
              <w:t>Provisions réglementées</w:t>
            </w:r>
          </w:p>
        </w:tc>
        <w:tc>
          <w:tcPr>
            <w:tcW w:w="860" w:type="dxa"/>
            <w:tcBorders>
              <w:top w:val="nil"/>
              <w:left w:val="single" w:sz="4" w:space="0" w:color="auto"/>
              <w:bottom w:val="single" w:sz="4" w:space="0" w:color="auto"/>
              <w:right w:val="single" w:sz="4" w:space="0" w:color="auto"/>
            </w:tcBorders>
          </w:tcPr>
          <w:p w:rsidR="00A57F97" w:rsidRDefault="00A57F97">
            <w:pPr>
              <w:jc w:val="right"/>
              <w:rPr>
                <w:sz w:val="16"/>
                <w:szCs w:val="16"/>
              </w:rPr>
            </w:pPr>
          </w:p>
        </w:tc>
        <w:tc>
          <w:tcPr>
            <w:tcW w:w="720" w:type="dxa"/>
            <w:tcBorders>
              <w:top w:val="nil"/>
              <w:left w:val="single" w:sz="4" w:space="0" w:color="auto"/>
              <w:bottom w:val="single" w:sz="4" w:space="0" w:color="auto"/>
              <w:right w:val="single" w:sz="4" w:space="0" w:color="auto"/>
            </w:tcBorders>
          </w:tcPr>
          <w:p w:rsidR="00A57F97" w:rsidRDefault="00A57F97">
            <w:pPr>
              <w:jc w:val="right"/>
              <w:rPr>
                <w:sz w:val="16"/>
                <w:szCs w:val="16"/>
              </w:rPr>
            </w:pPr>
          </w:p>
        </w:tc>
      </w:tr>
      <w:tr w:rsidR="00A57F97">
        <w:trPr>
          <w:cantSplit/>
        </w:trPr>
        <w:tc>
          <w:tcPr>
            <w:tcW w:w="411" w:type="dxa"/>
            <w:vMerge/>
            <w:tcBorders>
              <w:left w:val="single" w:sz="4" w:space="0" w:color="auto"/>
              <w:right w:val="single" w:sz="4" w:space="0" w:color="auto"/>
            </w:tcBorders>
          </w:tcPr>
          <w:p w:rsidR="00A57F97" w:rsidRDefault="00A57F97">
            <w:pPr>
              <w:tabs>
                <w:tab w:val="left" w:pos="142"/>
              </w:tabs>
              <w:rPr>
                <w:sz w:val="16"/>
                <w:szCs w:val="16"/>
              </w:rPr>
            </w:pPr>
          </w:p>
        </w:tc>
        <w:tc>
          <w:tcPr>
            <w:tcW w:w="4017" w:type="dxa"/>
            <w:tcBorders>
              <w:top w:val="nil"/>
              <w:left w:val="single" w:sz="4" w:space="0" w:color="auto"/>
              <w:bottom w:val="nil"/>
              <w:right w:val="single" w:sz="4" w:space="0" w:color="auto"/>
            </w:tcBorders>
          </w:tcPr>
          <w:p w:rsidR="00A57F97" w:rsidRDefault="00A57F97">
            <w:pPr>
              <w:tabs>
                <w:tab w:val="left" w:pos="142"/>
              </w:tabs>
              <w:rPr>
                <w:sz w:val="16"/>
                <w:szCs w:val="16"/>
              </w:rPr>
            </w:pPr>
            <w:r>
              <w:rPr>
                <w:sz w:val="16"/>
                <w:szCs w:val="16"/>
              </w:rPr>
              <w:tab/>
              <w:t>Autres immobilisations corporelles</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17 021</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9 914</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7 107</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4  067</w:t>
            </w:r>
          </w:p>
        </w:tc>
        <w:tc>
          <w:tcPr>
            <w:tcW w:w="1111" w:type="dxa"/>
            <w:tcBorders>
              <w:top w:val="nil"/>
              <w:left w:val="single" w:sz="4" w:space="0" w:color="auto"/>
              <w:bottom w:val="single" w:sz="4" w:space="0" w:color="auto"/>
              <w:right w:val="single" w:sz="4" w:space="0" w:color="auto"/>
            </w:tcBorders>
          </w:tcPr>
          <w:p w:rsidR="00A57F97" w:rsidRDefault="00A57F97">
            <w:pPr>
              <w:jc w:val="right"/>
              <w:rPr>
                <w:b/>
                <w:sz w:val="16"/>
                <w:szCs w:val="16"/>
              </w:rPr>
            </w:pPr>
          </w:p>
        </w:tc>
        <w:tc>
          <w:tcPr>
            <w:tcW w:w="4140" w:type="dxa"/>
            <w:tcBorders>
              <w:top w:val="single" w:sz="4" w:space="0" w:color="auto"/>
              <w:left w:val="single" w:sz="4" w:space="0" w:color="auto"/>
              <w:bottom w:val="single" w:sz="4" w:space="0" w:color="auto"/>
              <w:right w:val="single" w:sz="4" w:space="0" w:color="auto"/>
            </w:tcBorders>
          </w:tcPr>
          <w:p w:rsidR="00A57F97" w:rsidRDefault="00A57F97">
            <w:pPr>
              <w:jc w:val="right"/>
              <w:rPr>
                <w:b/>
                <w:sz w:val="16"/>
                <w:szCs w:val="16"/>
              </w:rPr>
            </w:pPr>
            <w:r>
              <w:rPr>
                <w:b/>
                <w:sz w:val="16"/>
                <w:szCs w:val="16"/>
              </w:rPr>
              <w:t>TOTAL I</w:t>
            </w:r>
          </w:p>
        </w:tc>
        <w:tc>
          <w:tcPr>
            <w:tcW w:w="860" w:type="dxa"/>
            <w:tcBorders>
              <w:top w:val="single" w:sz="4" w:space="0" w:color="auto"/>
              <w:left w:val="single" w:sz="4" w:space="0" w:color="auto"/>
              <w:bottom w:val="single" w:sz="4" w:space="0" w:color="auto"/>
              <w:right w:val="single" w:sz="4" w:space="0" w:color="auto"/>
            </w:tcBorders>
          </w:tcPr>
          <w:p w:rsidR="00A57F97" w:rsidRDefault="00A57F97">
            <w:pPr>
              <w:jc w:val="right"/>
              <w:rPr>
                <w:sz w:val="16"/>
                <w:szCs w:val="16"/>
              </w:rPr>
            </w:pPr>
            <w:r>
              <w:rPr>
                <w:sz w:val="16"/>
                <w:szCs w:val="16"/>
              </w:rPr>
              <w:t>5 173</w:t>
            </w:r>
          </w:p>
        </w:tc>
        <w:tc>
          <w:tcPr>
            <w:tcW w:w="720" w:type="dxa"/>
            <w:tcBorders>
              <w:top w:val="single" w:sz="4" w:space="0" w:color="auto"/>
              <w:left w:val="single" w:sz="4" w:space="0" w:color="auto"/>
              <w:bottom w:val="single" w:sz="4" w:space="0" w:color="auto"/>
              <w:right w:val="single" w:sz="4" w:space="0" w:color="auto"/>
            </w:tcBorders>
          </w:tcPr>
          <w:p w:rsidR="00A57F97" w:rsidRDefault="00A57F97">
            <w:pPr>
              <w:jc w:val="right"/>
              <w:rPr>
                <w:sz w:val="16"/>
                <w:szCs w:val="16"/>
              </w:rPr>
            </w:pPr>
            <w:r>
              <w:rPr>
                <w:sz w:val="16"/>
                <w:szCs w:val="16"/>
              </w:rPr>
              <w:t>3 962</w:t>
            </w:r>
          </w:p>
        </w:tc>
      </w:tr>
      <w:tr w:rsidR="00A57F97">
        <w:trPr>
          <w:cantSplit/>
        </w:trPr>
        <w:tc>
          <w:tcPr>
            <w:tcW w:w="411" w:type="dxa"/>
            <w:vMerge/>
            <w:tcBorders>
              <w:left w:val="single" w:sz="4" w:space="0" w:color="auto"/>
              <w:right w:val="single" w:sz="4" w:space="0" w:color="auto"/>
            </w:tcBorders>
          </w:tcPr>
          <w:p w:rsidR="00A57F97" w:rsidRDefault="00A57F97">
            <w:pPr>
              <w:tabs>
                <w:tab w:val="left" w:pos="142"/>
              </w:tabs>
              <w:rPr>
                <w:sz w:val="16"/>
                <w:szCs w:val="16"/>
              </w:rPr>
            </w:pPr>
          </w:p>
        </w:tc>
        <w:tc>
          <w:tcPr>
            <w:tcW w:w="4017" w:type="dxa"/>
            <w:tcBorders>
              <w:top w:val="nil"/>
              <w:left w:val="single" w:sz="4" w:space="0" w:color="auto"/>
              <w:bottom w:val="nil"/>
              <w:right w:val="single" w:sz="4" w:space="0" w:color="auto"/>
            </w:tcBorders>
          </w:tcPr>
          <w:p w:rsidR="00A57F97" w:rsidRDefault="00A57F97">
            <w:pPr>
              <w:tabs>
                <w:tab w:val="left" w:pos="142"/>
              </w:tabs>
              <w:rPr>
                <w:sz w:val="16"/>
                <w:szCs w:val="16"/>
              </w:rPr>
            </w:pPr>
            <w:r>
              <w:rPr>
                <w:sz w:val="16"/>
                <w:szCs w:val="16"/>
              </w:rPr>
              <w:tab/>
              <w:t>Immobilisations corporelles en cours</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1 100</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1 100</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3</w:t>
            </w:r>
          </w:p>
        </w:tc>
        <w:tc>
          <w:tcPr>
            <w:tcW w:w="1111" w:type="dxa"/>
            <w:vMerge w:val="restart"/>
            <w:tcBorders>
              <w:top w:val="single" w:sz="4" w:space="0" w:color="auto"/>
              <w:left w:val="single" w:sz="4" w:space="0" w:color="auto"/>
              <w:bottom w:val="single" w:sz="4" w:space="0" w:color="auto"/>
              <w:right w:val="single" w:sz="4" w:space="0" w:color="auto"/>
            </w:tcBorders>
          </w:tcPr>
          <w:p w:rsidR="00A57F97" w:rsidRDefault="00A57F97">
            <w:pPr>
              <w:jc w:val="center"/>
              <w:rPr>
                <w:sz w:val="16"/>
                <w:szCs w:val="16"/>
              </w:rPr>
            </w:pPr>
            <w:r>
              <w:rPr>
                <w:sz w:val="16"/>
                <w:szCs w:val="16"/>
              </w:rPr>
              <w:t>Autres fonds propres</w:t>
            </w:r>
          </w:p>
        </w:tc>
        <w:tc>
          <w:tcPr>
            <w:tcW w:w="4140" w:type="dxa"/>
            <w:tcBorders>
              <w:top w:val="single" w:sz="4" w:space="0" w:color="auto"/>
              <w:left w:val="single" w:sz="4" w:space="0" w:color="auto"/>
              <w:bottom w:val="nil"/>
              <w:right w:val="single" w:sz="4" w:space="0" w:color="auto"/>
            </w:tcBorders>
          </w:tcPr>
          <w:p w:rsidR="00A57F97" w:rsidRDefault="00A57F97">
            <w:pPr>
              <w:rPr>
                <w:sz w:val="16"/>
                <w:szCs w:val="16"/>
              </w:rPr>
            </w:pPr>
            <w:r>
              <w:rPr>
                <w:sz w:val="16"/>
                <w:szCs w:val="16"/>
              </w:rPr>
              <w:t>Produit des émissions de titres participatifs</w:t>
            </w:r>
          </w:p>
        </w:tc>
        <w:tc>
          <w:tcPr>
            <w:tcW w:w="860" w:type="dxa"/>
            <w:tcBorders>
              <w:top w:val="single" w:sz="4" w:space="0" w:color="auto"/>
              <w:left w:val="single" w:sz="4" w:space="0" w:color="auto"/>
              <w:bottom w:val="nil"/>
              <w:right w:val="single" w:sz="4" w:space="0" w:color="auto"/>
            </w:tcBorders>
          </w:tcPr>
          <w:p w:rsidR="00A57F97" w:rsidRDefault="00A57F97">
            <w:pPr>
              <w:jc w:val="right"/>
              <w:rPr>
                <w:sz w:val="16"/>
                <w:szCs w:val="16"/>
              </w:rPr>
            </w:pPr>
          </w:p>
        </w:tc>
        <w:tc>
          <w:tcPr>
            <w:tcW w:w="720" w:type="dxa"/>
            <w:tcBorders>
              <w:top w:val="single" w:sz="4" w:space="0" w:color="auto"/>
              <w:left w:val="single" w:sz="4" w:space="0" w:color="auto"/>
              <w:bottom w:val="nil"/>
              <w:right w:val="single" w:sz="4" w:space="0" w:color="auto"/>
            </w:tcBorders>
          </w:tcPr>
          <w:p w:rsidR="00A57F97" w:rsidRDefault="00A57F97">
            <w:pPr>
              <w:jc w:val="right"/>
              <w:rPr>
                <w:sz w:val="16"/>
                <w:szCs w:val="16"/>
              </w:rPr>
            </w:pPr>
          </w:p>
        </w:tc>
      </w:tr>
      <w:tr w:rsidR="00A57F97">
        <w:trPr>
          <w:cantSplit/>
        </w:trPr>
        <w:tc>
          <w:tcPr>
            <w:tcW w:w="411" w:type="dxa"/>
            <w:vMerge/>
            <w:tcBorders>
              <w:left w:val="single" w:sz="4" w:space="0" w:color="auto"/>
              <w:right w:val="single" w:sz="4" w:space="0" w:color="auto"/>
            </w:tcBorders>
          </w:tcPr>
          <w:p w:rsidR="00A57F97" w:rsidRDefault="00A57F97">
            <w:pPr>
              <w:tabs>
                <w:tab w:val="left" w:pos="142"/>
              </w:tabs>
              <w:rPr>
                <w:sz w:val="16"/>
                <w:szCs w:val="16"/>
              </w:rPr>
            </w:pPr>
          </w:p>
        </w:tc>
        <w:tc>
          <w:tcPr>
            <w:tcW w:w="4017" w:type="dxa"/>
            <w:tcBorders>
              <w:top w:val="nil"/>
              <w:left w:val="single" w:sz="4" w:space="0" w:color="auto"/>
              <w:bottom w:val="nil"/>
              <w:right w:val="single" w:sz="4" w:space="0" w:color="auto"/>
            </w:tcBorders>
          </w:tcPr>
          <w:p w:rsidR="00A57F97" w:rsidRDefault="00A57F97">
            <w:pPr>
              <w:tabs>
                <w:tab w:val="left" w:pos="142"/>
              </w:tabs>
              <w:rPr>
                <w:sz w:val="16"/>
                <w:szCs w:val="16"/>
              </w:rPr>
            </w:pPr>
            <w:r>
              <w:rPr>
                <w:sz w:val="16"/>
                <w:szCs w:val="16"/>
              </w:rPr>
              <w:tab/>
              <w:t>Avances et acomptes</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38</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r>
              <w:rPr>
                <w:sz w:val="16"/>
                <w:szCs w:val="16"/>
              </w:rPr>
              <w:t>38</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1111" w:type="dxa"/>
            <w:vMerge/>
            <w:tcBorders>
              <w:left w:val="single" w:sz="4" w:space="0" w:color="auto"/>
              <w:bottom w:val="single" w:sz="4" w:space="0" w:color="auto"/>
              <w:right w:val="single" w:sz="4" w:space="0" w:color="auto"/>
            </w:tcBorders>
          </w:tcPr>
          <w:p w:rsidR="00A57F97" w:rsidRDefault="00A57F97">
            <w:pPr>
              <w:rPr>
                <w:sz w:val="16"/>
                <w:szCs w:val="16"/>
              </w:rPr>
            </w:pPr>
          </w:p>
        </w:tc>
        <w:tc>
          <w:tcPr>
            <w:tcW w:w="4140" w:type="dxa"/>
            <w:tcBorders>
              <w:top w:val="nil"/>
              <w:left w:val="single" w:sz="4" w:space="0" w:color="auto"/>
              <w:bottom w:val="single" w:sz="4" w:space="0" w:color="auto"/>
              <w:right w:val="single" w:sz="4" w:space="0" w:color="auto"/>
            </w:tcBorders>
          </w:tcPr>
          <w:p w:rsidR="00A57F97" w:rsidRDefault="00A57F97">
            <w:pPr>
              <w:rPr>
                <w:sz w:val="16"/>
                <w:szCs w:val="16"/>
              </w:rPr>
            </w:pPr>
            <w:r>
              <w:rPr>
                <w:sz w:val="16"/>
                <w:szCs w:val="16"/>
              </w:rPr>
              <w:t>Avances conditionnés</w:t>
            </w:r>
          </w:p>
        </w:tc>
        <w:tc>
          <w:tcPr>
            <w:tcW w:w="860" w:type="dxa"/>
            <w:tcBorders>
              <w:top w:val="nil"/>
              <w:left w:val="single" w:sz="4" w:space="0" w:color="auto"/>
              <w:bottom w:val="single" w:sz="4" w:space="0" w:color="auto"/>
              <w:right w:val="single" w:sz="4" w:space="0" w:color="auto"/>
            </w:tcBorders>
          </w:tcPr>
          <w:p w:rsidR="00A57F97" w:rsidRDefault="00A57F97">
            <w:pPr>
              <w:jc w:val="right"/>
              <w:rPr>
                <w:sz w:val="16"/>
                <w:szCs w:val="16"/>
              </w:rPr>
            </w:pPr>
          </w:p>
        </w:tc>
        <w:tc>
          <w:tcPr>
            <w:tcW w:w="720" w:type="dxa"/>
            <w:tcBorders>
              <w:top w:val="nil"/>
              <w:left w:val="single" w:sz="4" w:space="0" w:color="auto"/>
              <w:bottom w:val="single" w:sz="4" w:space="0" w:color="auto"/>
              <w:right w:val="single" w:sz="4" w:space="0" w:color="auto"/>
            </w:tcBorders>
          </w:tcPr>
          <w:p w:rsidR="00A57F97" w:rsidRDefault="00A57F97">
            <w:pPr>
              <w:jc w:val="right"/>
              <w:rPr>
                <w:sz w:val="16"/>
                <w:szCs w:val="16"/>
              </w:rPr>
            </w:pPr>
          </w:p>
        </w:tc>
      </w:tr>
      <w:tr w:rsidR="00A57F97">
        <w:trPr>
          <w:cantSplit/>
        </w:trPr>
        <w:tc>
          <w:tcPr>
            <w:tcW w:w="411" w:type="dxa"/>
            <w:vMerge/>
            <w:tcBorders>
              <w:left w:val="single" w:sz="4" w:space="0" w:color="auto"/>
              <w:right w:val="single" w:sz="4" w:space="0" w:color="auto"/>
            </w:tcBorders>
          </w:tcPr>
          <w:p w:rsidR="00A57F97" w:rsidRDefault="00A57F97">
            <w:pPr>
              <w:rPr>
                <w:sz w:val="16"/>
                <w:szCs w:val="16"/>
              </w:rPr>
            </w:pPr>
          </w:p>
        </w:tc>
        <w:tc>
          <w:tcPr>
            <w:tcW w:w="4017" w:type="dxa"/>
            <w:tcBorders>
              <w:top w:val="nil"/>
              <w:left w:val="single" w:sz="4" w:space="0" w:color="auto"/>
              <w:bottom w:val="nil"/>
              <w:right w:val="single" w:sz="4" w:space="0" w:color="auto"/>
            </w:tcBorders>
          </w:tcPr>
          <w:p w:rsidR="00A57F97" w:rsidRDefault="00A57F97">
            <w:pPr>
              <w:rPr>
                <w:sz w:val="16"/>
                <w:szCs w:val="16"/>
              </w:rPr>
            </w:pPr>
            <w:r>
              <w:rPr>
                <w:sz w:val="16"/>
                <w:szCs w:val="16"/>
              </w:rPr>
              <w:t>Immobilisations financières</w:t>
            </w: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c>
          <w:tcPr>
            <w:tcW w:w="1111" w:type="dxa"/>
            <w:vMerge/>
            <w:tcBorders>
              <w:left w:val="single" w:sz="4" w:space="0" w:color="auto"/>
              <w:bottom w:val="single" w:sz="4" w:space="0" w:color="auto"/>
              <w:right w:val="single" w:sz="4" w:space="0" w:color="auto"/>
            </w:tcBorders>
          </w:tcPr>
          <w:p w:rsidR="00A57F97" w:rsidRDefault="00A57F97">
            <w:pPr>
              <w:jc w:val="right"/>
              <w:rPr>
                <w:b/>
                <w:sz w:val="16"/>
                <w:szCs w:val="16"/>
              </w:rPr>
            </w:pPr>
          </w:p>
        </w:tc>
        <w:tc>
          <w:tcPr>
            <w:tcW w:w="4140" w:type="dxa"/>
            <w:tcBorders>
              <w:top w:val="single" w:sz="4" w:space="0" w:color="auto"/>
              <w:left w:val="single" w:sz="4" w:space="0" w:color="auto"/>
              <w:bottom w:val="single" w:sz="4" w:space="0" w:color="auto"/>
              <w:right w:val="single" w:sz="4" w:space="0" w:color="auto"/>
            </w:tcBorders>
          </w:tcPr>
          <w:p w:rsidR="00A57F97" w:rsidRDefault="00A57F97">
            <w:pPr>
              <w:jc w:val="right"/>
              <w:rPr>
                <w:b/>
                <w:sz w:val="16"/>
                <w:szCs w:val="16"/>
                <w:lang w:val="en-GB"/>
              </w:rPr>
            </w:pPr>
            <w:r>
              <w:rPr>
                <w:b/>
                <w:sz w:val="16"/>
                <w:szCs w:val="16"/>
                <w:lang w:val="en-GB"/>
              </w:rPr>
              <w:t>TOTAL I BIS</w:t>
            </w:r>
          </w:p>
        </w:tc>
        <w:tc>
          <w:tcPr>
            <w:tcW w:w="860" w:type="dxa"/>
            <w:tcBorders>
              <w:top w:val="single" w:sz="4" w:space="0" w:color="auto"/>
              <w:left w:val="single" w:sz="4" w:space="0" w:color="auto"/>
              <w:bottom w:val="single" w:sz="4" w:space="0" w:color="auto"/>
              <w:right w:val="single" w:sz="4" w:space="0" w:color="auto"/>
            </w:tcBorders>
          </w:tcPr>
          <w:p w:rsidR="00A57F97" w:rsidRDefault="00A57F97">
            <w:pPr>
              <w:jc w:val="right"/>
              <w:rPr>
                <w:sz w:val="16"/>
                <w:szCs w:val="16"/>
                <w:lang w:val="en-GB"/>
              </w:rPr>
            </w:pPr>
          </w:p>
        </w:tc>
        <w:tc>
          <w:tcPr>
            <w:tcW w:w="720" w:type="dxa"/>
            <w:tcBorders>
              <w:top w:val="single" w:sz="4" w:space="0" w:color="auto"/>
              <w:left w:val="single" w:sz="4" w:space="0" w:color="auto"/>
              <w:bottom w:val="single" w:sz="4" w:space="0" w:color="auto"/>
              <w:right w:val="single" w:sz="4" w:space="0" w:color="auto"/>
            </w:tcBorders>
          </w:tcPr>
          <w:p w:rsidR="00A57F97" w:rsidRDefault="00A57F97">
            <w:pPr>
              <w:jc w:val="right"/>
              <w:rPr>
                <w:sz w:val="16"/>
                <w:szCs w:val="16"/>
                <w:lang w:val="en-GB"/>
              </w:rPr>
            </w:pPr>
          </w:p>
        </w:tc>
      </w:tr>
      <w:tr w:rsidR="006644CE">
        <w:trPr>
          <w:cantSplit/>
        </w:trPr>
        <w:tc>
          <w:tcPr>
            <w:tcW w:w="411" w:type="dxa"/>
            <w:vMerge/>
            <w:tcBorders>
              <w:left w:val="single" w:sz="4" w:space="0" w:color="auto"/>
              <w:right w:val="single" w:sz="4" w:space="0" w:color="auto"/>
            </w:tcBorders>
          </w:tcPr>
          <w:p w:rsidR="006644CE" w:rsidRDefault="006644CE">
            <w:pPr>
              <w:tabs>
                <w:tab w:val="left" w:pos="142"/>
              </w:tabs>
              <w:rPr>
                <w:sz w:val="16"/>
                <w:szCs w:val="16"/>
                <w:lang w:val="en-GB"/>
              </w:rPr>
            </w:pPr>
          </w:p>
        </w:tc>
        <w:tc>
          <w:tcPr>
            <w:tcW w:w="4017"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lang w:val="en-GB"/>
              </w:rPr>
              <w:tab/>
            </w:r>
            <w:r>
              <w:rPr>
                <w:sz w:val="16"/>
                <w:szCs w:val="16"/>
              </w:rPr>
              <w:t>Participations</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46</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41</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5</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46</w:t>
            </w:r>
          </w:p>
        </w:tc>
        <w:tc>
          <w:tcPr>
            <w:tcW w:w="1111" w:type="dxa"/>
            <w:vMerge w:val="restart"/>
            <w:tcBorders>
              <w:top w:val="single" w:sz="4" w:space="0" w:color="auto"/>
              <w:left w:val="single" w:sz="4" w:space="0" w:color="auto"/>
              <w:right w:val="single" w:sz="4" w:space="0" w:color="auto"/>
            </w:tcBorders>
            <w:shd w:val="clear" w:color="auto" w:fill="auto"/>
            <w:vAlign w:val="center"/>
          </w:tcPr>
          <w:p w:rsidR="006644CE" w:rsidRDefault="006644CE">
            <w:pPr>
              <w:rPr>
                <w:sz w:val="16"/>
                <w:szCs w:val="16"/>
              </w:rPr>
            </w:pPr>
            <w:r>
              <w:rPr>
                <w:sz w:val="16"/>
                <w:szCs w:val="16"/>
              </w:rPr>
              <w:t>Provisions</w:t>
            </w:r>
          </w:p>
        </w:tc>
        <w:tc>
          <w:tcPr>
            <w:tcW w:w="4140" w:type="dxa"/>
            <w:tcBorders>
              <w:top w:val="single" w:sz="4" w:space="0" w:color="auto"/>
              <w:left w:val="single" w:sz="4" w:space="0" w:color="auto"/>
              <w:bottom w:val="nil"/>
              <w:right w:val="single" w:sz="4" w:space="0" w:color="auto"/>
            </w:tcBorders>
          </w:tcPr>
          <w:p w:rsidR="006644CE" w:rsidRDefault="006644CE">
            <w:pPr>
              <w:rPr>
                <w:sz w:val="16"/>
                <w:szCs w:val="16"/>
              </w:rPr>
            </w:pPr>
            <w:r>
              <w:rPr>
                <w:sz w:val="16"/>
                <w:szCs w:val="16"/>
              </w:rPr>
              <w:t>Provisions pour risques</w:t>
            </w:r>
          </w:p>
        </w:tc>
        <w:tc>
          <w:tcPr>
            <w:tcW w:w="860" w:type="dxa"/>
            <w:tcBorders>
              <w:top w:val="single" w:sz="4" w:space="0" w:color="auto"/>
              <w:left w:val="single" w:sz="4" w:space="0" w:color="auto"/>
              <w:bottom w:val="nil"/>
              <w:right w:val="single" w:sz="4" w:space="0" w:color="auto"/>
            </w:tcBorders>
          </w:tcPr>
          <w:p w:rsidR="006644CE" w:rsidRDefault="006644CE">
            <w:pPr>
              <w:jc w:val="right"/>
              <w:rPr>
                <w:sz w:val="16"/>
                <w:szCs w:val="16"/>
              </w:rPr>
            </w:pPr>
            <w:r>
              <w:rPr>
                <w:sz w:val="16"/>
                <w:szCs w:val="16"/>
              </w:rPr>
              <w:t>95</w:t>
            </w:r>
          </w:p>
        </w:tc>
        <w:tc>
          <w:tcPr>
            <w:tcW w:w="720" w:type="dxa"/>
            <w:tcBorders>
              <w:top w:val="single" w:sz="4" w:space="0" w:color="auto"/>
              <w:left w:val="single" w:sz="4" w:space="0" w:color="auto"/>
              <w:bottom w:val="nil"/>
              <w:right w:val="single" w:sz="4" w:space="0" w:color="auto"/>
            </w:tcBorders>
          </w:tcPr>
          <w:p w:rsidR="006644CE" w:rsidRDefault="006644CE">
            <w:pPr>
              <w:jc w:val="right"/>
              <w:rPr>
                <w:sz w:val="16"/>
                <w:szCs w:val="16"/>
              </w:rPr>
            </w:pPr>
            <w:r>
              <w:rPr>
                <w:sz w:val="16"/>
                <w:szCs w:val="16"/>
              </w:rPr>
              <w:t>220</w:t>
            </w:r>
          </w:p>
        </w:tc>
      </w:tr>
      <w:tr w:rsidR="006644CE">
        <w:trPr>
          <w:cantSplit/>
        </w:trPr>
        <w:tc>
          <w:tcPr>
            <w:tcW w:w="411" w:type="dxa"/>
            <w:vMerge/>
            <w:tcBorders>
              <w:left w:val="single" w:sz="4" w:space="0" w:color="auto"/>
              <w:right w:val="single" w:sz="4" w:space="0" w:color="auto"/>
            </w:tcBorders>
          </w:tcPr>
          <w:p w:rsidR="006644CE" w:rsidRDefault="006644CE">
            <w:pPr>
              <w:tabs>
                <w:tab w:val="left" w:pos="142"/>
              </w:tabs>
              <w:rPr>
                <w:sz w:val="16"/>
                <w:szCs w:val="16"/>
              </w:rPr>
            </w:pPr>
          </w:p>
        </w:tc>
        <w:tc>
          <w:tcPr>
            <w:tcW w:w="4017"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ab/>
              <w:t>Autres titres immobilisés</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175</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175</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135</w:t>
            </w:r>
          </w:p>
        </w:tc>
        <w:tc>
          <w:tcPr>
            <w:tcW w:w="1111" w:type="dxa"/>
            <w:vMerge/>
            <w:tcBorders>
              <w:left w:val="single" w:sz="4" w:space="0" w:color="auto"/>
              <w:right w:val="single" w:sz="4" w:space="0" w:color="auto"/>
            </w:tcBorders>
            <w:shd w:val="clear" w:color="auto" w:fill="auto"/>
          </w:tcPr>
          <w:p w:rsidR="006644CE" w:rsidRDefault="006644CE">
            <w:pPr>
              <w:jc w:val="right"/>
              <w:rPr>
                <w:b/>
                <w:sz w:val="16"/>
                <w:szCs w:val="16"/>
              </w:rPr>
            </w:pPr>
          </w:p>
        </w:tc>
        <w:tc>
          <w:tcPr>
            <w:tcW w:w="4140" w:type="dxa"/>
            <w:tcBorders>
              <w:top w:val="nil"/>
              <w:left w:val="single" w:sz="4" w:space="0" w:color="auto"/>
              <w:bottom w:val="single" w:sz="4" w:space="0" w:color="auto"/>
              <w:right w:val="single" w:sz="4" w:space="0" w:color="auto"/>
            </w:tcBorders>
          </w:tcPr>
          <w:p w:rsidR="006644CE" w:rsidRDefault="006644CE">
            <w:pPr>
              <w:jc w:val="left"/>
              <w:rPr>
                <w:b/>
                <w:sz w:val="16"/>
                <w:szCs w:val="16"/>
              </w:rPr>
            </w:pPr>
            <w:r>
              <w:rPr>
                <w:sz w:val="16"/>
                <w:szCs w:val="16"/>
              </w:rPr>
              <w:t>Provisions pour charges</w:t>
            </w:r>
          </w:p>
        </w:tc>
        <w:tc>
          <w:tcPr>
            <w:tcW w:w="860" w:type="dxa"/>
            <w:tcBorders>
              <w:top w:val="nil"/>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170</w:t>
            </w: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353</w:t>
            </w:r>
          </w:p>
        </w:tc>
      </w:tr>
      <w:tr w:rsidR="006644CE">
        <w:trPr>
          <w:cantSplit/>
        </w:trPr>
        <w:tc>
          <w:tcPr>
            <w:tcW w:w="411" w:type="dxa"/>
            <w:vMerge/>
            <w:tcBorders>
              <w:left w:val="single" w:sz="4" w:space="0" w:color="auto"/>
              <w:right w:val="single" w:sz="4" w:space="0" w:color="auto"/>
            </w:tcBorders>
          </w:tcPr>
          <w:p w:rsidR="006644CE" w:rsidRDefault="006644CE">
            <w:pPr>
              <w:tabs>
                <w:tab w:val="left" w:pos="142"/>
              </w:tabs>
              <w:rPr>
                <w:sz w:val="16"/>
                <w:szCs w:val="16"/>
              </w:rPr>
            </w:pPr>
          </w:p>
        </w:tc>
        <w:tc>
          <w:tcPr>
            <w:tcW w:w="4017" w:type="dxa"/>
            <w:tcBorders>
              <w:top w:val="nil"/>
              <w:left w:val="single" w:sz="4" w:space="0" w:color="auto"/>
              <w:bottom w:val="single" w:sz="4" w:space="0" w:color="auto"/>
              <w:right w:val="single" w:sz="4" w:space="0" w:color="auto"/>
            </w:tcBorders>
          </w:tcPr>
          <w:p w:rsidR="006644CE" w:rsidRDefault="006644CE">
            <w:pPr>
              <w:tabs>
                <w:tab w:val="left" w:pos="142"/>
              </w:tabs>
              <w:rPr>
                <w:sz w:val="16"/>
                <w:szCs w:val="16"/>
              </w:rPr>
            </w:pPr>
            <w:r>
              <w:rPr>
                <w:sz w:val="16"/>
                <w:szCs w:val="16"/>
              </w:rPr>
              <w:tab/>
              <w:t>Prêts</w:t>
            </w: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105</w:t>
            </w: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105</w:t>
            </w: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p>
        </w:tc>
        <w:tc>
          <w:tcPr>
            <w:tcW w:w="1111" w:type="dxa"/>
            <w:vMerge/>
            <w:tcBorders>
              <w:left w:val="single" w:sz="4" w:space="0" w:color="auto"/>
              <w:right w:val="single" w:sz="4" w:space="0" w:color="auto"/>
            </w:tcBorders>
            <w:shd w:val="clear" w:color="auto" w:fill="auto"/>
          </w:tcPr>
          <w:p w:rsidR="006644CE" w:rsidRDefault="006644CE">
            <w:pPr>
              <w:rPr>
                <w:sz w:val="16"/>
                <w:szCs w:val="16"/>
              </w:rPr>
            </w:pPr>
          </w:p>
        </w:tc>
        <w:tc>
          <w:tcPr>
            <w:tcW w:w="414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rPr>
            </w:pPr>
            <w:r>
              <w:rPr>
                <w:b/>
                <w:sz w:val="16"/>
                <w:szCs w:val="16"/>
              </w:rPr>
              <w:t>TOTAL II</w:t>
            </w:r>
          </w:p>
        </w:tc>
        <w:tc>
          <w:tcPr>
            <w:tcW w:w="86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265</w:t>
            </w:r>
          </w:p>
        </w:tc>
        <w:tc>
          <w:tcPr>
            <w:tcW w:w="72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573</w:t>
            </w:r>
          </w:p>
        </w:tc>
      </w:tr>
      <w:tr w:rsidR="005062B9">
        <w:trPr>
          <w:cantSplit/>
        </w:trPr>
        <w:tc>
          <w:tcPr>
            <w:tcW w:w="411" w:type="dxa"/>
            <w:vMerge/>
            <w:tcBorders>
              <w:left w:val="single" w:sz="4" w:space="0" w:color="auto"/>
              <w:bottom w:val="single" w:sz="4" w:space="0" w:color="auto"/>
              <w:right w:val="single" w:sz="4" w:space="0" w:color="auto"/>
            </w:tcBorders>
          </w:tcPr>
          <w:p w:rsidR="005062B9" w:rsidRDefault="005062B9">
            <w:pPr>
              <w:tabs>
                <w:tab w:val="left" w:pos="142"/>
              </w:tabs>
              <w:rPr>
                <w:sz w:val="16"/>
                <w:szCs w:val="16"/>
              </w:rPr>
            </w:pPr>
          </w:p>
        </w:tc>
        <w:tc>
          <w:tcPr>
            <w:tcW w:w="4017" w:type="dxa"/>
            <w:tcBorders>
              <w:top w:val="single" w:sz="4" w:space="0" w:color="auto"/>
              <w:left w:val="single" w:sz="4" w:space="0" w:color="auto"/>
              <w:bottom w:val="single" w:sz="4" w:space="0" w:color="auto"/>
              <w:right w:val="single" w:sz="4" w:space="0" w:color="auto"/>
            </w:tcBorders>
          </w:tcPr>
          <w:p w:rsidR="005062B9" w:rsidRDefault="005062B9">
            <w:pPr>
              <w:jc w:val="right"/>
              <w:rPr>
                <w:b/>
                <w:sz w:val="16"/>
                <w:szCs w:val="16"/>
              </w:rPr>
            </w:pPr>
            <w:r>
              <w:rPr>
                <w:b/>
                <w:sz w:val="16"/>
                <w:szCs w:val="16"/>
              </w:rPr>
              <w:t>TOTAL I</w:t>
            </w:r>
          </w:p>
        </w:tc>
        <w:tc>
          <w:tcPr>
            <w:tcW w:w="720" w:type="dxa"/>
            <w:tcBorders>
              <w:top w:val="single" w:sz="4" w:space="0" w:color="auto"/>
              <w:left w:val="single" w:sz="4" w:space="0" w:color="auto"/>
              <w:bottom w:val="single" w:sz="4" w:space="0" w:color="auto"/>
              <w:right w:val="single" w:sz="4" w:space="0" w:color="auto"/>
            </w:tcBorders>
          </w:tcPr>
          <w:p w:rsidR="005062B9" w:rsidRDefault="005062B9">
            <w:pPr>
              <w:jc w:val="right"/>
              <w:rPr>
                <w:sz w:val="16"/>
                <w:szCs w:val="16"/>
              </w:rPr>
            </w:pPr>
            <w:r>
              <w:rPr>
                <w:sz w:val="16"/>
                <w:szCs w:val="16"/>
              </w:rPr>
              <w:t>24 751</w:t>
            </w:r>
          </w:p>
        </w:tc>
        <w:tc>
          <w:tcPr>
            <w:tcW w:w="720" w:type="dxa"/>
            <w:tcBorders>
              <w:top w:val="single" w:sz="4" w:space="0" w:color="auto"/>
              <w:left w:val="single" w:sz="4" w:space="0" w:color="auto"/>
              <w:bottom w:val="single" w:sz="4" w:space="0" w:color="auto"/>
              <w:right w:val="single" w:sz="4" w:space="0" w:color="auto"/>
            </w:tcBorders>
          </w:tcPr>
          <w:p w:rsidR="005062B9" w:rsidRDefault="005062B9">
            <w:pPr>
              <w:jc w:val="right"/>
              <w:rPr>
                <w:sz w:val="16"/>
                <w:szCs w:val="16"/>
              </w:rPr>
            </w:pPr>
            <w:r>
              <w:rPr>
                <w:sz w:val="16"/>
                <w:szCs w:val="16"/>
              </w:rPr>
              <w:t>13 140</w:t>
            </w:r>
          </w:p>
        </w:tc>
        <w:tc>
          <w:tcPr>
            <w:tcW w:w="720" w:type="dxa"/>
            <w:tcBorders>
              <w:top w:val="single" w:sz="4" w:space="0" w:color="auto"/>
              <w:left w:val="single" w:sz="4" w:space="0" w:color="auto"/>
              <w:bottom w:val="single" w:sz="4" w:space="0" w:color="auto"/>
              <w:right w:val="single" w:sz="4" w:space="0" w:color="auto"/>
            </w:tcBorders>
          </w:tcPr>
          <w:p w:rsidR="005062B9" w:rsidRDefault="005062B9">
            <w:pPr>
              <w:jc w:val="right"/>
              <w:rPr>
                <w:sz w:val="16"/>
                <w:szCs w:val="16"/>
              </w:rPr>
            </w:pPr>
            <w:r>
              <w:rPr>
                <w:sz w:val="16"/>
                <w:szCs w:val="16"/>
              </w:rPr>
              <w:t>11 611</w:t>
            </w:r>
          </w:p>
        </w:tc>
        <w:tc>
          <w:tcPr>
            <w:tcW w:w="720" w:type="dxa"/>
            <w:tcBorders>
              <w:top w:val="single" w:sz="4" w:space="0" w:color="auto"/>
              <w:left w:val="single" w:sz="4" w:space="0" w:color="auto"/>
              <w:bottom w:val="single" w:sz="4" w:space="0" w:color="auto"/>
              <w:right w:val="single" w:sz="4" w:space="0" w:color="auto"/>
            </w:tcBorders>
          </w:tcPr>
          <w:p w:rsidR="005062B9" w:rsidRDefault="005062B9">
            <w:pPr>
              <w:jc w:val="right"/>
              <w:rPr>
                <w:sz w:val="16"/>
                <w:szCs w:val="16"/>
              </w:rPr>
            </w:pPr>
            <w:r>
              <w:rPr>
                <w:sz w:val="16"/>
                <w:szCs w:val="16"/>
              </w:rPr>
              <w:t>7 757</w:t>
            </w:r>
          </w:p>
        </w:tc>
        <w:tc>
          <w:tcPr>
            <w:tcW w:w="1111" w:type="dxa"/>
            <w:tcBorders>
              <w:left w:val="single" w:sz="4" w:space="0" w:color="auto"/>
              <w:bottom w:val="nil"/>
              <w:right w:val="single" w:sz="4" w:space="0" w:color="auto"/>
            </w:tcBorders>
            <w:shd w:val="clear" w:color="auto" w:fill="auto"/>
          </w:tcPr>
          <w:p w:rsidR="005062B9" w:rsidRDefault="005062B9">
            <w:pPr>
              <w:tabs>
                <w:tab w:val="left" w:pos="142"/>
              </w:tabs>
              <w:rPr>
                <w:sz w:val="16"/>
                <w:szCs w:val="16"/>
              </w:rPr>
            </w:pPr>
          </w:p>
        </w:tc>
        <w:tc>
          <w:tcPr>
            <w:tcW w:w="4140" w:type="dxa"/>
            <w:tcBorders>
              <w:top w:val="single" w:sz="4" w:space="0" w:color="auto"/>
              <w:left w:val="single" w:sz="4" w:space="0" w:color="auto"/>
              <w:bottom w:val="nil"/>
              <w:right w:val="single" w:sz="4" w:space="0" w:color="auto"/>
            </w:tcBorders>
          </w:tcPr>
          <w:p w:rsidR="005062B9" w:rsidRDefault="005062B9">
            <w:pPr>
              <w:jc w:val="right"/>
              <w:rPr>
                <w:b/>
                <w:sz w:val="16"/>
                <w:szCs w:val="16"/>
              </w:rPr>
            </w:pPr>
          </w:p>
        </w:tc>
        <w:tc>
          <w:tcPr>
            <w:tcW w:w="860" w:type="dxa"/>
            <w:tcBorders>
              <w:top w:val="single" w:sz="4" w:space="0" w:color="auto"/>
              <w:left w:val="single" w:sz="4" w:space="0" w:color="auto"/>
              <w:bottom w:val="nil"/>
              <w:right w:val="single" w:sz="4" w:space="0" w:color="auto"/>
            </w:tcBorders>
          </w:tcPr>
          <w:p w:rsidR="005062B9" w:rsidRDefault="005062B9">
            <w:pPr>
              <w:jc w:val="right"/>
              <w:rPr>
                <w:sz w:val="16"/>
                <w:szCs w:val="16"/>
              </w:rPr>
            </w:pPr>
          </w:p>
        </w:tc>
        <w:tc>
          <w:tcPr>
            <w:tcW w:w="720" w:type="dxa"/>
            <w:tcBorders>
              <w:top w:val="single" w:sz="4" w:space="0" w:color="auto"/>
              <w:left w:val="single" w:sz="4" w:space="0" w:color="auto"/>
              <w:bottom w:val="nil"/>
              <w:right w:val="single" w:sz="4" w:space="0" w:color="auto"/>
            </w:tcBorders>
          </w:tcPr>
          <w:p w:rsidR="005062B9" w:rsidRDefault="005062B9">
            <w:pPr>
              <w:jc w:val="right"/>
              <w:rPr>
                <w:sz w:val="16"/>
                <w:szCs w:val="16"/>
              </w:rPr>
            </w:pPr>
          </w:p>
        </w:tc>
      </w:tr>
      <w:tr w:rsidR="00A57F97">
        <w:trPr>
          <w:cantSplit/>
        </w:trPr>
        <w:tc>
          <w:tcPr>
            <w:tcW w:w="411" w:type="dxa"/>
            <w:vMerge w:val="restart"/>
            <w:tcBorders>
              <w:top w:val="single" w:sz="4" w:space="0" w:color="auto"/>
              <w:left w:val="single" w:sz="4" w:space="0" w:color="auto"/>
              <w:bottom w:val="single" w:sz="4" w:space="0" w:color="auto"/>
              <w:right w:val="single" w:sz="4" w:space="0" w:color="auto"/>
            </w:tcBorders>
            <w:textDirection w:val="btLr"/>
            <w:vAlign w:val="center"/>
          </w:tcPr>
          <w:p w:rsidR="00A57F97" w:rsidRDefault="00A57F97">
            <w:pPr>
              <w:tabs>
                <w:tab w:val="left" w:pos="142"/>
              </w:tabs>
              <w:ind w:left="113" w:right="113"/>
              <w:jc w:val="center"/>
              <w:rPr>
                <w:sz w:val="16"/>
                <w:szCs w:val="16"/>
              </w:rPr>
            </w:pPr>
            <w:r>
              <w:rPr>
                <w:sz w:val="16"/>
                <w:szCs w:val="16"/>
              </w:rPr>
              <w:t>ACTIF CIRCULANT</w:t>
            </w:r>
          </w:p>
        </w:tc>
        <w:tc>
          <w:tcPr>
            <w:tcW w:w="4017" w:type="dxa"/>
            <w:tcBorders>
              <w:top w:val="single" w:sz="4" w:space="0" w:color="auto"/>
              <w:left w:val="single" w:sz="4" w:space="0" w:color="auto"/>
              <w:bottom w:val="nil"/>
              <w:right w:val="single" w:sz="4" w:space="0" w:color="auto"/>
            </w:tcBorders>
          </w:tcPr>
          <w:p w:rsidR="00A57F97" w:rsidRDefault="00A57F97">
            <w:pPr>
              <w:tabs>
                <w:tab w:val="left" w:pos="142"/>
              </w:tabs>
              <w:rPr>
                <w:sz w:val="16"/>
                <w:szCs w:val="16"/>
              </w:rPr>
            </w:pPr>
            <w:r>
              <w:rPr>
                <w:sz w:val="16"/>
                <w:szCs w:val="16"/>
              </w:rPr>
              <w:t>Stocks et en cours</w:t>
            </w:r>
          </w:p>
        </w:tc>
        <w:tc>
          <w:tcPr>
            <w:tcW w:w="720" w:type="dxa"/>
            <w:tcBorders>
              <w:top w:val="single" w:sz="4" w:space="0" w:color="auto"/>
              <w:left w:val="single" w:sz="4" w:space="0" w:color="auto"/>
              <w:bottom w:val="nil"/>
              <w:right w:val="single" w:sz="4" w:space="0" w:color="auto"/>
            </w:tcBorders>
          </w:tcPr>
          <w:p w:rsidR="00A57F97" w:rsidRDefault="00A57F97">
            <w:pPr>
              <w:jc w:val="right"/>
              <w:rPr>
                <w:sz w:val="16"/>
                <w:szCs w:val="16"/>
              </w:rPr>
            </w:pPr>
          </w:p>
        </w:tc>
        <w:tc>
          <w:tcPr>
            <w:tcW w:w="720" w:type="dxa"/>
            <w:tcBorders>
              <w:top w:val="single" w:sz="4" w:space="0" w:color="auto"/>
              <w:left w:val="single" w:sz="4" w:space="0" w:color="auto"/>
              <w:bottom w:val="nil"/>
              <w:right w:val="single" w:sz="4" w:space="0" w:color="auto"/>
            </w:tcBorders>
          </w:tcPr>
          <w:p w:rsidR="00A57F97" w:rsidRDefault="00A57F97">
            <w:pPr>
              <w:jc w:val="right"/>
              <w:rPr>
                <w:sz w:val="16"/>
                <w:szCs w:val="16"/>
              </w:rPr>
            </w:pPr>
          </w:p>
        </w:tc>
        <w:tc>
          <w:tcPr>
            <w:tcW w:w="720" w:type="dxa"/>
            <w:tcBorders>
              <w:top w:val="single" w:sz="4" w:space="0" w:color="auto"/>
              <w:left w:val="single" w:sz="4" w:space="0" w:color="auto"/>
              <w:bottom w:val="nil"/>
              <w:right w:val="single" w:sz="4" w:space="0" w:color="auto"/>
            </w:tcBorders>
          </w:tcPr>
          <w:p w:rsidR="00A57F97" w:rsidRDefault="00A57F97">
            <w:pPr>
              <w:jc w:val="right"/>
              <w:rPr>
                <w:sz w:val="16"/>
                <w:szCs w:val="16"/>
              </w:rPr>
            </w:pPr>
          </w:p>
        </w:tc>
        <w:tc>
          <w:tcPr>
            <w:tcW w:w="720" w:type="dxa"/>
            <w:tcBorders>
              <w:top w:val="single" w:sz="4" w:space="0" w:color="auto"/>
              <w:left w:val="single" w:sz="4" w:space="0" w:color="auto"/>
              <w:bottom w:val="nil"/>
              <w:right w:val="single" w:sz="4" w:space="0" w:color="auto"/>
            </w:tcBorders>
          </w:tcPr>
          <w:p w:rsidR="00A57F97" w:rsidRDefault="00A57F97">
            <w:pPr>
              <w:jc w:val="right"/>
              <w:rPr>
                <w:sz w:val="16"/>
                <w:szCs w:val="16"/>
              </w:rPr>
            </w:pPr>
          </w:p>
        </w:tc>
        <w:tc>
          <w:tcPr>
            <w:tcW w:w="1111" w:type="dxa"/>
            <w:vMerge w:val="restart"/>
            <w:tcBorders>
              <w:top w:val="nil"/>
              <w:left w:val="single" w:sz="4" w:space="0" w:color="auto"/>
              <w:right w:val="single" w:sz="4" w:space="0" w:color="auto"/>
            </w:tcBorders>
            <w:textDirection w:val="btLr"/>
            <w:vAlign w:val="center"/>
          </w:tcPr>
          <w:p w:rsidR="00A57F97" w:rsidRDefault="00A57F97">
            <w:pPr>
              <w:tabs>
                <w:tab w:val="left" w:pos="142"/>
              </w:tabs>
              <w:ind w:left="113" w:right="113"/>
              <w:jc w:val="center"/>
              <w:rPr>
                <w:sz w:val="16"/>
                <w:szCs w:val="16"/>
                <w:lang w:val="en-GB"/>
              </w:rPr>
            </w:pPr>
            <w:r>
              <w:rPr>
                <w:sz w:val="16"/>
                <w:szCs w:val="16"/>
                <w:lang w:val="en-GB"/>
              </w:rPr>
              <w:t>DETTES</w:t>
            </w:r>
          </w:p>
        </w:tc>
        <w:tc>
          <w:tcPr>
            <w:tcW w:w="4140" w:type="dxa"/>
            <w:tcBorders>
              <w:top w:val="nil"/>
              <w:left w:val="single" w:sz="4" w:space="0" w:color="auto"/>
              <w:bottom w:val="nil"/>
              <w:right w:val="single" w:sz="4" w:space="0" w:color="auto"/>
            </w:tcBorders>
          </w:tcPr>
          <w:p w:rsidR="00A57F97" w:rsidRDefault="00A57F97">
            <w:pPr>
              <w:rPr>
                <w:sz w:val="16"/>
                <w:szCs w:val="16"/>
              </w:rPr>
            </w:pPr>
            <w:r>
              <w:rPr>
                <w:sz w:val="16"/>
                <w:szCs w:val="16"/>
              </w:rPr>
              <w:t>Dettes financières</w:t>
            </w:r>
          </w:p>
        </w:tc>
        <w:tc>
          <w:tcPr>
            <w:tcW w:w="860" w:type="dxa"/>
            <w:tcBorders>
              <w:top w:val="nil"/>
              <w:left w:val="single" w:sz="4" w:space="0" w:color="auto"/>
              <w:bottom w:val="nil"/>
              <w:right w:val="single" w:sz="4" w:space="0" w:color="auto"/>
            </w:tcBorders>
          </w:tcPr>
          <w:p w:rsidR="00A57F97" w:rsidRDefault="00A57F97">
            <w:pPr>
              <w:jc w:val="right"/>
              <w:rPr>
                <w:sz w:val="16"/>
                <w:szCs w:val="16"/>
              </w:rPr>
            </w:pPr>
          </w:p>
        </w:tc>
        <w:tc>
          <w:tcPr>
            <w:tcW w:w="720" w:type="dxa"/>
            <w:tcBorders>
              <w:top w:val="nil"/>
              <w:left w:val="single" w:sz="4" w:space="0" w:color="auto"/>
              <w:bottom w:val="nil"/>
              <w:right w:val="single" w:sz="4" w:space="0" w:color="auto"/>
            </w:tcBorders>
          </w:tcPr>
          <w:p w:rsidR="00A57F97" w:rsidRDefault="00A57F97">
            <w:pPr>
              <w:jc w:val="right"/>
              <w:rPr>
                <w:sz w:val="16"/>
                <w:szCs w:val="16"/>
              </w:rPr>
            </w:pPr>
          </w:p>
        </w:tc>
      </w:tr>
      <w:tr w:rsidR="006644CE">
        <w:trPr>
          <w:cantSplit/>
        </w:trPr>
        <w:tc>
          <w:tcPr>
            <w:tcW w:w="411" w:type="dxa"/>
            <w:vMerge/>
            <w:tcBorders>
              <w:left w:val="single" w:sz="4" w:space="0" w:color="auto"/>
              <w:bottom w:val="single" w:sz="4" w:space="0" w:color="auto"/>
              <w:right w:val="single" w:sz="4" w:space="0" w:color="auto"/>
            </w:tcBorders>
          </w:tcPr>
          <w:p w:rsidR="006644CE" w:rsidRDefault="006644CE">
            <w:pPr>
              <w:tabs>
                <w:tab w:val="left" w:pos="142"/>
              </w:tabs>
              <w:ind w:left="113" w:right="113"/>
              <w:jc w:val="center"/>
              <w:rPr>
                <w:sz w:val="16"/>
                <w:szCs w:val="16"/>
              </w:rPr>
            </w:pPr>
          </w:p>
        </w:tc>
        <w:tc>
          <w:tcPr>
            <w:tcW w:w="4017" w:type="dxa"/>
            <w:tcBorders>
              <w:top w:val="nil"/>
              <w:left w:val="single" w:sz="4" w:space="0" w:color="auto"/>
              <w:bottom w:val="nil"/>
              <w:right w:val="single" w:sz="4" w:space="0" w:color="auto"/>
            </w:tcBorders>
          </w:tcPr>
          <w:p w:rsidR="006644CE" w:rsidRDefault="006644CE" w:rsidP="006644CE">
            <w:pPr>
              <w:tabs>
                <w:tab w:val="left" w:pos="156"/>
              </w:tabs>
              <w:ind w:left="156" w:hanging="156"/>
              <w:rPr>
                <w:sz w:val="16"/>
                <w:szCs w:val="16"/>
              </w:rPr>
            </w:pPr>
            <w:r>
              <w:rPr>
                <w:sz w:val="16"/>
                <w:szCs w:val="16"/>
              </w:rPr>
              <w:t xml:space="preserve">   Matières premières et autres approvisionnements</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285</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285</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342</w:t>
            </w:r>
          </w:p>
        </w:tc>
        <w:tc>
          <w:tcPr>
            <w:tcW w:w="1111" w:type="dxa"/>
            <w:vMerge/>
            <w:tcBorders>
              <w:left w:val="single" w:sz="4" w:space="0" w:color="auto"/>
              <w:right w:val="single" w:sz="4" w:space="0" w:color="auto"/>
            </w:tcBorders>
          </w:tcPr>
          <w:p w:rsidR="006644CE" w:rsidRDefault="006644CE">
            <w:pPr>
              <w:tabs>
                <w:tab w:val="left" w:pos="142"/>
              </w:tabs>
              <w:rPr>
                <w:sz w:val="16"/>
                <w:szCs w:val="16"/>
              </w:rPr>
            </w:pPr>
          </w:p>
        </w:tc>
        <w:tc>
          <w:tcPr>
            <w:tcW w:w="4140"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ab/>
              <w:t>Emprunts obligataires convertibles</w:t>
            </w:r>
          </w:p>
        </w:tc>
        <w:tc>
          <w:tcPr>
            <w:tcW w:w="86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r>
      <w:tr w:rsidR="006644CE">
        <w:trPr>
          <w:cantSplit/>
        </w:trPr>
        <w:tc>
          <w:tcPr>
            <w:tcW w:w="411" w:type="dxa"/>
            <w:vMerge/>
            <w:tcBorders>
              <w:left w:val="single" w:sz="4" w:space="0" w:color="auto"/>
              <w:bottom w:val="single" w:sz="4" w:space="0" w:color="auto"/>
              <w:right w:val="single" w:sz="4" w:space="0" w:color="auto"/>
            </w:tcBorders>
            <w:textDirection w:val="btLr"/>
            <w:vAlign w:val="center"/>
          </w:tcPr>
          <w:p w:rsidR="006644CE" w:rsidRDefault="006644CE">
            <w:pPr>
              <w:tabs>
                <w:tab w:val="left" w:pos="142"/>
              </w:tabs>
              <w:ind w:left="113" w:right="113"/>
              <w:jc w:val="center"/>
              <w:rPr>
                <w:sz w:val="16"/>
                <w:szCs w:val="16"/>
              </w:rPr>
            </w:pPr>
          </w:p>
        </w:tc>
        <w:tc>
          <w:tcPr>
            <w:tcW w:w="4017"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ab/>
              <w:t>En-cours de production (biens et services)</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1111" w:type="dxa"/>
            <w:vMerge/>
            <w:tcBorders>
              <w:left w:val="single" w:sz="4" w:space="0" w:color="auto"/>
              <w:right w:val="single" w:sz="4" w:space="0" w:color="auto"/>
            </w:tcBorders>
          </w:tcPr>
          <w:p w:rsidR="006644CE" w:rsidRDefault="006644CE">
            <w:pPr>
              <w:tabs>
                <w:tab w:val="left" w:pos="142"/>
              </w:tabs>
              <w:rPr>
                <w:sz w:val="16"/>
                <w:szCs w:val="16"/>
              </w:rPr>
            </w:pPr>
          </w:p>
        </w:tc>
        <w:tc>
          <w:tcPr>
            <w:tcW w:w="4140"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ab/>
              <w:t>Autres emprunts obligataires</w:t>
            </w:r>
          </w:p>
        </w:tc>
        <w:tc>
          <w:tcPr>
            <w:tcW w:w="86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r>
      <w:tr w:rsidR="006644CE">
        <w:trPr>
          <w:cantSplit/>
        </w:trPr>
        <w:tc>
          <w:tcPr>
            <w:tcW w:w="411" w:type="dxa"/>
            <w:vMerge/>
            <w:tcBorders>
              <w:left w:val="single" w:sz="4" w:space="0" w:color="auto"/>
              <w:bottom w:val="single" w:sz="4" w:space="0" w:color="auto"/>
              <w:right w:val="single" w:sz="4" w:space="0" w:color="auto"/>
            </w:tcBorders>
            <w:textDirection w:val="btLr"/>
            <w:vAlign w:val="center"/>
          </w:tcPr>
          <w:p w:rsidR="006644CE" w:rsidRDefault="006644CE">
            <w:pPr>
              <w:tabs>
                <w:tab w:val="left" w:pos="142"/>
              </w:tabs>
              <w:ind w:left="113" w:right="113"/>
              <w:jc w:val="center"/>
              <w:rPr>
                <w:sz w:val="16"/>
                <w:szCs w:val="16"/>
              </w:rPr>
            </w:pPr>
          </w:p>
        </w:tc>
        <w:tc>
          <w:tcPr>
            <w:tcW w:w="4017"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ab/>
              <w:t>Produits intermédiaires et finis</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1111" w:type="dxa"/>
            <w:vMerge/>
            <w:tcBorders>
              <w:left w:val="single" w:sz="4" w:space="0" w:color="auto"/>
              <w:right w:val="single" w:sz="4" w:space="0" w:color="auto"/>
            </w:tcBorders>
          </w:tcPr>
          <w:p w:rsidR="006644CE" w:rsidRDefault="006644CE">
            <w:pPr>
              <w:rPr>
                <w:sz w:val="16"/>
                <w:szCs w:val="16"/>
              </w:rPr>
            </w:pPr>
          </w:p>
        </w:tc>
        <w:tc>
          <w:tcPr>
            <w:tcW w:w="4140"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ab/>
              <w:t>Emprunts et dettes auprès des établissements de crédit  (1)</w:t>
            </w:r>
          </w:p>
        </w:tc>
        <w:tc>
          <w:tcPr>
            <w:tcW w:w="86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7 473</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5 577</w:t>
            </w:r>
          </w:p>
        </w:tc>
      </w:tr>
      <w:tr w:rsidR="006644CE">
        <w:trPr>
          <w:cantSplit/>
        </w:trPr>
        <w:tc>
          <w:tcPr>
            <w:tcW w:w="411" w:type="dxa"/>
            <w:vMerge/>
            <w:tcBorders>
              <w:left w:val="single" w:sz="4" w:space="0" w:color="auto"/>
              <w:bottom w:val="single" w:sz="4" w:space="0" w:color="auto"/>
              <w:right w:val="single" w:sz="4" w:space="0" w:color="auto"/>
            </w:tcBorders>
          </w:tcPr>
          <w:p w:rsidR="006644CE" w:rsidRDefault="006644CE">
            <w:pPr>
              <w:tabs>
                <w:tab w:val="left" w:pos="142"/>
              </w:tabs>
              <w:rPr>
                <w:sz w:val="16"/>
                <w:szCs w:val="16"/>
              </w:rPr>
            </w:pPr>
          </w:p>
        </w:tc>
        <w:tc>
          <w:tcPr>
            <w:tcW w:w="4017"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ab/>
              <w:t>Marchandises</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1111" w:type="dxa"/>
            <w:vMerge/>
            <w:tcBorders>
              <w:left w:val="single" w:sz="4" w:space="0" w:color="auto"/>
              <w:right w:val="single" w:sz="4" w:space="0" w:color="auto"/>
            </w:tcBorders>
          </w:tcPr>
          <w:p w:rsidR="006644CE" w:rsidRDefault="006644CE">
            <w:pPr>
              <w:rPr>
                <w:sz w:val="16"/>
                <w:szCs w:val="16"/>
              </w:rPr>
            </w:pPr>
          </w:p>
        </w:tc>
        <w:tc>
          <w:tcPr>
            <w:tcW w:w="4140"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ab/>
              <w:t>Emprunts et dettes financières divers</w:t>
            </w:r>
          </w:p>
        </w:tc>
        <w:tc>
          <w:tcPr>
            <w:tcW w:w="86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572</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1 171</w:t>
            </w:r>
          </w:p>
        </w:tc>
      </w:tr>
      <w:tr w:rsidR="006644CE">
        <w:trPr>
          <w:cantSplit/>
          <w:trHeight w:val="130"/>
        </w:trPr>
        <w:tc>
          <w:tcPr>
            <w:tcW w:w="411" w:type="dxa"/>
            <w:vMerge/>
            <w:tcBorders>
              <w:left w:val="single" w:sz="4" w:space="0" w:color="auto"/>
              <w:bottom w:val="single" w:sz="4" w:space="0" w:color="auto"/>
              <w:right w:val="single" w:sz="4" w:space="0" w:color="auto"/>
            </w:tcBorders>
          </w:tcPr>
          <w:p w:rsidR="006644CE" w:rsidRDefault="006644CE">
            <w:pPr>
              <w:tabs>
                <w:tab w:val="left" w:pos="142"/>
              </w:tabs>
              <w:rPr>
                <w:sz w:val="16"/>
                <w:szCs w:val="16"/>
              </w:rPr>
            </w:pPr>
          </w:p>
        </w:tc>
        <w:tc>
          <w:tcPr>
            <w:tcW w:w="4017"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Avances et acomptes versés sur commandes</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15</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15</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11</w:t>
            </w:r>
          </w:p>
        </w:tc>
        <w:tc>
          <w:tcPr>
            <w:tcW w:w="1111" w:type="dxa"/>
            <w:vMerge/>
            <w:tcBorders>
              <w:left w:val="single" w:sz="4" w:space="0" w:color="auto"/>
              <w:right w:val="single" w:sz="4" w:space="0" w:color="auto"/>
            </w:tcBorders>
          </w:tcPr>
          <w:p w:rsidR="006644CE" w:rsidRDefault="006644CE">
            <w:pPr>
              <w:tabs>
                <w:tab w:val="left" w:pos="142"/>
              </w:tabs>
              <w:rPr>
                <w:sz w:val="16"/>
                <w:szCs w:val="16"/>
              </w:rPr>
            </w:pPr>
          </w:p>
        </w:tc>
        <w:tc>
          <w:tcPr>
            <w:tcW w:w="4140" w:type="dxa"/>
            <w:tcBorders>
              <w:top w:val="nil"/>
              <w:left w:val="single" w:sz="4" w:space="0" w:color="auto"/>
              <w:bottom w:val="nil"/>
              <w:right w:val="single" w:sz="4" w:space="0" w:color="auto"/>
            </w:tcBorders>
          </w:tcPr>
          <w:p w:rsidR="006644CE" w:rsidRDefault="006644CE">
            <w:pPr>
              <w:rPr>
                <w:sz w:val="16"/>
                <w:szCs w:val="16"/>
              </w:rPr>
            </w:pPr>
          </w:p>
        </w:tc>
        <w:tc>
          <w:tcPr>
            <w:tcW w:w="86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r>
      <w:tr w:rsidR="006644CE">
        <w:trPr>
          <w:cantSplit/>
          <w:trHeight w:val="130"/>
        </w:trPr>
        <w:tc>
          <w:tcPr>
            <w:tcW w:w="411" w:type="dxa"/>
            <w:vMerge/>
            <w:tcBorders>
              <w:left w:val="single" w:sz="4" w:space="0" w:color="auto"/>
              <w:bottom w:val="single" w:sz="4" w:space="0" w:color="auto"/>
              <w:right w:val="single" w:sz="4" w:space="0" w:color="auto"/>
            </w:tcBorders>
          </w:tcPr>
          <w:p w:rsidR="006644CE" w:rsidRDefault="006644CE">
            <w:pPr>
              <w:tabs>
                <w:tab w:val="left" w:pos="142"/>
              </w:tabs>
              <w:rPr>
                <w:sz w:val="16"/>
                <w:szCs w:val="16"/>
              </w:rPr>
            </w:pPr>
          </w:p>
        </w:tc>
        <w:tc>
          <w:tcPr>
            <w:tcW w:w="4017"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Créances d'exploitation</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1111" w:type="dxa"/>
            <w:vMerge/>
            <w:tcBorders>
              <w:left w:val="single" w:sz="4" w:space="0" w:color="auto"/>
              <w:right w:val="single" w:sz="4" w:space="0" w:color="auto"/>
            </w:tcBorders>
          </w:tcPr>
          <w:p w:rsidR="006644CE" w:rsidRDefault="006644CE">
            <w:pPr>
              <w:tabs>
                <w:tab w:val="left" w:pos="142"/>
              </w:tabs>
              <w:rPr>
                <w:sz w:val="16"/>
                <w:szCs w:val="16"/>
              </w:rPr>
            </w:pPr>
          </w:p>
        </w:tc>
        <w:tc>
          <w:tcPr>
            <w:tcW w:w="4140" w:type="dxa"/>
            <w:tcBorders>
              <w:top w:val="nil"/>
              <w:left w:val="single" w:sz="4" w:space="0" w:color="auto"/>
              <w:bottom w:val="nil"/>
              <w:right w:val="single" w:sz="4" w:space="0" w:color="auto"/>
            </w:tcBorders>
          </w:tcPr>
          <w:p w:rsidR="006644CE" w:rsidRDefault="006644CE">
            <w:pPr>
              <w:rPr>
                <w:sz w:val="16"/>
                <w:szCs w:val="16"/>
              </w:rPr>
            </w:pPr>
            <w:r>
              <w:rPr>
                <w:sz w:val="16"/>
                <w:szCs w:val="16"/>
              </w:rPr>
              <w:t>Avances et acomptes reçus sur commandes en cours</w:t>
            </w:r>
          </w:p>
        </w:tc>
        <w:tc>
          <w:tcPr>
            <w:tcW w:w="86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r>
      <w:tr w:rsidR="006644CE">
        <w:trPr>
          <w:cantSplit/>
          <w:trHeight w:val="130"/>
        </w:trPr>
        <w:tc>
          <w:tcPr>
            <w:tcW w:w="411" w:type="dxa"/>
            <w:vMerge/>
            <w:tcBorders>
              <w:left w:val="single" w:sz="4" w:space="0" w:color="auto"/>
              <w:bottom w:val="single" w:sz="4" w:space="0" w:color="auto"/>
              <w:right w:val="single" w:sz="4" w:space="0" w:color="auto"/>
            </w:tcBorders>
          </w:tcPr>
          <w:p w:rsidR="006644CE" w:rsidRDefault="006644CE">
            <w:pPr>
              <w:tabs>
                <w:tab w:val="left" w:pos="142"/>
              </w:tabs>
              <w:ind w:left="113" w:right="113"/>
              <w:jc w:val="center"/>
              <w:rPr>
                <w:sz w:val="16"/>
                <w:szCs w:val="16"/>
              </w:rPr>
            </w:pPr>
          </w:p>
        </w:tc>
        <w:tc>
          <w:tcPr>
            <w:tcW w:w="4017"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ab/>
              <w:t>Créances clients et comptes rattachés</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8 811</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595</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8 216</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4 858</w:t>
            </w:r>
          </w:p>
        </w:tc>
        <w:tc>
          <w:tcPr>
            <w:tcW w:w="1111" w:type="dxa"/>
            <w:vMerge/>
            <w:tcBorders>
              <w:left w:val="single" w:sz="4" w:space="0" w:color="auto"/>
              <w:right w:val="single" w:sz="4" w:space="0" w:color="auto"/>
            </w:tcBorders>
          </w:tcPr>
          <w:p w:rsidR="006644CE" w:rsidRDefault="006644CE">
            <w:pPr>
              <w:tabs>
                <w:tab w:val="left" w:pos="142"/>
              </w:tabs>
              <w:rPr>
                <w:sz w:val="16"/>
                <w:szCs w:val="16"/>
              </w:rPr>
            </w:pPr>
          </w:p>
        </w:tc>
        <w:tc>
          <w:tcPr>
            <w:tcW w:w="4140" w:type="dxa"/>
            <w:tcBorders>
              <w:top w:val="nil"/>
              <w:left w:val="single" w:sz="4" w:space="0" w:color="auto"/>
              <w:bottom w:val="nil"/>
              <w:right w:val="single" w:sz="4" w:space="0" w:color="auto"/>
            </w:tcBorders>
          </w:tcPr>
          <w:p w:rsidR="006644CE" w:rsidRDefault="006644CE">
            <w:pPr>
              <w:rPr>
                <w:sz w:val="16"/>
                <w:szCs w:val="16"/>
              </w:rPr>
            </w:pPr>
          </w:p>
        </w:tc>
        <w:tc>
          <w:tcPr>
            <w:tcW w:w="86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r>
      <w:tr w:rsidR="006644CE">
        <w:trPr>
          <w:cantSplit/>
        </w:trPr>
        <w:tc>
          <w:tcPr>
            <w:tcW w:w="411" w:type="dxa"/>
            <w:vMerge/>
            <w:tcBorders>
              <w:left w:val="single" w:sz="4" w:space="0" w:color="auto"/>
              <w:bottom w:val="single" w:sz="4" w:space="0" w:color="auto"/>
              <w:right w:val="single" w:sz="4" w:space="0" w:color="auto"/>
            </w:tcBorders>
          </w:tcPr>
          <w:p w:rsidR="006644CE" w:rsidRDefault="006644CE">
            <w:pPr>
              <w:tabs>
                <w:tab w:val="left" w:pos="142"/>
              </w:tabs>
              <w:rPr>
                <w:sz w:val="16"/>
                <w:szCs w:val="16"/>
              </w:rPr>
            </w:pPr>
          </w:p>
        </w:tc>
        <w:tc>
          <w:tcPr>
            <w:tcW w:w="4017"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ab/>
              <w:t>Autres créances d'exploitation</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1111" w:type="dxa"/>
            <w:vMerge/>
            <w:tcBorders>
              <w:left w:val="single" w:sz="4" w:space="0" w:color="auto"/>
              <w:right w:val="single" w:sz="4" w:space="0" w:color="auto"/>
            </w:tcBorders>
          </w:tcPr>
          <w:p w:rsidR="006644CE" w:rsidRDefault="006644CE">
            <w:pPr>
              <w:tabs>
                <w:tab w:val="left" w:pos="142"/>
              </w:tabs>
              <w:rPr>
                <w:sz w:val="16"/>
                <w:szCs w:val="16"/>
              </w:rPr>
            </w:pPr>
          </w:p>
        </w:tc>
        <w:tc>
          <w:tcPr>
            <w:tcW w:w="4140" w:type="dxa"/>
            <w:tcBorders>
              <w:top w:val="nil"/>
              <w:left w:val="single" w:sz="4" w:space="0" w:color="auto"/>
              <w:bottom w:val="nil"/>
              <w:right w:val="single" w:sz="4" w:space="0" w:color="auto"/>
            </w:tcBorders>
          </w:tcPr>
          <w:p w:rsidR="006644CE" w:rsidRDefault="006644CE">
            <w:pPr>
              <w:rPr>
                <w:sz w:val="16"/>
                <w:szCs w:val="16"/>
              </w:rPr>
            </w:pPr>
            <w:r>
              <w:rPr>
                <w:sz w:val="16"/>
                <w:szCs w:val="16"/>
              </w:rPr>
              <w:t>Dettes d'exploitation</w:t>
            </w:r>
          </w:p>
        </w:tc>
        <w:tc>
          <w:tcPr>
            <w:tcW w:w="86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r>
      <w:tr w:rsidR="006644CE">
        <w:trPr>
          <w:cantSplit/>
        </w:trPr>
        <w:tc>
          <w:tcPr>
            <w:tcW w:w="411" w:type="dxa"/>
            <w:vMerge/>
            <w:tcBorders>
              <w:left w:val="single" w:sz="4" w:space="0" w:color="auto"/>
              <w:bottom w:val="single" w:sz="4" w:space="0" w:color="auto"/>
              <w:right w:val="single" w:sz="4" w:space="0" w:color="auto"/>
            </w:tcBorders>
          </w:tcPr>
          <w:p w:rsidR="006644CE" w:rsidRDefault="006644CE">
            <w:pPr>
              <w:tabs>
                <w:tab w:val="left" w:pos="142"/>
              </w:tabs>
              <w:rPr>
                <w:sz w:val="16"/>
                <w:szCs w:val="16"/>
              </w:rPr>
            </w:pPr>
          </w:p>
        </w:tc>
        <w:tc>
          <w:tcPr>
            <w:tcW w:w="4017" w:type="dxa"/>
            <w:tcBorders>
              <w:top w:val="nil"/>
              <w:left w:val="single" w:sz="4" w:space="0" w:color="auto"/>
              <w:bottom w:val="nil"/>
              <w:right w:val="single" w:sz="4" w:space="0" w:color="auto"/>
            </w:tcBorders>
          </w:tcPr>
          <w:p w:rsidR="006644CE" w:rsidRDefault="006644CE">
            <w:pPr>
              <w:rPr>
                <w:sz w:val="16"/>
                <w:szCs w:val="16"/>
              </w:rPr>
            </w:pPr>
            <w:r>
              <w:rPr>
                <w:sz w:val="16"/>
                <w:szCs w:val="16"/>
              </w:rPr>
              <w:t>Créances diverses</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1 507</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263</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1 244</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1111" w:type="dxa"/>
            <w:vMerge/>
            <w:tcBorders>
              <w:left w:val="single" w:sz="4" w:space="0" w:color="auto"/>
              <w:right w:val="single" w:sz="4" w:space="0" w:color="auto"/>
            </w:tcBorders>
          </w:tcPr>
          <w:p w:rsidR="006644CE" w:rsidRDefault="006644CE">
            <w:pPr>
              <w:tabs>
                <w:tab w:val="left" w:pos="142"/>
              </w:tabs>
              <w:rPr>
                <w:sz w:val="16"/>
                <w:szCs w:val="16"/>
              </w:rPr>
            </w:pPr>
          </w:p>
        </w:tc>
        <w:tc>
          <w:tcPr>
            <w:tcW w:w="4140"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ab/>
              <w:t>Dettes fournisseurs et comptes rattachés</w:t>
            </w:r>
          </w:p>
        </w:tc>
        <w:tc>
          <w:tcPr>
            <w:tcW w:w="86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4 396</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1 251</w:t>
            </w:r>
          </w:p>
        </w:tc>
      </w:tr>
      <w:tr w:rsidR="006644CE">
        <w:trPr>
          <w:cantSplit/>
        </w:trPr>
        <w:tc>
          <w:tcPr>
            <w:tcW w:w="411" w:type="dxa"/>
            <w:vMerge/>
            <w:tcBorders>
              <w:left w:val="single" w:sz="4" w:space="0" w:color="auto"/>
              <w:bottom w:val="single" w:sz="4" w:space="0" w:color="auto"/>
              <w:right w:val="single" w:sz="4" w:space="0" w:color="auto"/>
            </w:tcBorders>
          </w:tcPr>
          <w:p w:rsidR="006644CE" w:rsidRDefault="006644CE">
            <w:pPr>
              <w:tabs>
                <w:tab w:val="left" w:pos="142"/>
              </w:tabs>
              <w:rPr>
                <w:sz w:val="16"/>
                <w:szCs w:val="16"/>
              </w:rPr>
            </w:pPr>
          </w:p>
        </w:tc>
        <w:tc>
          <w:tcPr>
            <w:tcW w:w="4017" w:type="dxa"/>
            <w:tcBorders>
              <w:top w:val="nil"/>
              <w:left w:val="single" w:sz="4" w:space="0" w:color="auto"/>
              <w:bottom w:val="nil"/>
              <w:right w:val="single" w:sz="4" w:space="0" w:color="auto"/>
            </w:tcBorders>
          </w:tcPr>
          <w:p w:rsidR="006644CE" w:rsidRDefault="006644CE">
            <w:pPr>
              <w:rPr>
                <w:sz w:val="16"/>
                <w:szCs w:val="16"/>
              </w:rPr>
            </w:pPr>
            <w:r>
              <w:rPr>
                <w:sz w:val="16"/>
                <w:szCs w:val="16"/>
              </w:rPr>
              <w:t>Capital souscrit et appel</w:t>
            </w:r>
            <w:r w:rsidR="009A7E99">
              <w:rPr>
                <w:sz w:val="16"/>
                <w:szCs w:val="16"/>
              </w:rPr>
              <w:t>é</w:t>
            </w:r>
            <w:r>
              <w:rPr>
                <w:sz w:val="16"/>
                <w:szCs w:val="16"/>
              </w:rPr>
              <w:t>, non versé</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1111" w:type="dxa"/>
            <w:vMerge/>
            <w:tcBorders>
              <w:left w:val="single" w:sz="4" w:space="0" w:color="auto"/>
              <w:right w:val="single" w:sz="4" w:space="0" w:color="auto"/>
            </w:tcBorders>
          </w:tcPr>
          <w:p w:rsidR="006644CE" w:rsidRDefault="006644CE">
            <w:pPr>
              <w:rPr>
                <w:sz w:val="16"/>
                <w:szCs w:val="16"/>
              </w:rPr>
            </w:pPr>
          </w:p>
        </w:tc>
        <w:tc>
          <w:tcPr>
            <w:tcW w:w="4140"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ab/>
              <w:t>Dettes fiscales et sociales</w:t>
            </w:r>
          </w:p>
        </w:tc>
        <w:tc>
          <w:tcPr>
            <w:tcW w:w="86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r>
      <w:tr w:rsidR="006644CE">
        <w:trPr>
          <w:cantSplit/>
        </w:trPr>
        <w:tc>
          <w:tcPr>
            <w:tcW w:w="411" w:type="dxa"/>
            <w:vMerge/>
            <w:tcBorders>
              <w:left w:val="single" w:sz="4" w:space="0" w:color="auto"/>
              <w:bottom w:val="single" w:sz="4" w:space="0" w:color="auto"/>
              <w:right w:val="single" w:sz="4" w:space="0" w:color="auto"/>
            </w:tcBorders>
          </w:tcPr>
          <w:p w:rsidR="006644CE" w:rsidRDefault="006644CE">
            <w:pPr>
              <w:rPr>
                <w:sz w:val="16"/>
                <w:szCs w:val="16"/>
              </w:rPr>
            </w:pPr>
          </w:p>
        </w:tc>
        <w:tc>
          <w:tcPr>
            <w:tcW w:w="4017"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Valeurs mobilières de placement</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1111" w:type="dxa"/>
            <w:vMerge/>
            <w:tcBorders>
              <w:left w:val="single" w:sz="4" w:space="0" w:color="auto"/>
              <w:right w:val="single" w:sz="4" w:space="0" w:color="auto"/>
            </w:tcBorders>
          </w:tcPr>
          <w:p w:rsidR="006644CE" w:rsidRDefault="006644CE">
            <w:pPr>
              <w:tabs>
                <w:tab w:val="left" w:pos="142"/>
              </w:tabs>
              <w:rPr>
                <w:sz w:val="16"/>
                <w:szCs w:val="16"/>
              </w:rPr>
            </w:pPr>
          </w:p>
        </w:tc>
        <w:tc>
          <w:tcPr>
            <w:tcW w:w="4140"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ab/>
              <w:t>Autres dettes d'exploitation</w:t>
            </w:r>
          </w:p>
        </w:tc>
        <w:tc>
          <w:tcPr>
            <w:tcW w:w="86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r>
      <w:tr w:rsidR="006644CE">
        <w:trPr>
          <w:cantSplit/>
        </w:trPr>
        <w:tc>
          <w:tcPr>
            <w:tcW w:w="411" w:type="dxa"/>
            <w:vMerge/>
            <w:tcBorders>
              <w:left w:val="single" w:sz="4" w:space="0" w:color="auto"/>
              <w:bottom w:val="single" w:sz="4" w:space="0" w:color="auto"/>
              <w:right w:val="single" w:sz="4" w:space="0" w:color="auto"/>
            </w:tcBorders>
          </w:tcPr>
          <w:p w:rsidR="006644CE" w:rsidRDefault="006644CE">
            <w:pPr>
              <w:rPr>
                <w:sz w:val="16"/>
                <w:szCs w:val="16"/>
              </w:rPr>
            </w:pPr>
          </w:p>
        </w:tc>
        <w:tc>
          <w:tcPr>
            <w:tcW w:w="4017"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ab/>
              <w:t>Actions propres</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1111" w:type="dxa"/>
            <w:vMerge/>
            <w:tcBorders>
              <w:left w:val="single" w:sz="4" w:space="0" w:color="auto"/>
              <w:right w:val="single" w:sz="4" w:space="0" w:color="auto"/>
            </w:tcBorders>
          </w:tcPr>
          <w:p w:rsidR="006644CE" w:rsidRDefault="006644CE">
            <w:pPr>
              <w:tabs>
                <w:tab w:val="left" w:pos="142"/>
              </w:tabs>
              <w:rPr>
                <w:sz w:val="16"/>
                <w:szCs w:val="16"/>
              </w:rPr>
            </w:pPr>
          </w:p>
        </w:tc>
        <w:tc>
          <w:tcPr>
            <w:tcW w:w="4140" w:type="dxa"/>
            <w:tcBorders>
              <w:top w:val="nil"/>
              <w:left w:val="single" w:sz="4" w:space="0" w:color="auto"/>
              <w:bottom w:val="nil"/>
              <w:right w:val="single" w:sz="4" w:space="0" w:color="auto"/>
            </w:tcBorders>
          </w:tcPr>
          <w:p w:rsidR="006644CE" w:rsidRDefault="006644CE">
            <w:pPr>
              <w:rPr>
                <w:sz w:val="16"/>
                <w:szCs w:val="16"/>
              </w:rPr>
            </w:pPr>
            <w:r>
              <w:rPr>
                <w:sz w:val="16"/>
                <w:szCs w:val="16"/>
              </w:rPr>
              <w:t>Dettes diverses</w:t>
            </w:r>
          </w:p>
        </w:tc>
        <w:tc>
          <w:tcPr>
            <w:tcW w:w="86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r>
      <w:tr w:rsidR="006644CE">
        <w:trPr>
          <w:cantSplit/>
        </w:trPr>
        <w:tc>
          <w:tcPr>
            <w:tcW w:w="411" w:type="dxa"/>
            <w:vMerge/>
            <w:tcBorders>
              <w:left w:val="single" w:sz="4" w:space="0" w:color="auto"/>
              <w:bottom w:val="single" w:sz="4" w:space="0" w:color="auto"/>
              <w:right w:val="single" w:sz="4" w:space="0" w:color="auto"/>
            </w:tcBorders>
          </w:tcPr>
          <w:p w:rsidR="006644CE" w:rsidRDefault="006644CE">
            <w:pPr>
              <w:tabs>
                <w:tab w:val="left" w:pos="142"/>
              </w:tabs>
              <w:rPr>
                <w:sz w:val="16"/>
                <w:szCs w:val="16"/>
              </w:rPr>
            </w:pPr>
          </w:p>
        </w:tc>
        <w:tc>
          <w:tcPr>
            <w:tcW w:w="4017" w:type="dxa"/>
            <w:tcBorders>
              <w:top w:val="nil"/>
              <w:left w:val="single" w:sz="4" w:space="0" w:color="auto"/>
              <w:bottom w:val="nil"/>
              <w:right w:val="single" w:sz="4" w:space="0" w:color="auto"/>
            </w:tcBorders>
          </w:tcPr>
          <w:p w:rsidR="006644CE" w:rsidRDefault="006644CE" w:rsidP="00EC789F">
            <w:pPr>
              <w:ind w:left="156" w:hanging="156"/>
              <w:rPr>
                <w:sz w:val="16"/>
                <w:szCs w:val="16"/>
              </w:rPr>
            </w:pPr>
            <w:r>
              <w:rPr>
                <w:sz w:val="16"/>
                <w:szCs w:val="16"/>
              </w:rPr>
              <w:t xml:space="preserve">   Autres titres</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1 090</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1 090</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277</w:t>
            </w:r>
          </w:p>
        </w:tc>
        <w:tc>
          <w:tcPr>
            <w:tcW w:w="1111" w:type="dxa"/>
            <w:vMerge/>
            <w:tcBorders>
              <w:left w:val="single" w:sz="4" w:space="0" w:color="auto"/>
              <w:right w:val="single" w:sz="4" w:space="0" w:color="auto"/>
            </w:tcBorders>
          </w:tcPr>
          <w:p w:rsidR="006644CE" w:rsidRDefault="006644CE">
            <w:pPr>
              <w:tabs>
                <w:tab w:val="left" w:pos="142"/>
              </w:tabs>
              <w:rPr>
                <w:sz w:val="16"/>
                <w:szCs w:val="16"/>
              </w:rPr>
            </w:pPr>
          </w:p>
        </w:tc>
        <w:tc>
          <w:tcPr>
            <w:tcW w:w="4140"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ab/>
              <w:t>Dettes sur immobilisations et comptes rattachés</w:t>
            </w:r>
          </w:p>
        </w:tc>
        <w:tc>
          <w:tcPr>
            <w:tcW w:w="86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570</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6</w:t>
            </w:r>
          </w:p>
        </w:tc>
      </w:tr>
      <w:tr w:rsidR="006644CE">
        <w:trPr>
          <w:cantSplit/>
        </w:trPr>
        <w:tc>
          <w:tcPr>
            <w:tcW w:w="411" w:type="dxa"/>
            <w:vMerge/>
            <w:tcBorders>
              <w:left w:val="single" w:sz="4" w:space="0" w:color="auto"/>
              <w:bottom w:val="single" w:sz="4" w:space="0" w:color="auto"/>
              <w:right w:val="single" w:sz="4" w:space="0" w:color="auto"/>
            </w:tcBorders>
          </w:tcPr>
          <w:p w:rsidR="006644CE" w:rsidRDefault="006644CE">
            <w:pPr>
              <w:tabs>
                <w:tab w:val="left" w:pos="142"/>
              </w:tabs>
              <w:rPr>
                <w:sz w:val="16"/>
                <w:szCs w:val="16"/>
              </w:rPr>
            </w:pPr>
          </w:p>
        </w:tc>
        <w:tc>
          <w:tcPr>
            <w:tcW w:w="4017" w:type="dxa"/>
            <w:tcBorders>
              <w:top w:val="nil"/>
              <w:left w:val="single" w:sz="4" w:space="0" w:color="auto"/>
              <w:bottom w:val="nil"/>
              <w:right w:val="single" w:sz="4" w:space="0" w:color="auto"/>
            </w:tcBorders>
          </w:tcPr>
          <w:p w:rsidR="006644CE" w:rsidRDefault="006644CE">
            <w:pPr>
              <w:rPr>
                <w:sz w:val="16"/>
                <w:szCs w:val="16"/>
              </w:rPr>
            </w:pPr>
            <w:r>
              <w:rPr>
                <w:sz w:val="16"/>
                <w:szCs w:val="16"/>
              </w:rPr>
              <w:t>Instruments de trésorerie</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1111" w:type="dxa"/>
            <w:vMerge/>
            <w:tcBorders>
              <w:left w:val="single" w:sz="4" w:space="0" w:color="auto"/>
              <w:right w:val="single" w:sz="4" w:space="0" w:color="auto"/>
            </w:tcBorders>
          </w:tcPr>
          <w:p w:rsidR="006644CE" w:rsidRDefault="006644CE">
            <w:pPr>
              <w:rPr>
                <w:sz w:val="16"/>
                <w:szCs w:val="16"/>
              </w:rPr>
            </w:pPr>
          </w:p>
        </w:tc>
        <w:tc>
          <w:tcPr>
            <w:tcW w:w="4140"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ab/>
              <w:t>Dettes fiscales (impôts sur les bénéfices)</w:t>
            </w:r>
          </w:p>
        </w:tc>
        <w:tc>
          <w:tcPr>
            <w:tcW w:w="86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4 089</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2 974</w:t>
            </w:r>
          </w:p>
        </w:tc>
      </w:tr>
      <w:tr w:rsidR="006644CE">
        <w:trPr>
          <w:cantSplit/>
        </w:trPr>
        <w:tc>
          <w:tcPr>
            <w:tcW w:w="411" w:type="dxa"/>
            <w:vMerge/>
            <w:tcBorders>
              <w:left w:val="single" w:sz="4" w:space="0" w:color="auto"/>
              <w:bottom w:val="single" w:sz="4" w:space="0" w:color="auto"/>
              <w:right w:val="single" w:sz="4" w:space="0" w:color="auto"/>
            </w:tcBorders>
          </w:tcPr>
          <w:p w:rsidR="006644CE" w:rsidRDefault="006644CE">
            <w:pPr>
              <w:rPr>
                <w:sz w:val="16"/>
                <w:szCs w:val="16"/>
              </w:rPr>
            </w:pPr>
          </w:p>
        </w:tc>
        <w:tc>
          <w:tcPr>
            <w:tcW w:w="4017" w:type="dxa"/>
            <w:tcBorders>
              <w:top w:val="nil"/>
              <w:left w:val="single" w:sz="4" w:space="0" w:color="auto"/>
              <w:bottom w:val="nil"/>
              <w:right w:val="single" w:sz="4" w:space="0" w:color="auto"/>
            </w:tcBorders>
          </w:tcPr>
          <w:p w:rsidR="006644CE" w:rsidRDefault="006644CE">
            <w:pPr>
              <w:rPr>
                <w:sz w:val="16"/>
                <w:szCs w:val="16"/>
              </w:rPr>
            </w:pPr>
            <w:r>
              <w:rPr>
                <w:sz w:val="16"/>
                <w:szCs w:val="16"/>
              </w:rPr>
              <w:t>Disponibilités</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231</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231</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2 537</w:t>
            </w:r>
          </w:p>
        </w:tc>
        <w:tc>
          <w:tcPr>
            <w:tcW w:w="1111" w:type="dxa"/>
            <w:vMerge/>
            <w:tcBorders>
              <w:left w:val="single" w:sz="4" w:space="0" w:color="auto"/>
              <w:right w:val="single" w:sz="4" w:space="0" w:color="auto"/>
            </w:tcBorders>
          </w:tcPr>
          <w:p w:rsidR="006644CE" w:rsidRDefault="006644CE">
            <w:pPr>
              <w:rPr>
                <w:sz w:val="16"/>
                <w:szCs w:val="16"/>
              </w:rPr>
            </w:pPr>
          </w:p>
        </w:tc>
        <w:tc>
          <w:tcPr>
            <w:tcW w:w="4140" w:type="dxa"/>
            <w:tcBorders>
              <w:top w:val="nil"/>
              <w:left w:val="single" w:sz="4" w:space="0" w:color="auto"/>
              <w:bottom w:val="nil"/>
              <w:right w:val="single" w:sz="4" w:space="0" w:color="auto"/>
            </w:tcBorders>
          </w:tcPr>
          <w:p w:rsidR="006644CE" w:rsidRDefault="006644CE">
            <w:pPr>
              <w:tabs>
                <w:tab w:val="left" w:pos="142"/>
              </w:tabs>
              <w:rPr>
                <w:sz w:val="16"/>
                <w:szCs w:val="16"/>
              </w:rPr>
            </w:pPr>
            <w:r>
              <w:rPr>
                <w:sz w:val="16"/>
                <w:szCs w:val="16"/>
              </w:rPr>
              <w:tab/>
              <w:t>Autres dettes diverses</w:t>
            </w:r>
          </w:p>
        </w:tc>
        <w:tc>
          <w:tcPr>
            <w:tcW w:w="86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289</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r>
              <w:rPr>
                <w:sz w:val="16"/>
                <w:szCs w:val="16"/>
              </w:rPr>
              <w:t>478</w:t>
            </w:r>
          </w:p>
        </w:tc>
      </w:tr>
      <w:tr w:rsidR="006644CE">
        <w:trPr>
          <w:cantSplit/>
        </w:trPr>
        <w:tc>
          <w:tcPr>
            <w:tcW w:w="411" w:type="dxa"/>
            <w:vMerge/>
            <w:tcBorders>
              <w:left w:val="single" w:sz="4" w:space="0" w:color="auto"/>
              <w:bottom w:val="single" w:sz="4" w:space="0" w:color="auto"/>
              <w:right w:val="single" w:sz="4" w:space="0" w:color="auto"/>
            </w:tcBorders>
          </w:tcPr>
          <w:p w:rsidR="006644CE" w:rsidRDefault="006644CE">
            <w:pPr>
              <w:rPr>
                <w:sz w:val="16"/>
                <w:szCs w:val="16"/>
              </w:rPr>
            </w:pPr>
          </w:p>
        </w:tc>
        <w:tc>
          <w:tcPr>
            <w:tcW w:w="4017" w:type="dxa"/>
            <w:tcBorders>
              <w:top w:val="nil"/>
              <w:left w:val="single" w:sz="4" w:space="0" w:color="auto"/>
              <w:bottom w:val="single" w:sz="4" w:space="0" w:color="auto"/>
              <w:right w:val="single" w:sz="4" w:space="0" w:color="auto"/>
            </w:tcBorders>
          </w:tcPr>
          <w:p w:rsidR="006644CE" w:rsidRDefault="006644CE">
            <w:pPr>
              <w:tabs>
                <w:tab w:val="left" w:pos="142"/>
              </w:tabs>
              <w:rPr>
                <w:sz w:val="16"/>
                <w:szCs w:val="16"/>
              </w:rPr>
            </w:pPr>
            <w:r>
              <w:rPr>
                <w:sz w:val="16"/>
                <w:szCs w:val="16"/>
              </w:rPr>
              <w:t xml:space="preserve">Charges constatées d'avance </w:t>
            </w: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135</w:t>
            </w: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135</w:t>
            </w: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210</w:t>
            </w:r>
          </w:p>
        </w:tc>
        <w:tc>
          <w:tcPr>
            <w:tcW w:w="1111" w:type="dxa"/>
            <w:vMerge/>
            <w:tcBorders>
              <w:left w:val="single" w:sz="4" w:space="0" w:color="auto"/>
              <w:right w:val="single" w:sz="4" w:space="0" w:color="auto"/>
            </w:tcBorders>
          </w:tcPr>
          <w:p w:rsidR="006644CE" w:rsidRDefault="006644CE">
            <w:pPr>
              <w:jc w:val="right"/>
              <w:rPr>
                <w:b/>
                <w:sz w:val="16"/>
                <w:szCs w:val="16"/>
              </w:rPr>
            </w:pPr>
          </w:p>
        </w:tc>
        <w:tc>
          <w:tcPr>
            <w:tcW w:w="4140" w:type="dxa"/>
            <w:tcBorders>
              <w:top w:val="nil"/>
              <w:left w:val="single" w:sz="4" w:space="0" w:color="auto"/>
              <w:bottom w:val="nil"/>
              <w:right w:val="single" w:sz="4" w:space="0" w:color="auto"/>
            </w:tcBorders>
          </w:tcPr>
          <w:p w:rsidR="006644CE" w:rsidRDefault="006644CE">
            <w:pPr>
              <w:rPr>
                <w:sz w:val="16"/>
                <w:szCs w:val="16"/>
              </w:rPr>
            </w:pPr>
            <w:r>
              <w:rPr>
                <w:sz w:val="16"/>
                <w:szCs w:val="16"/>
              </w:rPr>
              <w:t>Instruments de trésorerie</w:t>
            </w:r>
          </w:p>
        </w:tc>
        <w:tc>
          <w:tcPr>
            <w:tcW w:w="86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r>
      <w:tr w:rsidR="006644CE">
        <w:trPr>
          <w:cantSplit/>
        </w:trPr>
        <w:tc>
          <w:tcPr>
            <w:tcW w:w="411" w:type="dxa"/>
            <w:vMerge/>
            <w:tcBorders>
              <w:left w:val="single" w:sz="4" w:space="0" w:color="auto"/>
              <w:bottom w:val="single" w:sz="4" w:space="0" w:color="auto"/>
              <w:right w:val="single" w:sz="4" w:space="0" w:color="auto"/>
            </w:tcBorders>
          </w:tcPr>
          <w:p w:rsidR="006644CE" w:rsidRDefault="006644CE">
            <w:pPr>
              <w:rPr>
                <w:sz w:val="16"/>
                <w:szCs w:val="16"/>
              </w:rPr>
            </w:pPr>
          </w:p>
        </w:tc>
        <w:tc>
          <w:tcPr>
            <w:tcW w:w="4017" w:type="dxa"/>
            <w:tcBorders>
              <w:top w:val="single" w:sz="4" w:space="0" w:color="auto"/>
              <w:left w:val="single" w:sz="4" w:space="0" w:color="auto"/>
              <w:bottom w:val="single" w:sz="4" w:space="0" w:color="auto"/>
              <w:right w:val="single" w:sz="4" w:space="0" w:color="auto"/>
            </w:tcBorders>
          </w:tcPr>
          <w:p w:rsidR="006644CE" w:rsidRDefault="006644CE">
            <w:pPr>
              <w:tabs>
                <w:tab w:val="left" w:pos="142"/>
              </w:tabs>
              <w:jc w:val="right"/>
              <w:rPr>
                <w:sz w:val="16"/>
                <w:szCs w:val="16"/>
              </w:rPr>
            </w:pPr>
            <w:r>
              <w:rPr>
                <w:b/>
                <w:sz w:val="16"/>
                <w:szCs w:val="16"/>
              </w:rPr>
              <w:t>TOTAL II</w:t>
            </w:r>
          </w:p>
        </w:tc>
        <w:tc>
          <w:tcPr>
            <w:tcW w:w="72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12 074</w:t>
            </w:r>
          </w:p>
        </w:tc>
        <w:tc>
          <w:tcPr>
            <w:tcW w:w="72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858</w:t>
            </w:r>
          </w:p>
        </w:tc>
        <w:tc>
          <w:tcPr>
            <w:tcW w:w="72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11216</w:t>
            </w:r>
          </w:p>
        </w:tc>
        <w:tc>
          <w:tcPr>
            <w:tcW w:w="72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8235</w:t>
            </w:r>
          </w:p>
        </w:tc>
        <w:tc>
          <w:tcPr>
            <w:tcW w:w="1111" w:type="dxa"/>
            <w:vMerge/>
            <w:tcBorders>
              <w:left w:val="single" w:sz="4" w:space="0" w:color="auto"/>
              <w:right w:val="single" w:sz="4" w:space="0" w:color="auto"/>
            </w:tcBorders>
          </w:tcPr>
          <w:p w:rsidR="006644CE" w:rsidRDefault="006644CE">
            <w:pPr>
              <w:rPr>
                <w:sz w:val="16"/>
                <w:szCs w:val="16"/>
              </w:rPr>
            </w:pPr>
          </w:p>
        </w:tc>
        <w:tc>
          <w:tcPr>
            <w:tcW w:w="4140" w:type="dxa"/>
            <w:tcBorders>
              <w:top w:val="nil"/>
              <w:left w:val="single" w:sz="4" w:space="0" w:color="auto"/>
              <w:bottom w:val="single" w:sz="4" w:space="0" w:color="auto"/>
              <w:right w:val="single" w:sz="4" w:space="0" w:color="auto"/>
            </w:tcBorders>
          </w:tcPr>
          <w:p w:rsidR="006644CE" w:rsidRDefault="006644CE">
            <w:pPr>
              <w:rPr>
                <w:sz w:val="16"/>
                <w:szCs w:val="16"/>
              </w:rPr>
            </w:pPr>
            <w:r>
              <w:rPr>
                <w:sz w:val="16"/>
                <w:szCs w:val="16"/>
              </w:rPr>
              <w:t>Produits constatés d'avance</w:t>
            </w:r>
          </w:p>
        </w:tc>
        <w:tc>
          <w:tcPr>
            <w:tcW w:w="860" w:type="dxa"/>
            <w:tcBorders>
              <w:top w:val="nil"/>
              <w:left w:val="single" w:sz="4" w:space="0" w:color="auto"/>
              <w:bottom w:val="single" w:sz="4" w:space="0" w:color="auto"/>
              <w:right w:val="single" w:sz="4" w:space="0" w:color="auto"/>
            </w:tcBorders>
          </w:tcPr>
          <w:p w:rsidR="006644CE" w:rsidRDefault="006644CE">
            <w:pPr>
              <w:jc w:val="right"/>
              <w:rPr>
                <w:sz w:val="16"/>
                <w:szCs w:val="16"/>
              </w:rPr>
            </w:pP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p>
        </w:tc>
      </w:tr>
      <w:tr w:rsidR="006644CE">
        <w:trPr>
          <w:cantSplit/>
        </w:trPr>
        <w:tc>
          <w:tcPr>
            <w:tcW w:w="411" w:type="dxa"/>
            <w:vMerge/>
            <w:tcBorders>
              <w:left w:val="single" w:sz="4" w:space="0" w:color="auto"/>
              <w:bottom w:val="single" w:sz="4" w:space="0" w:color="auto"/>
              <w:right w:val="single" w:sz="4" w:space="0" w:color="auto"/>
            </w:tcBorders>
          </w:tcPr>
          <w:p w:rsidR="006644CE" w:rsidRDefault="006644CE">
            <w:pPr>
              <w:tabs>
                <w:tab w:val="left" w:pos="142"/>
              </w:tabs>
              <w:rPr>
                <w:sz w:val="16"/>
                <w:szCs w:val="16"/>
              </w:rPr>
            </w:pPr>
          </w:p>
        </w:tc>
        <w:tc>
          <w:tcPr>
            <w:tcW w:w="4017" w:type="dxa"/>
            <w:tcBorders>
              <w:top w:val="single" w:sz="4" w:space="0" w:color="auto"/>
              <w:left w:val="single" w:sz="4" w:space="0" w:color="auto"/>
              <w:bottom w:val="nil"/>
              <w:right w:val="single" w:sz="4" w:space="0" w:color="auto"/>
            </w:tcBorders>
          </w:tcPr>
          <w:p w:rsidR="006644CE" w:rsidRDefault="006644CE">
            <w:pPr>
              <w:rPr>
                <w:sz w:val="16"/>
                <w:szCs w:val="16"/>
              </w:rPr>
            </w:pPr>
            <w:r>
              <w:rPr>
                <w:sz w:val="16"/>
                <w:szCs w:val="16"/>
              </w:rPr>
              <w:t>Charges à répartir sur plusieurs exercices</w:t>
            </w:r>
          </w:p>
        </w:tc>
        <w:tc>
          <w:tcPr>
            <w:tcW w:w="720" w:type="dxa"/>
            <w:tcBorders>
              <w:top w:val="single" w:sz="4" w:space="0" w:color="auto"/>
              <w:left w:val="single" w:sz="4" w:space="0" w:color="auto"/>
              <w:bottom w:val="nil"/>
              <w:right w:val="single" w:sz="4" w:space="0" w:color="auto"/>
            </w:tcBorders>
          </w:tcPr>
          <w:p w:rsidR="006644CE" w:rsidRDefault="006644CE">
            <w:pPr>
              <w:jc w:val="right"/>
              <w:rPr>
                <w:sz w:val="16"/>
                <w:szCs w:val="16"/>
              </w:rPr>
            </w:pPr>
          </w:p>
        </w:tc>
        <w:tc>
          <w:tcPr>
            <w:tcW w:w="720" w:type="dxa"/>
            <w:tcBorders>
              <w:top w:val="single" w:sz="4" w:space="0" w:color="auto"/>
              <w:left w:val="single" w:sz="4" w:space="0" w:color="auto"/>
              <w:bottom w:val="nil"/>
              <w:right w:val="single" w:sz="4" w:space="0" w:color="auto"/>
            </w:tcBorders>
          </w:tcPr>
          <w:p w:rsidR="006644CE" w:rsidRDefault="006644CE">
            <w:pPr>
              <w:jc w:val="right"/>
              <w:rPr>
                <w:sz w:val="16"/>
                <w:szCs w:val="16"/>
              </w:rPr>
            </w:pPr>
          </w:p>
        </w:tc>
        <w:tc>
          <w:tcPr>
            <w:tcW w:w="720" w:type="dxa"/>
            <w:tcBorders>
              <w:top w:val="single" w:sz="4" w:space="0" w:color="auto"/>
              <w:left w:val="single" w:sz="4" w:space="0" w:color="auto"/>
              <w:bottom w:val="nil"/>
              <w:right w:val="single" w:sz="4" w:space="0" w:color="auto"/>
            </w:tcBorders>
          </w:tcPr>
          <w:p w:rsidR="006644CE" w:rsidRDefault="006644CE">
            <w:pPr>
              <w:jc w:val="right"/>
              <w:rPr>
                <w:sz w:val="16"/>
                <w:szCs w:val="16"/>
              </w:rPr>
            </w:pPr>
          </w:p>
        </w:tc>
        <w:tc>
          <w:tcPr>
            <w:tcW w:w="720" w:type="dxa"/>
            <w:tcBorders>
              <w:top w:val="single" w:sz="4" w:space="0" w:color="auto"/>
              <w:left w:val="single" w:sz="4" w:space="0" w:color="auto"/>
              <w:bottom w:val="nil"/>
              <w:right w:val="single" w:sz="4" w:space="0" w:color="auto"/>
            </w:tcBorders>
          </w:tcPr>
          <w:p w:rsidR="006644CE" w:rsidRDefault="006644CE">
            <w:pPr>
              <w:jc w:val="right"/>
              <w:rPr>
                <w:sz w:val="16"/>
                <w:szCs w:val="16"/>
              </w:rPr>
            </w:pPr>
          </w:p>
        </w:tc>
        <w:tc>
          <w:tcPr>
            <w:tcW w:w="1111" w:type="dxa"/>
            <w:vMerge/>
            <w:tcBorders>
              <w:left w:val="single" w:sz="4" w:space="0" w:color="auto"/>
              <w:right w:val="single" w:sz="4" w:space="0" w:color="auto"/>
            </w:tcBorders>
          </w:tcPr>
          <w:p w:rsidR="006644CE" w:rsidRDefault="006644CE">
            <w:pPr>
              <w:rPr>
                <w:sz w:val="16"/>
                <w:szCs w:val="16"/>
              </w:rPr>
            </w:pPr>
          </w:p>
        </w:tc>
        <w:tc>
          <w:tcPr>
            <w:tcW w:w="4140" w:type="dxa"/>
            <w:tcBorders>
              <w:top w:val="single" w:sz="4" w:space="0" w:color="auto"/>
              <w:left w:val="single" w:sz="4" w:space="0" w:color="auto"/>
              <w:bottom w:val="single" w:sz="4" w:space="0" w:color="auto"/>
              <w:right w:val="single" w:sz="4" w:space="0" w:color="auto"/>
            </w:tcBorders>
          </w:tcPr>
          <w:p w:rsidR="006644CE" w:rsidRDefault="006644CE">
            <w:pPr>
              <w:jc w:val="right"/>
              <w:rPr>
                <w:b/>
                <w:sz w:val="16"/>
                <w:szCs w:val="16"/>
              </w:rPr>
            </w:pPr>
            <w:r>
              <w:rPr>
                <w:b/>
                <w:sz w:val="16"/>
                <w:szCs w:val="16"/>
              </w:rPr>
              <w:t>TOTAL III</w:t>
            </w:r>
          </w:p>
        </w:tc>
        <w:tc>
          <w:tcPr>
            <w:tcW w:w="86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17 389</w:t>
            </w:r>
          </w:p>
        </w:tc>
        <w:tc>
          <w:tcPr>
            <w:tcW w:w="72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11 457</w:t>
            </w:r>
          </w:p>
        </w:tc>
      </w:tr>
      <w:tr w:rsidR="006644CE">
        <w:trPr>
          <w:cantSplit/>
        </w:trPr>
        <w:tc>
          <w:tcPr>
            <w:tcW w:w="411" w:type="dxa"/>
            <w:vMerge/>
            <w:tcBorders>
              <w:left w:val="single" w:sz="4" w:space="0" w:color="auto"/>
              <w:bottom w:val="single" w:sz="4" w:space="0" w:color="auto"/>
              <w:right w:val="single" w:sz="4" w:space="0" w:color="auto"/>
            </w:tcBorders>
          </w:tcPr>
          <w:p w:rsidR="006644CE" w:rsidRDefault="006644CE">
            <w:pPr>
              <w:tabs>
                <w:tab w:val="left" w:pos="142"/>
              </w:tabs>
              <w:rPr>
                <w:sz w:val="16"/>
                <w:szCs w:val="16"/>
              </w:rPr>
            </w:pPr>
          </w:p>
        </w:tc>
        <w:tc>
          <w:tcPr>
            <w:tcW w:w="4017" w:type="dxa"/>
            <w:tcBorders>
              <w:top w:val="nil"/>
              <w:left w:val="single" w:sz="4" w:space="0" w:color="auto"/>
              <w:bottom w:val="nil"/>
              <w:right w:val="single" w:sz="4" w:space="0" w:color="auto"/>
            </w:tcBorders>
          </w:tcPr>
          <w:p w:rsidR="006644CE" w:rsidRDefault="006644CE">
            <w:pPr>
              <w:rPr>
                <w:sz w:val="16"/>
                <w:szCs w:val="16"/>
              </w:rPr>
            </w:pPr>
            <w:r>
              <w:rPr>
                <w:sz w:val="16"/>
                <w:szCs w:val="16"/>
              </w:rPr>
              <w:t>Primes de remboursement des emprunts</w:t>
            </w: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1111" w:type="dxa"/>
            <w:vMerge/>
            <w:tcBorders>
              <w:left w:val="single" w:sz="4" w:space="0" w:color="auto"/>
              <w:right w:val="single" w:sz="4" w:space="0" w:color="auto"/>
            </w:tcBorders>
          </w:tcPr>
          <w:p w:rsidR="006644CE" w:rsidRDefault="006644CE">
            <w:pPr>
              <w:jc w:val="right"/>
              <w:rPr>
                <w:b/>
                <w:sz w:val="16"/>
                <w:szCs w:val="16"/>
              </w:rPr>
            </w:pPr>
          </w:p>
        </w:tc>
        <w:tc>
          <w:tcPr>
            <w:tcW w:w="4140" w:type="dxa"/>
            <w:tcBorders>
              <w:top w:val="single" w:sz="4" w:space="0" w:color="auto"/>
              <w:left w:val="single" w:sz="4" w:space="0" w:color="auto"/>
              <w:bottom w:val="nil"/>
              <w:right w:val="single" w:sz="4" w:space="0" w:color="auto"/>
            </w:tcBorders>
          </w:tcPr>
          <w:p w:rsidR="006644CE" w:rsidRDefault="006644CE">
            <w:pPr>
              <w:rPr>
                <w:sz w:val="16"/>
                <w:szCs w:val="16"/>
              </w:rPr>
            </w:pPr>
          </w:p>
        </w:tc>
        <w:tc>
          <w:tcPr>
            <w:tcW w:w="860" w:type="dxa"/>
            <w:tcBorders>
              <w:top w:val="single" w:sz="4" w:space="0" w:color="auto"/>
              <w:left w:val="single" w:sz="4" w:space="0" w:color="auto"/>
              <w:bottom w:val="nil"/>
              <w:right w:val="single" w:sz="4" w:space="0" w:color="auto"/>
            </w:tcBorders>
          </w:tcPr>
          <w:p w:rsidR="006644CE" w:rsidRDefault="006644CE">
            <w:pPr>
              <w:jc w:val="right"/>
              <w:rPr>
                <w:sz w:val="16"/>
                <w:szCs w:val="16"/>
              </w:rPr>
            </w:pPr>
          </w:p>
        </w:tc>
        <w:tc>
          <w:tcPr>
            <w:tcW w:w="720" w:type="dxa"/>
            <w:tcBorders>
              <w:top w:val="single" w:sz="4" w:space="0" w:color="auto"/>
              <w:left w:val="single" w:sz="4" w:space="0" w:color="auto"/>
              <w:bottom w:val="nil"/>
              <w:right w:val="single" w:sz="4" w:space="0" w:color="auto"/>
            </w:tcBorders>
          </w:tcPr>
          <w:p w:rsidR="006644CE" w:rsidRDefault="006644CE">
            <w:pPr>
              <w:jc w:val="right"/>
              <w:rPr>
                <w:sz w:val="16"/>
                <w:szCs w:val="16"/>
              </w:rPr>
            </w:pPr>
          </w:p>
        </w:tc>
      </w:tr>
      <w:tr w:rsidR="006644CE">
        <w:trPr>
          <w:cantSplit/>
        </w:trPr>
        <w:tc>
          <w:tcPr>
            <w:tcW w:w="411" w:type="dxa"/>
            <w:vMerge/>
            <w:tcBorders>
              <w:left w:val="single" w:sz="4" w:space="0" w:color="auto"/>
              <w:bottom w:val="single" w:sz="4" w:space="0" w:color="auto"/>
              <w:right w:val="single" w:sz="4" w:space="0" w:color="auto"/>
            </w:tcBorders>
          </w:tcPr>
          <w:p w:rsidR="006644CE" w:rsidRDefault="006644CE">
            <w:pPr>
              <w:rPr>
                <w:sz w:val="16"/>
                <w:szCs w:val="16"/>
              </w:rPr>
            </w:pPr>
          </w:p>
        </w:tc>
        <w:tc>
          <w:tcPr>
            <w:tcW w:w="4017" w:type="dxa"/>
            <w:tcBorders>
              <w:top w:val="nil"/>
              <w:left w:val="single" w:sz="4" w:space="0" w:color="auto"/>
              <w:bottom w:val="nil"/>
              <w:right w:val="single" w:sz="4" w:space="0" w:color="auto"/>
            </w:tcBorders>
          </w:tcPr>
          <w:p w:rsidR="006644CE" w:rsidRDefault="006644CE">
            <w:pPr>
              <w:rPr>
                <w:sz w:val="16"/>
                <w:szCs w:val="16"/>
              </w:rPr>
            </w:pPr>
            <w:r>
              <w:rPr>
                <w:sz w:val="16"/>
                <w:szCs w:val="16"/>
              </w:rPr>
              <w:t xml:space="preserve">Ecarts de conversion </w:t>
            </w:r>
            <w:proofErr w:type="gramStart"/>
            <w:r>
              <w:rPr>
                <w:sz w:val="16"/>
                <w:szCs w:val="16"/>
              </w:rPr>
              <w:t>actif</w:t>
            </w:r>
            <w:proofErr w:type="gramEnd"/>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c>
          <w:tcPr>
            <w:tcW w:w="1111" w:type="dxa"/>
            <w:vMerge/>
            <w:tcBorders>
              <w:left w:val="single" w:sz="4" w:space="0" w:color="auto"/>
              <w:right w:val="single" w:sz="4" w:space="0" w:color="auto"/>
            </w:tcBorders>
          </w:tcPr>
          <w:p w:rsidR="006644CE" w:rsidRDefault="006644CE">
            <w:pPr>
              <w:rPr>
                <w:sz w:val="16"/>
                <w:szCs w:val="16"/>
              </w:rPr>
            </w:pPr>
          </w:p>
        </w:tc>
        <w:tc>
          <w:tcPr>
            <w:tcW w:w="4140" w:type="dxa"/>
            <w:tcBorders>
              <w:top w:val="nil"/>
              <w:left w:val="single" w:sz="4" w:space="0" w:color="auto"/>
              <w:bottom w:val="nil"/>
              <w:right w:val="single" w:sz="4" w:space="0" w:color="auto"/>
            </w:tcBorders>
          </w:tcPr>
          <w:p w:rsidR="006644CE" w:rsidRDefault="006644CE">
            <w:pPr>
              <w:rPr>
                <w:sz w:val="16"/>
                <w:szCs w:val="16"/>
              </w:rPr>
            </w:pPr>
            <w:r>
              <w:rPr>
                <w:sz w:val="16"/>
                <w:szCs w:val="16"/>
              </w:rPr>
              <w:t xml:space="preserve">Ecarts de conversion </w:t>
            </w:r>
            <w:proofErr w:type="gramStart"/>
            <w:r>
              <w:rPr>
                <w:sz w:val="16"/>
                <w:szCs w:val="16"/>
              </w:rPr>
              <w:t>passif</w:t>
            </w:r>
            <w:proofErr w:type="gramEnd"/>
          </w:p>
        </w:tc>
        <w:tc>
          <w:tcPr>
            <w:tcW w:w="860" w:type="dxa"/>
            <w:tcBorders>
              <w:top w:val="nil"/>
              <w:left w:val="single" w:sz="4" w:space="0" w:color="auto"/>
              <w:bottom w:val="nil"/>
              <w:right w:val="single" w:sz="4" w:space="0" w:color="auto"/>
            </w:tcBorders>
          </w:tcPr>
          <w:p w:rsidR="006644CE" w:rsidRDefault="006644CE">
            <w:pPr>
              <w:jc w:val="right"/>
              <w:rPr>
                <w:sz w:val="16"/>
                <w:szCs w:val="16"/>
              </w:rPr>
            </w:pPr>
          </w:p>
        </w:tc>
        <w:tc>
          <w:tcPr>
            <w:tcW w:w="720" w:type="dxa"/>
            <w:tcBorders>
              <w:top w:val="nil"/>
              <w:left w:val="single" w:sz="4" w:space="0" w:color="auto"/>
              <w:bottom w:val="nil"/>
              <w:right w:val="single" w:sz="4" w:space="0" w:color="auto"/>
            </w:tcBorders>
          </w:tcPr>
          <w:p w:rsidR="006644CE" w:rsidRDefault="006644CE">
            <w:pPr>
              <w:jc w:val="right"/>
              <w:rPr>
                <w:sz w:val="16"/>
                <w:szCs w:val="16"/>
              </w:rPr>
            </w:pPr>
          </w:p>
        </w:tc>
      </w:tr>
      <w:tr w:rsidR="006644CE">
        <w:trPr>
          <w:cantSplit/>
        </w:trPr>
        <w:tc>
          <w:tcPr>
            <w:tcW w:w="411" w:type="dxa"/>
            <w:vMerge/>
            <w:tcBorders>
              <w:left w:val="single" w:sz="4" w:space="0" w:color="auto"/>
              <w:bottom w:val="single" w:sz="4" w:space="0" w:color="auto"/>
              <w:right w:val="single" w:sz="4" w:space="0" w:color="auto"/>
            </w:tcBorders>
          </w:tcPr>
          <w:p w:rsidR="006644CE" w:rsidRDefault="006644CE">
            <w:pPr>
              <w:rPr>
                <w:sz w:val="16"/>
                <w:szCs w:val="16"/>
              </w:rPr>
            </w:pPr>
          </w:p>
        </w:tc>
        <w:tc>
          <w:tcPr>
            <w:tcW w:w="4017" w:type="dxa"/>
            <w:tcBorders>
              <w:top w:val="nil"/>
              <w:left w:val="single" w:sz="4" w:space="0" w:color="auto"/>
              <w:bottom w:val="single" w:sz="4" w:space="0" w:color="auto"/>
              <w:right w:val="single" w:sz="4" w:space="0" w:color="auto"/>
            </w:tcBorders>
          </w:tcPr>
          <w:p w:rsidR="006644CE" w:rsidRDefault="006644CE">
            <w:pPr>
              <w:jc w:val="right"/>
              <w:rPr>
                <w:b/>
                <w:sz w:val="16"/>
                <w:szCs w:val="16"/>
              </w:rPr>
            </w:pP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p>
        </w:tc>
        <w:tc>
          <w:tcPr>
            <w:tcW w:w="1111" w:type="dxa"/>
            <w:vMerge/>
            <w:tcBorders>
              <w:left w:val="single" w:sz="4" w:space="0" w:color="auto"/>
              <w:right w:val="single" w:sz="4" w:space="0" w:color="auto"/>
            </w:tcBorders>
          </w:tcPr>
          <w:p w:rsidR="006644CE" w:rsidRDefault="006644CE">
            <w:pPr>
              <w:rPr>
                <w:sz w:val="16"/>
                <w:szCs w:val="16"/>
              </w:rPr>
            </w:pPr>
          </w:p>
        </w:tc>
        <w:tc>
          <w:tcPr>
            <w:tcW w:w="4140" w:type="dxa"/>
            <w:tcBorders>
              <w:top w:val="nil"/>
              <w:left w:val="single" w:sz="4" w:space="0" w:color="auto"/>
              <w:bottom w:val="single" w:sz="4" w:space="0" w:color="auto"/>
              <w:right w:val="single" w:sz="4" w:space="0" w:color="auto"/>
            </w:tcBorders>
          </w:tcPr>
          <w:p w:rsidR="006644CE" w:rsidRDefault="006644CE">
            <w:pPr>
              <w:jc w:val="right"/>
              <w:rPr>
                <w:b/>
                <w:sz w:val="16"/>
                <w:szCs w:val="16"/>
              </w:rPr>
            </w:pPr>
          </w:p>
        </w:tc>
        <w:tc>
          <w:tcPr>
            <w:tcW w:w="860" w:type="dxa"/>
            <w:tcBorders>
              <w:top w:val="nil"/>
              <w:left w:val="single" w:sz="4" w:space="0" w:color="auto"/>
              <w:bottom w:val="single" w:sz="4" w:space="0" w:color="auto"/>
              <w:right w:val="single" w:sz="4" w:space="0" w:color="auto"/>
            </w:tcBorders>
          </w:tcPr>
          <w:p w:rsidR="006644CE" w:rsidRDefault="006644CE">
            <w:pPr>
              <w:jc w:val="right"/>
              <w:rPr>
                <w:sz w:val="16"/>
                <w:szCs w:val="16"/>
              </w:rPr>
            </w:pP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p>
        </w:tc>
      </w:tr>
      <w:tr w:rsidR="006644CE">
        <w:trPr>
          <w:cantSplit/>
          <w:trHeight w:val="80"/>
        </w:trPr>
        <w:tc>
          <w:tcPr>
            <w:tcW w:w="411" w:type="dxa"/>
            <w:vMerge/>
            <w:tcBorders>
              <w:left w:val="single" w:sz="4" w:space="0" w:color="auto"/>
              <w:bottom w:val="single" w:sz="4" w:space="0" w:color="auto"/>
              <w:right w:val="single" w:sz="4" w:space="0" w:color="auto"/>
            </w:tcBorders>
          </w:tcPr>
          <w:p w:rsidR="006644CE" w:rsidRDefault="006644CE">
            <w:pPr>
              <w:rPr>
                <w:sz w:val="16"/>
                <w:szCs w:val="16"/>
              </w:rPr>
            </w:pPr>
          </w:p>
        </w:tc>
        <w:tc>
          <w:tcPr>
            <w:tcW w:w="4017" w:type="dxa"/>
            <w:tcBorders>
              <w:top w:val="single" w:sz="4" w:space="0" w:color="auto"/>
              <w:left w:val="single" w:sz="4" w:space="0" w:color="auto"/>
              <w:bottom w:val="single" w:sz="4" w:space="0" w:color="auto"/>
              <w:right w:val="single" w:sz="4" w:space="0" w:color="auto"/>
            </w:tcBorders>
          </w:tcPr>
          <w:p w:rsidR="006644CE" w:rsidRDefault="006644CE">
            <w:pPr>
              <w:jc w:val="right"/>
              <w:rPr>
                <w:b/>
                <w:sz w:val="16"/>
                <w:szCs w:val="16"/>
                <w:lang w:val="en-GB"/>
              </w:rPr>
            </w:pPr>
            <w:r>
              <w:rPr>
                <w:b/>
                <w:sz w:val="16"/>
                <w:szCs w:val="16"/>
                <w:lang w:val="en-GB"/>
              </w:rPr>
              <w:t>TOTAL GENERAL</w:t>
            </w:r>
          </w:p>
        </w:tc>
        <w:tc>
          <w:tcPr>
            <w:tcW w:w="72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lang w:val="en-GB"/>
              </w:rPr>
            </w:pPr>
            <w:r>
              <w:rPr>
                <w:sz w:val="16"/>
                <w:szCs w:val="16"/>
                <w:lang w:val="en-GB"/>
              </w:rPr>
              <w:t>36 825</w:t>
            </w:r>
          </w:p>
        </w:tc>
        <w:tc>
          <w:tcPr>
            <w:tcW w:w="72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lang w:val="en-GB"/>
              </w:rPr>
            </w:pPr>
            <w:r>
              <w:rPr>
                <w:sz w:val="16"/>
                <w:szCs w:val="16"/>
                <w:lang w:val="en-GB"/>
              </w:rPr>
              <w:t>13 998</w:t>
            </w:r>
          </w:p>
        </w:tc>
        <w:tc>
          <w:tcPr>
            <w:tcW w:w="72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22 827</w:t>
            </w:r>
          </w:p>
        </w:tc>
        <w:tc>
          <w:tcPr>
            <w:tcW w:w="72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15 992</w:t>
            </w:r>
          </w:p>
        </w:tc>
        <w:tc>
          <w:tcPr>
            <w:tcW w:w="1111" w:type="dxa"/>
            <w:vMerge/>
            <w:tcBorders>
              <w:left w:val="single" w:sz="4" w:space="0" w:color="auto"/>
              <w:right w:val="single" w:sz="4" w:space="0" w:color="auto"/>
            </w:tcBorders>
          </w:tcPr>
          <w:p w:rsidR="006644CE" w:rsidRDefault="006644CE">
            <w:pPr>
              <w:rPr>
                <w:sz w:val="16"/>
                <w:szCs w:val="16"/>
              </w:rPr>
            </w:pPr>
          </w:p>
        </w:tc>
        <w:tc>
          <w:tcPr>
            <w:tcW w:w="414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lang w:val="en-GB"/>
              </w:rPr>
            </w:pPr>
            <w:r>
              <w:rPr>
                <w:b/>
                <w:sz w:val="16"/>
                <w:szCs w:val="16"/>
                <w:lang w:val="en-GB"/>
              </w:rPr>
              <w:t>TOTAL GENERAL</w:t>
            </w:r>
          </w:p>
        </w:tc>
        <w:tc>
          <w:tcPr>
            <w:tcW w:w="86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lang w:val="en-GB"/>
              </w:rPr>
            </w:pPr>
            <w:r>
              <w:rPr>
                <w:sz w:val="16"/>
                <w:szCs w:val="16"/>
                <w:lang w:val="en-GB"/>
              </w:rPr>
              <w:t>22 827</w:t>
            </w:r>
          </w:p>
        </w:tc>
        <w:tc>
          <w:tcPr>
            <w:tcW w:w="72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15 992</w:t>
            </w:r>
          </w:p>
        </w:tc>
      </w:tr>
      <w:tr w:rsidR="006644CE">
        <w:trPr>
          <w:cantSplit/>
          <w:trHeight w:val="80"/>
        </w:trPr>
        <w:tc>
          <w:tcPr>
            <w:tcW w:w="411" w:type="dxa"/>
            <w:vMerge/>
            <w:tcBorders>
              <w:left w:val="single" w:sz="4" w:space="0" w:color="auto"/>
              <w:bottom w:val="single" w:sz="4" w:space="0" w:color="auto"/>
              <w:right w:val="single" w:sz="4" w:space="0" w:color="auto"/>
            </w:tcBorders>
          </w:tcPr>
          <w:p w:rsidR="006644CE" w:rsidRDefault="006644CE">
            <w:pPr>
              <w:jc w:val="right"/>
              <w:rPr>
                <w:b/>
                <w:sz w:val="16"/>
                <w:szCs w:val="16"/>
              </w:rPr>
            </w:pPr>
          </w:p>
        </w:tc>
        <w:tc>
          <w:tcPr>
            <w:tcW w:w="4017" w:type="dxa"/>
            <w:tcBorders>
              <w:top w:val="nil"/>
              <w:left w:val="single" w:sz="4" w:space="0" w:color="auto"/>
              <w:bottom w:val="single" w:sz="4" w:space="0" w:color="auto"/>
              <w:right w:val="single" w:sz="4" w:space="0" w:color="auto"/>
            </w:tcBorders>
          </w:tcPr>
          <w:p w:rsidR="006644CE" w:rsidRDefault="006644CE">
            <w:pPr>
              <w:jc w:val="right"/>
              <w:rPr>
                <w:b/>
                <w:sz w:val="16"/>
                <w:szCs w:val="16"/>
              </w:rPr>
            </w:pP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p>
        </w:tc>
        <w:tc>
          <w:tcPr>
            <w:tcW w:w="1111" w:type="dxa"/>
            <w:vMerge/>
            <w:tcBorders>
              <w:left w:val="single" w:sz="4" w:space="0" w:color="auto"/>
              <w:right w:val="single" w:sz="4" w:space="0" w:color="auto"/>
            </w:tcBorders>
          </w:tcPr>
          <w:p w:rsidR="006644CE" w:rsidRDefault="006644CE">
            <w:pPr>
              <w:rPr>
                <w:sz w:val="16"/>
                <w:szCs w:val="16"/>
              </w:rPr>
            </w:pPr>
          </w:p>
        </w:tc>
        <w:tc>
          <w:tcPr>
            <w:tcW w:w="4140" w:type="dxa"/>
            <w:tcBorders>
              <w:top w:val="single" w:sz="4" w:space="0" w:color="auto"/>
              <w:left w:val="single" w:sz="4" w:space="0" w:color="auto"/>
              <w:bottom w:val="nil"/>
              <w:right w:val="single" w:sz="4" w:space="0" w:color="auto"/>
            </w:tcBorders>
          </w:tcPr>
          <w:p w:rsidR="006644CE" w:rsidRDefault="006644CE">
            <w:pPr>
              <w:rPr>
                <w:sz w:val="16"/>
                <w:szCs w:val="16"/>
              </w:rPr>
            </w:pPr>
          </w:p>
        </w:tc>
        <w:tc>
          <w:tcPr>
            <w:tcW w:w="860" w:type="dxa"/>
            <w:tcBorders>
              <w:top w:val="single" w:sz="4" w:space="0" w:color="auto"/>
              <w:left w:val="single" w:sz="4" w:space="0" w:color="auto"/>
              <w:bottom w:val="nil"/>
              <w:right w:val="single" w:sz="4" w:space="0" w:color="auto"/>
            </w:tcBorders>
          </w:tcPr>
          <w:p w:rsidR="006644CE" w:rsidRDefault="006644CE">
            <w:pPr>
              <w:jc w:val="right"/>
              <w:rPr>
                <w:sz w:val="16"/>
                <w:szCs w:val="16"/>
              </w:rPr>
            </w:pPr>
          </w:p>
        </w:tc>
        <w:tc>
          <w:tcPr>
            <w:tcW w:w="720" w:type="dxa"/>
            <w:tcBorders>
              <w:top w:val="single" w:sz="4" w:space="0" w:color="auto"/>
              <w:left w:val="single" w:sz="4" w:space="0" w:color="auto"/>
              <w:bottom w:val="nil"/>
              <w:right w:val="single" w:sz="4" w:space="0" w:color="auto"/>
            </w:tcBorders>
          </w:tcPr>
          <w:p w:rsidR="006644CE" w:rsidRDefault="006644CE">
            <w:pPr>
              <w:jc w:val="right"/>
              <w:rPr>
                <w:sz w:val="16"/>
                <w:szCs w:val="16"/>
              </w:rPr>
            </w:pPr>
          </w:p>
        </w:tc>
      </w:tr>
      <w:tr w:rsidR="006644CE">
        <w:trPr>
          <w:cantSplit/>
          <w:trHeight w:val="80"/>
        </w:trPr>
        <w:tc>
          <w:tcPr>
            <w:tcW w:w="411" w:type="dxa"/>
            <w:vMerge/>
            <w:tcBorders>
              <w:left w:val="single" w:sz="4" w:space="0" w:color="auto"/>
              <w:bottom w:val="single" w:sz="4" w:space="0" w:color="auto"/>
              <w:right w:val="single" w:sz="4" w:space="0" w:color="auto"/>
            </w:tcBorders>
          </w:tcPr>
          <w:p w:rsidR="006644CE" w:rsidRDefault="006644CE">
            <w:pPr>
              <w:jc w:val="right"/>
              <w:rPr>
                <w:b/>
                <w:sz w:val="16"/>
                <w:szCs w:val="16"/>
              </w:rPr>
            </w:pPr>
          </w:p>
        </w:tc>
        <w:tc>
          <w:tcPr>
            <w:tcW w:w="4017" w:type="dxa"/>
            <w:tcBorders>
              <w:top w:val="single" w:sz="4" w:space="0" w:color="auto"/>
              <w:left w:val="single" w:sz="4" w:space="0" w:color="auto"/>
              <w:bottom w:val="single" w:sz="4" w:space="0" w:color="auto"/>
              <w:right w:val="single" w:sz="4" w:space="0" w:color="auto"/>
            </w:tcBorders>
          </w:tcPr>
          <w:p w:rsidR="006644CE" w:rsidRDefault="006644CE">
            <w:pPr>
              <w:jc w:val="right"/>
              <w:rPr>
                <w:b/>
                <w:sz w:val="16"/>
                <w:szCs w:val="16"/>
                <w:lang w:val="en-GB"/>
              </w:rPr>
            </w:pPr>
          </w:p>
        </w:tc>
        <w:tc>
          <w:tcPr>
            <w:tcW w:w="72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lang w:val="en-GB"/>
              </w:rPr>
            </w:pPr>
          </w:p>
        </w:tc>
        <w:tc>
          <w:tcPr>
            <w:tcW w:w="72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lang w:val="en-GB"/>
              </w:rPr>
            </w:pPr>
          </w:p>
        </w:tc>
        <w:tc>
          <w:tcPr>
            <w:tcW w:w="72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6644CE" w:rsidRDefault="006644CE">
            <w:pPr>
              <w:jc w:val="right"/>
              <w:rPr>
                <w:sz w:val="16"/>
                <w:szCs w:val="16"/>
              </w:rPr>
            </w:pPr>
          </w:p>
        </w:tc>
        <w:tc>
          <w:tcPr>
            <w:tcW w:w="1111" w:type="dxa"/>
            <w:vMerge/>
            <w:tcBorders>
              <w:left w:val="single" w:sz="4" w:space="0" w:color="auto"/>
              <w:bottom w:val="nil"/>
              <w:right w:val="single" w:sz="4" w:space="0" w:color="auto"/>
            </w:tcBorders>
          </w:tcPr>
          <w:p w:rsidR="006644CE" w:rsidRDefault="006644CE">
            <w:pPr>
              <w:rPr>
                <w:sz w:val="16"/>
                <w:szCs w:val="16"/>
              </w:rPr>
            </w:pPr>
          </w:p>
        </w:tc>
        <w:tc>
          <w:tcPr>
            <w:tcW w:w="4140" w:type="dxa"/>
            <w:tcBorders>
              <w:top w:val="nil"/>
              <w:left w:val="single" w:sz="4" w:space="0" w:color="auto"/>
              <w:bottom w:val="single" w:sz="4" w:space="0" w:color="auto"/>
              <w:right w:val="single" w:sz="4" w:space="0" w:color="auto"/>
            </w:tcBorders>
          </w:tcPr>
          <w:p w:rsidR="006644CE" w:rsidRDefault="006644CE">
            <w:pPr>
              <w:jc w:val="left"/>
              <w:rPr>
                <w:sz w:val="16"/>
                <w:szCs w:val="16"/>
              </w:rPr>
            </w:pPr>
            <w:r>
              <w:rPr>
                <w:sz w:val="16"/>
                <w:szCs w:val="16"/>
              </w:rPr>
              <w:t>(1</w:t>
            </w:r>
            <w:proofErr w:type="gramStart"/>
            <w:r>
              <w:rPr>
                <w:sz w:val="16"/>
                <w:szCs w:val="16"/>
              </w:rPr>
              <w:t>)dont</w:t>
            </w:r>
            <w:proofErr w:type="gramEnd"/>
            <w:r>
              <w:rPr>
                <w:sz w:val="16"/>
                <w:szCs w:val="16"/>
              </w:rPr>
              <w:t xml:space="preserve"> concours bancaires et soldes créditeurs</w:t>
            </w:r>
          </w:p>
        </w:tc>
        <w:tc>
          <w:tcPr>
            <w:tcW w:w="860" w:type="dxa"/>
            <w:tcBorders>
              <w:top w:val="nil"/>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573</w:t>
            </w:r>
          </w:p>
        </w:tc>
        <w:tc>
          <w:tcPr>
            <w:tcW w:w="720" w:type="dxa"/>
            <w:tcBorders>
              <w:top w:val="nil"/>
              <w:left w:val="single" w:sz="4" w:space="0" w:color="auto"/>
              <w:bottom w:val="single" w:sz="4" w:space="0" w:color="auto"/>
              <w:right w:val="single" w:sz="4" w:space="0" w:color="auto"/>
            </w:tcBorders>
          </w:tcPr>
          <w:p w:rsidR="006644CE" w:rsidRDefault="006644CE">
            <w:pPr>
              <w:jc w:val="right"/>
              <w:rPr>
                <w:sz w:val="16"/>
                <w:szCs w:val="16"/>
              </w:rPr>
            </w:pPr>
            <w:r>
              <w:rPr>
                <w:sz w:val="16"/>
                <w:szCs w:val="16"/>
              </w:rPr>
              <w:t>177</w:t>
            </w:r>
          </w:p>
        </w:tc>
      </w:tr>
    </w:tbl>
    <w:p w:rsidR="00A57F97" w:rsidRDefault="00A57F97">
      <w:pPr>
        <w:sectPr w:rsidR="00A57F97">
          <w:headerReference w:type="default" r:id="rId15"/>
          <w:footerReference w:type="default" r:id="rId16"/>
          <w:footerReference w:type="first" r:id="rId17"/>
          <w:pgSz w:w="16840" w:h="11907" w:orient="landscape"/>
          <w:pgMar w:top="907" w:right="964" w:bottom="964" w:left="907" w:header="720" w:footer="720" w:gutter="0"/>
          <w:cols w:space="720"/>
          <w:titlePg/>
          <w:docGrid w:linePitch="299"/>
        </w:sectPr>
      </w:pPr>
    </w:p>
    <w:p w:rsidR="00A57F97" w:rsidRDefault="00A57F97">
      <w:pPr>
        <w:shd w:val="clear" w:color="auto" w:fill="FFFFFF"/>
        <w:ind w:right="567"/>
        <w:jc w:val="center"/>
        <w:rPr>
          <w:b/>
          <w:bCs/>
          <w:szCs w:val="24"/>
        </w:rPr>
      </w:pPr>
      <w:r>
        <w:rPr>
          <w:b/>
          <w:bCs/>
          <w:szCs w:val="24"/>
        </w:rPr>
        <w:lastRenderedPageBreak/>
        <w:t>Annexe 7</w:t>
      </w:r>
    </w:p>
    <w:p w:rsidR="00A57F97" w:rsidRDefault="00A57F97">
      <w:pPr>
        <w:shd w:val="clear" w:color="auto" w:fill="FFFFFF"/>
        <w:ind w:right="567"/>
        <w:jc w:val="center"/>
        <w:rPr>
          <w:b/>
          <w:bCs/>
          <w:szCs w:val="24"/>
        </w:rPr>
      </w:pPr>
    </w:p>
    <w:p w:rsidR="00A57F97" w:rsidRDefault="00A57F97">
      <w:pPr>
        <w:pStyle w:val="Corpsdetexte"/>
        <w:jc w:val="center"/>
        <w:rPr>
          <w:b/>
          <w:bCs/>
          <w:szCs w:val="24"/>
          <w:u w:val="single"/>
        </w:rPr>
      </w:pPr>
      <w:r>
        <w:rPr>
          <w:b/>
          <w:bCs/>
          <w:szCs w:val="24"/>
          <w:u w:val="single"/>
        </w:rPr>
        <w:t xml:space="preserve">Documents simplifiés de l'entreprise A pour </w:t>
      </w:r>
      <w:proofErr w:type="gramStart"/>
      <w:r>
        <w:rPr>
          <w:b/>
          <w:bCs/>
          <w:szCs w:val="24"/>
          <w:u w:val="single"/>
        </w:rPr>
        <w:t>l' exercice</w:t>
      </w:r>
      <w:proofErr w:type="gramEnd"/>
      <w:r>
        <w:rPr>
          <w:b/>
          <w:bCs/>
          <w:szCs w:val="24"/>
          <w:u w:val="single"/>
        </w:rPr>
        <w:t xml:space="preserve"> N</w:t>
      </w:r>
    </w:p>
    <w:p w:rsidR="00A57F97" w:rsidRDefault="00A57F97"/>
    <w:p w:rsidR="00A57F97" w:rsidRDefault="00962799">
      <w:pPr>
        <w:ind w:left="1416" w:firstLine="708"/>
        <w:rPr>
          <w:sz w:val="22"/>
        </w:rPr>
      </w:pPr>
      <w:r>
        <w:rPr>
          <w:sz w:val="22"/>
        </w:rPr>
        <w:t>Bilan entreprise A en k€</w:t>
      </w:r>
      <w:r w:rsidR="00A57F97">
        <w:rPr>
          <w:sz w:val="22"/>
        </w:rPr>
        <w:t xml:space="preserve"> année N</w:t>
      </w:r>
    </w:p>
    <w:p w:rsidR="00A57F97" w:rsidRDefault="00A57F97">
      <w:pPr>
        <w:ind w:firstLine="708"/>
        <w:rPr>
          <w:sz w:val="22"/>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1476"/>
        <w:gridCol w:w="2303"/>
        <w:gridCol w:w="1261"/>
      </w:tblGrid>
      <w:tr w:rsidR="00A57F97">
        <w:tblPrEx>
          <w:tblCellMar>
            <w:top w:w="0" w:type="dxa"/>
            <w:bottom w:w="0" w:type="dxa"/>
          </w:tblCellMar>
        </w:tblPrEx>
        <w:trPr>
          <w:jc w:val="center"/>
        </w:trPr>
        <w:tc>
          <w:tcPr>
            <w:tcW w:w="2880" w:type="dxa"/>
          </w:tcPr>
          <w:p w:rsidR="00A57F97" w:rsidRDefault="00A57F97">
            <w:pPr>
              <w:rPr>
                <w:sz w:val="22"/>
              </w:rPr>
            </w:pPr>
            <w:r>
              <w:rPr>
                <w:sz w:val="22"/>
              </w:rPr>
              <w:t>Actif immobilisé</w:t>
            </w:r>
          </w:p>
          <w:p w:rsidR="00A57F97" w:rsidRDefault="00A57F97">
            <w:pPr>
              <w:rPr>
                <w:sz w:val="22"/>
              </w:rPr>
            </w:pPr>
            <w:r>
              <w:rPr>
                <w:sz w:val="22"/>
              </w:rPr>
              <w:t>Stock</w:t>
            </w:r>
          </w:p>
          <w:p w:rsidR="00A57F97" w:rsidRDefault="00A57F97">
            <w:pPr>
              <w:rPr>
                <w:sz w:val="22"/>
              </w:rPr>
            </w:pPr>
            <w:r>
              <w:rPr>
                <w:sz w:val="22"/>
              </w:rPr>
              <w:t>Créances</w:t>
            </w:r>
          </w:p>
          <w:p w:rsidR="00A57F97" w:rsidRDefault="00A57F97">
            <w:pPr>
              <w:rPr>
                <w:sz w:val="22"/>
              </w:rPr>
            </w:pPr>
            <w:r>
              <w:rPr>
                <w:sz w:val="22"/>
              </w:rPr>
              <w:t>Liquidités</w:t>
            </w:r>
          </w:p>
        </w:tc>
        <w:tc>
          <w:tcPr>
            <w:tcW w:w="1476" w:type="dxa"/>
          </w:tcPr>
          <w:p w:rsidR="00A57F97" w:rsidRDefault="00A57F97">
            <w:pPr>
              <w:jc w:val="right"/>
              <w:rPr>
                <w:sz w:val="22"/>
              </w:rPr>
            </w:pPr>
            <w:r>
              <w:rPr>
                <w:sz w:val="22"/>
              </w:rPr>
              <w:t xml:space="preserve"> 73 200</w:t>
            </w:r>
          </w:p>
          <w:p w:rsidR="00A57F97" w:rsidRDefault="00A57F97">
            <w:pPr>
              <w:jc w:val="right"/>
              <w:rPr>
                <w:sz w:val="22"/>
              </w:rPr>
            </w:pPr>
            <w:r>
              <w:rPr>
                <w:sz w:val="22"/>
              </w:rPr>
              <w:t xml:space="preserve"> 30 400</w:t>
            </w:r>
          </w:p>
          <w:p w:rsidR="00A57F97" w:rsidRDefault="00A57F97">
            <w:pPr>
              <w:jc w:val="right"/>
              <w:rPr>
                <w:sz w:val="22"/>
              </w:rPr>
            </w:pPr>
            <w:r>
              <w:rPr>
                <w:sz w:val="22"/>
              </w:rPr>
              <w:t xml:space="preserve"> 31 600</w:t>
            </w:r>
          </w:p>
          <w:p w:rsidR="00A57F97" w:rsidRDefault="00A57F97">
            <w:pPr>
              <w:jc w:val="right"/>
              <w:rPr>
                <w:sz w:val="22"/>
              </w:rPr>
            </w:pPr>
            <w:r>
              <w:rPr>
                <w:sz w:val="22"/>
              </w:rPr>
              <w:t xml:space="preserve">   7 800</w:t>
            </w:r>
          </w:p>
        </w:tc>
        <w:tc>
          <w:tcPr>
            <w:tcW w:w="2303" w:type="dxa"/>
          </w:tcPr>
          <w:p w:rsidR="00A57F97" w:rsidRDefault="00A57F97">
            <w:pPr>
              <w:rPr>
                <w:sz w:val="22"/>
              </w:rPr>
            </w:pPr>
            <w:r>
              <w:rPr>
                <w:sz w:val="22"/>
              </w:rPr>
              <w:t>Capital</w:t>
            </w:r>
          </w:p>
          <w:p w:rsidR="00A57F97" w:rsidRDefault="00A57F97">
            <w:pPr>
              <w:rPr>
                <w:sz w:val="22"/>
              </w:rPr>
            </w:pPr>
            <w:r>
              <w:rPr>
                <w:sz w:val="22"/>
              </w:rPr>
              <w:t>Réserves</w:t>
            </w:r>
          </w:p>
          <w:p w:rsidR="00A57F97" w:rsidRDefault="00A57F97">
            <w:pPr>
              <w:rPr>
                <w:sz w:val="22"/>
              </w:rPr>
            </w:pPr>
            <w:r>
              <w:rPr>
                <w:sz w:val="22"/>
              </w:rPr>
              <w:t>Résultat</w:t>
            </w:r>
          </w:p>
          <w:p w:rsidR="00A57F97" w:rsidRDefault="00A57F97">
            <w:pPr>
              <w:rPr>
                <w:sz w:val="22"/>
              </w:rPr>
            </w:pPr>
            <w:r>
              <w:rPr>
                <w:sz w:val="22"/>
              </w:rPr>
              <w:t>Dettes financières</w:t>
            </w:r>
          </w:p>
          <w:p w:rsidR="00A57F97" w:rsidRDefault="00A57F97">
            <w:pPr>
              <w:rPr>
                <w:sz w:val="22"/>
              </w:rPr>
            </w:pPr>
            <w:r>
              <w:rPr>
                <w:sz w:val="22"/>
              </w:rPr>
              <w:t>Autres dettes</w:t>
            </w:r>
          </w:p>
        </w:tc>
        <w:tc>
          <w:tcPr>
            <w:tcW w:w="1261" w:type="dxa"/>
          </w:tcPr>
          <w:p w:rsidR="00A57F97" w:rsidRDefault="00A57F97">
            <w:pPr>
              <w:jc w:val="right"/>
              <w:rPr>
                <w:sz w:val="22"/>
              </w:rPr>
            </w:pPr>
            <w:r>
              <w:rPr>
                <w:sz w:val="22"/>
              </w:rPr>
              <w:t xml:space="preserve"> 60 000</w:t>
            </w:r>
          </w:p>
          <w:p w:rsidR="00A57F97" w:rsidRDefault="00A57F97">
            <w:pPr>
              <w:jc w:val="right"/>
              <w:rPr>
                <w:sz w:val="22"/>
              </w:rPr>
            </w:pPr>
            <w:r>
              <w:rPr>
                <w:sz w:val="22"/>
              </w:rPr>
              <w:t xml:space="preserve"> 42 200</w:t>
            </w:r>
          </w:p>
          <w:p w:rsidR="00A57F97" w:rsidRDefault="00A57F97">
            <w:pPr>
              <w:jc w:val="right"/>
              <w:rPr>
                <w:sz w:val="22"/>
              </w:rPr>
            </w:pPr>
            <w:r>
              <w:rPr>
                <w:sz w:val="22"/>
              </w:rPr>
              <w:t xml:space="preserve"> 10 134</w:t>
            </w:r>
          </w:p>
          <w:p w:rsidR="00A57F97" w:rsidRDefault="00A57F97">
            <w:pPr>
              <w:jc w:val="right"/>
              <w:rPr>
                <w:sz w:val="22"/>
              </w:rPr>
            </w:pPr>
            <w:r>
              <w:rPr>
                <w:sz w:val="22"/>
              </w:rPr>
              <w:t xml:space="preserve"> </w:t>
            </w:r>
          </w:p>
          <w:p w:rsidR="00A57F97" w:rsidRDefault="00A57F97">
            <w:pPr>
              <w:jc w:val="right"/>
              <w:rPr>
                <w:sz w:val="22"/>
              </w:rPr>
            </w:pPr>
            <w:r>
              <w:rPr>
                <w:sz w:val="22"/>
              </w:rPr>
              <w:t xml:space="preserve"> 30 666</w:t>
            </w:r>
          </w:p>
        </w:tc>
      </w:tr>
      <w:tr w:rsidR="00A57F97">
        <w:tblPrEx>
          <w:tblCellMar>
            <w:top w:w="0" w:type="dxa"/>
            <w:bottom w:w="0" w:type="dxa"/>
          </w:tblCellMar>
        </w:tblPrEx>
        <w:trPr>
          <w:jc w:val="center"/>
        </w:trPr>
        <w:tc>
          <w:tcPr>
            <w:tcW w:w="2880" w:type="dxa"/>
          </w:tcPr>
          <w:p w:rsidR="00A57F97" w:rsidRDefault="00A57F97">
            <w:pPr>
              <w:rPr>
                <w:sz w:val="22"/>
              </w:rPr>
            </w:pPr>
            <w:r>
              <w:rPr>
                <w:sz w:val="22"/>
              </w:rPr>
              <w:t>Total</w:t>
            </w:r>
          </w:p>
        </w:tc>
        <w:tc>
          <w:tcPr>
            <w:tcW w:w="1476" w:type="dxa"/>
          </w:tcPr>
          <w:p w:rsidR="00A57F97" w:rsidRDefault="00A57F97">
            <w:pPr>
              <w:jc w:val="right"/>
              <w:rPr>
                <w:sz w:val="22"/>
              </w:rPr>
            </w:pPr>
            <w:r>
              <w:rPr>
                <w:sz w:val="22"/>
              </w:rPr>
              <w:t>143 000</w:t>
            </w:r>
          </w:p>
        </w:tc>
        <w:tc>
          <w:tcPr>
            <w:tcW w:w="2303" w:type="dxa"/>
          </w:tcPr>
          <w:p w:rsidR="00A57F97" w:rsidRDefault="00A57F97">
            <w:pPr>
              <w:rPr>
                <w:sz w:val="22"/>
              </w:rPr>
            </w:pPr>
            <w:r>
              <w:rPr>
                <w:sz w:val="22"/>
              </w:rPr>
              <w:t>Total</w:t>
            </w:r>
          </w:p>
        </w:tc>
        <w:tc>
          <w:tcPr>
            <w:tcW w:w="1261" w:type="dxa"/>
          </w:tcPr>
          <w:p w:rsidR="00A57F97" w:rsidRDefault="00A57F97">
            <w:pPr>
              <w:jc w:val="right"/>
              <w:rPr>
                <w:sz w:val="22"/>
              </w:rPr>
            </w:pPr>
            <w:r>
              <w:rPr>
                <w:sz w:val="22"/>
              </w:rPr>
              <w:t>143 000</w:t>
            </w:r>
          </w:p>
        </w:tc>
      </w:tr>
    </w:tbl>
    <w:p w:rsidR="00A57F97" w:rsidRDefault="00A57F97">
      <w:pPr>
        <w:ind w:firstLine="708"/>
        <w:rPr>
          <w:sz w:val="22"/>
        </w:rPr>
      </w:pPr>
    </w:p>
    <w:p w:rsidR="00A57F97" w:rsidRDefault="00A57F97">
      <w:pPr>
        <w:ind w:firstLine="708"/>
        <w:rPr>
          <w:sz w:val="22"/>
        </w:rPr>
      </w:pPr>
    </w:p>
    <w:p w:rsidR="00A57F97" w:rsidRDefault="00A57F97">
      <w:pPr>
        <w:ind w:left="1416" w:firstLine="708"/>
        <w:rPr>
          <w:sz w:val="22"/>
        </w:rPr>
      </w:pPr>
      <w:r>
        <w:rPr>
          <w:sz w:val="22"/>
        </w:rPr>
        <w:t>Compt</w:t>
      </w:r>
      <w:r w:rsidR="00962799">
        <w:rPr>
          <w:sz w:val="22"/>
        </w:rPr>
        <w:t xml:space="preserve">e de résultat entreprise A en k€ </w:t>
      </w:r>
      <w:r>
        <w:rPr>
          <w:sz w:val="22"/>
        </w:rPr>
        <w:t>année N</w:t>
      </w:r>
    </w:p>
    <w:p w:rsidR="00A57F97" w:rsidRDefault="00A57F97">
      <w:pPr>
        <w:ind w:left="180"/>
        <w:rPr>
          <w:sz w:val="22"/>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1296"/>
        <w:gridCol w:w="2303"/>
        <w:gridCol w:w="1261"/>
      </w:tblGrid>
      <w:tr w:rsidR="00A57F97">
        <w:tblPrEx>
          <w:tblCellMar>
            <w:top w:w="0" w:type="dxa"/>
            <w:bottom w:w="0" w:type="dxa"/>
          </w:tblCellMar>
        </w:tblPrEx>
        <w:tc>
          <w:tcPr>
            <w:tcW w:w="3310" w:type="dxa"/>
          </w:tcPr>
          <w:p w:rsidR="00A57F97" w:rsidRDefault="00A57F97">
            <w:pPr>
              <w:ind w:left="180"/>
              <w:rPr>
                <w:sz w:val="22"/>
              </w:rPr>
            </w:pPr>
            <w:r>
              <w:rPr>
                <w:sz w:val="22"/>
              </w:rPr>
              <w:t>Charges variables d'exploitation</w:t>
            </w:r>
          </w:p>
          <w:p w:rsidR="00A57F97" w:rsidRDefault="00A57F97">
            <w:pPr>
              <w:ind w:left="180"/>
              <w:rPr>
                <w:sz w:val="22"/>
              </w:rPr>
            </w:pPr>
            <w:r>
              <w:rPr>
                <w:sz w:val="22"/>
              </w:rPr>
              <w:t>Charges fixes d'exploitation</w:t>
            </w:r>
          </w:p>
          <w:p w:rsidR="00A57F97" w:rsidRDefault="00A57F97">
            <w:pPr>
              <w:ind w:left="180"/>
              <w:rPr>
                <w:sz w:val="22"/>
              </w:rPr>
            </w:pPr>
            <w:r>
              <w:rPr>
                <w:sz w:val="22"/>
              </w:rPr>
              <w:t xml:space="preserve">Charges financières </w:t>
            </w:r>
          </w:p>
          <w:p w:rsidR="00A57F97" w:rsidRDefault="00A57F97">
            <w:pPr>
              <w:ind w:left="180"/>
              <w:rPr>
                <w:sz w:val="22"/>
              </w:rPr>
            </w:pPr>
            <w:r>
              <w:rPr>
                <w:sz w:val="22"/>
              </w:rPr>
              <w:t>Impôt sur les sociétés I/S</w:t>
            </w:r>
          </w:p>
          <w:p w:rsidR="00A57F97" w:rsidRDefault="00A57F97">
            <w:pPr>
              <w:ind w:left="180"/>
              <w:rPr>
                <w:sz w:val="22"/>
              </w:rPr>
            </w:pPr>
            <w:r>
              <w:rPr>
                <w:sz w:val="22"/>
              </w:rPr>
              <w:t xml:space="preserve">Résultat net </w:t>
            </w:r>
          </w:p>
        </w:tc>
        <w:tc>
          <w:tcPr>
            <w:tcW w:w="1296" w:type="dxa"/>
          </w:tcPr>
          <w:p w:rsidR="00A57F97" w:rsidRDefault="00A57F97">
            <w:pPr>
              <w:ind w:left="180"/>
              <w:jc w:val="right"/>
              <w:rPr>
                <w:sz w:val="22"/>
              </w:rPr>
            </w:pPr>
            <w:r>
              <w:rPr>
                <w:sz w:val="22"/>
              </w:rPr>
              <w:t>68 700</w:t>
            </w:r>
          </w:p>
          <w:p w:rsidR="00A57F97" w:rsidRDefault="00A57F97">
            <w:pPr>
              <w:ind w:left="180"/>
              <w:jc w:val="right"/>
              <w:rPr>
                <w:sz w:val="22"/>
              </w:rPr>
            </w:pPr>
            <w:r>
              <w:rPr>
                <w:sz w:val="22"/>
              </w:rPr>
              <w:t xml:space="preserve"> 7 300</w:t>
            </w:r>
          </w:p>
          <w:p w:rsidR="00A57F97" w:rsidRDefault="00A57F97">
            <w:pPr>
              <w:ind w:left="180"/>
              <w:jc w:val="right"/>
              <w:rPr>
                <w:sz w:val="22"/>
              </w:rPr>
            </w:pPr>
            <w:r>
              <w:rPr>
                <w:sz w:val="22"/>
              </w:rPr>
              <w:t xml:space="preserve"> </w:t>
            </w:r>
          </w:p>
          <w:p w:rsidR="00A57F97" w:rsidRDefault="00A57F97">
            <w:pPr>
              <w:ind w:left="180"/>
              <w:jc w:val="right"/>
              <w:rPr>
                <w:sz w:val="22"/>
              </w:rPr>
            </w:pPr>
            <w:r>
              <w:rPr>
                <w:sz w:val="22"/>
              </w:rPr>
              <w:t xml:space="preserve"> 5 066</w:t>
            </w:r>
          </w:p>
          <w:p w:rsidR="00A57F97" w:rsidRDefault="00A57F97">
            <w:pPr>
              <w:ind w:left="180"/>
              <w:jc w:val="right"/>
              <w:rPr>
                <w:sz w:val="22"/>
              </w:rPr>
            </w:pPr>
            <w:r>
              <w:rPr>
                <w:sz w:val="22"/>
              </w:rPr>
              <w:t>10 134</w:t>
            </w:r>
          </w:p>
        </w:tc>
        <w:tc>
          <w:tcPr>
            <w:tcW w:w="2303" w:type="dxa"/>
          </w:tcPr>
          <w:p w:rsidR="00A57F97" w:rsidRDefault="00A57F97">
            <w:pPr>
              <w:ind w:left="180"/>
              <w:rPr>
                <w:sz w:val="22"/>
              </w:rPr>
            </w:pPr>
            <w:r>
              <w:rPr>
                <w:sz w:val="22"/>
              </w:rPr>
              <w:t>Chiffre d'affaires</w:t>
            </w:r>
          </w:p>
        </w:tc>
        <w:tc>
          <w:tcPr>
            <w:tcW w:w="1261" w:type="dxa"/>
          </w:tcPr>
          <w:p w:rsidR="00A57F97" w:rsidRDefault="00A57F97">
            <w:pPr>
              <w:ind w:left="180"/>
              <w:jc w:val="right"/>
              <w:rPr>
                <w:sz w:val="22"/>
              </w:rPr>
            </w:pPr>
            <w:r>
              <w:rPr>
                <w:sz w:val="22"/>
              </w:rPr>
              <w:t>91 200</w:t>
            </w:r>
          </w:p>
        </w:tc>
      </w:tr>
      <w:tr w:rsidR="00A57F97">
        <w:tblPrEx>
          <w:tblCellMar>
            <w:top w:w="0" w:type="dxa"/>
            <w:bottom w:w="0" w:type="dxa"/>
          </w:tblCellMar>
        </w:tblPrEx>
        <w:tc>
          <w:tcPr>
            <w:tcW w:w="3310" w:type="dxa"/>
          </w:tcPr>
          <w:p w:rsidR="00A57F97" w:rsidRDefault="00A57F97">
            <w:pPr>
              <w:ind w:left="180"/>
              <w:rPr>
                <w:sz w:val="22"/>
              </w:rPr>
            </w:pPr>
            <w:r>
              <w:rPr>
                <w:sz w:val="22"/>
              </w:rPr>
              <w:t>Total</w:t>
            </w:r>
          </w:p>
        </w:tc>
        <w:tc>
          <w:tcPr>
            <w:tcW w:w="1296" w:type="dxa"/>
          </w:tcPr>
          <w:p w:rsidR="00A57F97" w:rsidRDefault="00A57F97">
            <w:pPr>
              <w:ind w:left="180"/>
              <w:jc w:val="right"/>
              <w:rPr>
                <w:sz w:val="22"/>
              </w:rPr>
            </w:pPr>
            <w:r>
              <w:rPr>
                <w:sz w:val="22"/>
              </w:rPr>
              <w:t>91 200</w:t>
            </w:r>
          </w:p>
        </w:tc>
        <w:tc>
          <w:tcPr>
            <w:tcW w:w="2303" w:type="dxa"/>
          </w:tcPr>
          <w:p w:rsidR="00A57F97" w:rsidRDefault="00A57F97">
            <w:pPr>
              <w:ind w:left="180"/>
              <w:rPr>
                <w:sz w:val="22"/>
              </w:rPr>
            </w:pPr>
            <w:r>
              <w:rPr>
                <w:sz w:val="22"/>
              </w:rPr>
              <w:t>Total</w:t>
            </w:r>
          </w:p>
        </w:tc>
        <w:tc>
          <w:tcPr>
            <w:tcW w:w="1261" w:type="dxa"/>
          </w:tcPr>
          <w:p w:rsidR="00A57F97" w:rsidRDefault="00A57F97">
            <w:pPr>
              <w:ind w:left="180"/>
              <w:jc w:val="right"/>
              <w:rPr>
                <w:sz w:val="22"/>
              </w:rPr>
            </w:pPr>
            <w:r>
              <w:rPr>
                <w:sz w:val="22"/>
              </w:rPr>
              <w:t>91 200</w:t>
            </w:r>
          </w:p>
        </w:tc>
      </w:tr>
    </w:tbl>
    <w:p w:rsidR="00A57F97" w:rsidRDefault="00A57F97">
      <w:pPr>
        <w:ind w:left="180"/>
      </w:pPr>
      <w:r>
        <w:rPr>
          <w:sz w:val="22"/>
        </w:rPr>
        <w:br w:type="textWrapping" w:clear="all"/>
      </w:r>
    </w:p>
    <w:p w:rsidR="00A57F97" w:rsidRDefault="00A57F97">
      <w:pPr>
        <w:shd w:val="clear" w:color="auto" w:fill="FFFFFF"/>
        <w:ind w:right="567"/>
        <w:jc w:val="center"/>
        <w:rPr>
          <w:b/>
          <w:bCs/>
          <w:szCs w:val="24"/>
        </w:rPr>
      </w:pPr>
      <w:r>
        <w:rPr>
          <w:b/>
          <w:bCs/>
          <w:szCs w:val="24"/>
        </w:rPr>
        <w:t>Annexe 8</w:t>
      </w:r>
    </w:p>
    <w:p w:rsidR="00A57F97" w:rsidRDefault="00A57F97">
      <w:pPr>
        <w:shd w:val="clear" w:color="auto" w:fill="FFFFFF"/>
        <w:ind w:right="567"/>
        <w:jc w:val="center"/>
        <w:rPr>
          <w:b/>
          <w:bCs/>
          <w:szCs w:val="24"/>
        </w:rPr>
      </w:pPr>
    </w:p>
    <w:p w:rsidR="00A57F97" w:rsidRDefault="00A57F97">
      <w:pPr>
        <w:pStyle w:val="Corpsdetexte"/>
        <w:jc w:val="center"/>
        <w:rPr>
          <w:b/>
          <w:bCs/>
          <w:szCs w:val="24"/>
          <w:u w:val="single"/>
        </w:rPr>
      </w:pPr>
      <w:r>
        <w:rPr>
          <w:b/>
          <w:bCs/>
          <w:szCs w:val="24"/>
          <w:u w:val="single"/>
        </w:rPr>
        <w:t>Documents simplifiés de l'entreprise B pour l'exercice N</w:t>
      </w:r>
    </w:p>
    <w:p w:rsidR="00A57F97" w:rsidRDefault="00A57F97">
      <w:pPr>
        <w:rPr>
          <w:sz w:val="22"/>
        </w:rPr>
      </w:pPr>
    </w:p>
    <w:p w:rsidR="00A57F97" w:rsidRDefault="00A57F97">
      <w:pPr>
        <w:ind w:left="1416" w:firstLine="708"/>
        <w:rPr>
          <w:sz w:val="22"/>
        </w:rPr>
      </w:pPr>
      <w:r>
        <w:rPr>
          <w:sz w:val="22"/>
        </w:rPr>
        <w:t>Bilan entreprise  B en k</w:t>
      </w:r>
      <w:r w:rsidR="00962799">
        <w:rPr>
          <w:sz w:val="22"/>
        </w:rPr>
        <w:t>€</w:t>
      </w:r>
      <w:r>
        <w:rPr>
          <w:sz w:val="22"/>
        </w:rPr>
        <w:t xml:space="preserve"> année N</w:t>
      </w:r>
    </w:p>
    <w:p w:rsidR="00A57F97" w:rsidRDefault="00A57F97">
      <w:pPr>
        <w:pStyle w:val="SautAvant"/>
        <w:spacing w:before="0"/>
        <w:rPr>
          <w:sz w:val="22"/>
          <w:szCs w:val="22"/>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1476"/>
        <w:gridCol w:w="2303"/>
        <w:gridCol w:w="1261"/>
      </w:tblGrid>
      <w:tr w:rsidR="00A57F97">
        <w:tblPrEx>
          <w:tblCellMar>
            <w:top w:w="0" w:type="dxa"/>
            <w:bottom w:w="0" w:type="dxa"/>
          </w:tblCellMar>
        </w:tblPrEx>
        <w:trPr>
          <w:jc w:val="center"/>
        </w:trPr>
        <w:tc>
          <w:tcPr>
            <w:tcW w:w="3130" w:type="dxa"/>
          </w:tcPr>
          <w:p w:rsidR="00A57F97" w:rsidRDefault="00A57F97">
            <w:pPr>
              <w:rPr>
                <w:sz w:val="22"/>
              </w:rPr>
            </w:pPr>
            <w:r>
              <w:rPr>
                <w:sz w:val="22"/>
              </w:rPr>
              <w:t>Actif immobilisé</w:t>
            </w:r>
          </w:p>
          <w:p w:rsidR="00A57F97" w:rsidRDefault="00A57F97">
            <w:pPr>
              <w:rPr>
                <w:sz w:val="22"/>
              </w:rPr>
            </w:pPr>
            <w:r>
              <w:rPr>
                <w:sz w:val="22"/>
              </w:rPr>
              <w:t>Stock</w:t>
            </w:r>
          </w:p>
          <w:p w:rsidR="00A57F97" w:rsidRDefault="00A57F97">
            <w:pPr>
              <w:rPr>
                <w:sz w:val="22"/>
              </w:rPr>
            </w:pPr>
            <w:r>
              <w:rPr>
                <w:sz w:val="22"/>
              </w:rPr>
              <w:t>Créances</w:t>
            </w:r>
          </w:p>
          <w:p w:rsidR="00A57F97" w:rsidRDefault="00A57F97">
            <w:pPr>
              <w:rPr>
                <w:sz w:val="22"/>
              </w:rPr>
            </w:pPr>
            <w:r>
              <w:rPr>
                <w:sz w:val="22"/>
              </w:rPr>
              <w:t>Liquidités</w:t>
            </w:r>
          </w:p>
        </w:tc>
        <w:tc>
          <w:tcPr>
            <w:tcW w:w="1476" w:type="dxa"/>
          </w:tcPr>
          <w:p w:rsidR="00A57F97" w:rsidRDefault="00A57F97">
            <w:pPr>
              <w:jc w:val="right"/>
              <w:rPr>
                <w:sz w:val="22"/>
              </w:rPr>
            </w:pPr>
            <w:r>
              <w:rPr>
                <w:sz w:val="22"/>
              </w:rPr>
              <w:t xml:space="preserve"> 73 200</w:t>
            </w:r>
          </w:p>
          <w:p w:rsidR="00A57F97" w:rsidRDefault="00A57F97">
            <w:pPr>
              <w:jc w:val="right"/>
              <w:rPr>
                <w:sz w:val="22"/>
              </w:rPr>
            </w:pPr>
            <w:r>
              <w:rPr>
                <w:sz w:val="22"/>
              </w:rPr>
              <w:t xml:space="preserve"> 30 400</w:t>
            </w:r>
          </w:p>
          <w:p w:rsidR="00A57F97" w:rsidRDefault="00A57F97">
            <w:pPr>
              <w:jc w:val="right"/>
              <w:rPr>
                <w:sz w:val="22"/>
              </w:rPr>
            </w:pPr>
            <w:r>
              <w:rPr>
                <w:sz w:val="22"/>
              </w:rPr>
              <w:t xml:space="preserve"> 31 600</w:t>
            </w:r>
          </w:p>
          <w:p w:rsidR="00A57F97" w:rsidRDefault="00A57F97">
            <w:pPr>
              <w:jc w:val="right"/>
              <w:rPr>
                <w:sz w:val="22"/>
              </w:rPr>
            </w:pPr>
            <w:r>
              <w:rPr>
                <w:sz w:val="22"/>
              </w:rPr>
              <w:t xml:space="preserve">   7 800</w:t>
            </w:r>
          </w:p>
        </w:tc>
        <w:tc>
          <w:tcPr>
            <w:tcW w:w="2303" w:type="dxa"/>
          </w:tcPr>
          <w:p w:rsidR="00A57F97" w:rsidRDefault="00A57F97">
            <w:pPr>
              <w:rPr>
                <w:sz w:val="22"/>
              </w:rPr>
            </w:pPr>
            <w:r>
              <w:rPr>
                <w:sz w:val="22"/>
              </w:rPr>
              <w:t>Capital</w:t>
            </w:r>
          </w:p>
          <w:p w:rsidR="00A57F97" w:rsidRDefault="00A57F97">
            <w:pPr>
              <w:rPr>
                <w:sz w:val="22"/>
              </w:rPr>
            </w:pPr>
            <w:r>
              <w:rPr>
                <w:sz w:val="22"/>
              </w:rPr>
              <w:t>Réserves</w:t>
            </w:r>
          </w:p>
          <w:p w:rsidR="00A57F97" w:rsidRDefault="00A57F97">
            <w:pPr>
              <w:rPr>
                <w:sz w:val="22"/>
              </w:rPr>
            </w:pPr>
            <w:r>
              <w:rPr>
                <w:sz w:val="22"/>
              </w:rPr>
              <w:t>Résultat</w:t>
            </w:r>
          </w:p>
          <w:p w:rsidR="00A57F97" w:rsidRDefault="00A57F97">
            <w:pPr>
              <w:rPr>
                <w:sz w:val="22"/>
              </w:rPr>
            </w:pPr>
            <w:r>
              <w:rPr>
                <w:sz w:val="22"/>
              </w:rPr>
              <w:t>Dettes financières (1)</w:t>
            </w:r>
          </w:p>
          <w:p w:rsidR="00A57F97" w:rsidRDefault="00A57F97">
            <w:pPr>
              <w:rPr>
                <w:sz w:val="22"/>
              </w:rPr>
            </w:pPr>
            <w:r>
              <w:rPr>
                <w:sz w:val="22"/>
              </w:rPr>
              <w:t>Autres dettes</w:t>
            </w:r>
          </w:p>
        </w:tc>
        <w:tc>
          <w:tcPr>
            <w:tcW w:w="1261" w:type="dxa"/>
          </w:tcPr>
          <w:p w:rsidR="00A57F97" w:rsidRDefault="00A57F97">
            <w:pPr>
              <w:jc w:val="right"/>
              <w:rPr>
                <w:sz w:val="22"/>
              </w:rPr>
            </w:pPr>
            <w:r>
              <w:rPr>
                <w:sz w:val="22"/>
              </w:rPr>
              <w:t xml:space="preserve"> 30 000</w:t>
            </w:r>
          </w:p>
          <w:p w:rsidR="00A57F97" w:rsidRDefault="00A57F97">
            <w:pPr>
              <w:jc w:val="right"/>
              <w:rPr>
                <w:sz w:val="22"/>
              </w:rPr>
            </w:pPr>
            <w:r>
              <w:rPr>
                <w:sz w:val="22"/>
              </w:rPr>
              <w:t xml:space="preserve"> 40 200</w:t>
            </w:r>
          </w:p>
          <w:p w:rsidR="00A57F97" w:rsidRDefault="00A57F97">
            <w:pPr>
              <w:jc w:val="right"/>
              <w:rPr>
                <w:sz w:val="22"/>
              </w:rPr>
            </w:pPr>
            <w:r>
              <w:rPr>
                <w:sz w:val="22"/>
              </w:rPr>
              <w:t xml:space="preserve">  8 600</w:t>
            </w:r>
          </w:p>
          <w:p w:rsidR="00A57F97" w:rsidRDefault="00A57F97">
            <w:pPr>
              <w:jc w:val="right"/>
              <w:rPr>
                <w:sz w:val="22"/>
              </w:rPr>
            </w:pPr>
            <w:r>
              <w:rPr>
                <w:sz w:val="22"/>
              </w:rPr>
              <w:t xml:space="preserve"> 32 000</w:t>
            </w:r>
          </w:p>
          <w:p w:rsidR="00A57F97" w:rsidRDefault="00A57F97">
            <w:pPr>
              <w:jc w:val="right"/>
              <w:rPr>
                <w:sz w:val="22"/>
              </w:rPr>
            </w:pPr>
            <w:r>
              <w:rPr>
                <w:sz w:val="22"/>
              </w:rPr>
              <w:t xml:space="preserve"> 32 200</w:t>
            </w:r>
          </w:p>
          <w:p w:rsidR="00A57F97" w:rsidRDefault="00A57F97">
            <w:pPr>
              <w:jc w:val="right"/>
              <w:rPr>
                <w:sz w:val="22"/>
              </w:rPr>
            </w:pPr>
          </w:p>
        </w:tc>
      </w:tr>
      <w:tr w:rsidR="00A57F97">
        <w:tblPrEx>
          <w:tblCellMar>
            <w:top w:w="0" w:type="dxa"/>
            <w:bottom w:w="0" w:type="dxa"/>
          </w:tblCellMar>
        </w:tblPrEx>
        <w:trPr>
          <w:jc w:val="center"/>
        </w:trPr>
        <w:tc>
          <w:tcPr>
            <w:tcW w:w="3130" w:type="dxa"/>
          </w:tcPr>
          <w:p w:rsidR="00A57F97" w:rsidRDefault="00A57F97">
            <w:pPr>
              <w:rPr>
                <w:sz w:val="22"/>
              </w:rPr>
            </w:pPr>
            <w:r>
              <w:rPr>
                <w:sz w:val="22"/>
              </w:rPr>
              <w:t>Total</w:t>
            </w:r>
          </w:p>
        </w:tc>
        <w:tc>
          <w:tcPr>
            <w:tcW w:w="1476" w:type="dxa"/>
          </w:tcPr>
          <w:p w:rsidR="00A57F97" w:rsidRDefault="00A57F97">
            <w:pPr>
              <w:jc w:val="right"/>
              <w:rPr>
                <w:sz w:val="22"/>
              </w:rPr>
            </w:pPr>
            <w:r>
              <w:rPr>
                <w:sz w:val="22"/>
              </w:rPr>
              <w:t>143 000</w:t>
            </w:r>
          </w:p>
        </w:tc>
        <w:tc>
          <w:tcPr>
            <w:tcW w:w="2303" w:type="dxa"/>
          </w:tcPr>
          <w:p w:rsidR="00A57F97" w:rsidRDefault="00A57F97">
            <w:pPr>
              <w:rPr>
                <w:sz w:val="22"/>
              </w:rPr>
            </w:pPr>
            <w:r>
              <w:rPr>
                <w:sz w:val="22"/>
              </w:rPr>
              <w:t>Total</w:t>
            </w:r>
          </w:p>
        </w:tc>
        <w:tc>
          <w:tcPr>
            <w:tcW w:w="1261" w:type="dxa"/>
          </w:tcPr>
          <w:p w:rsidR="00A57F97" w:rsidRDefault="00A57F97">
            <w:pPr>
              <w:jc w:val="right"/>
              <w:rPr>
                <w:sz w:val="22"/>
              </w:rPr>
            </w:pPr>
            <w:r>
              <w:rPr>
                <w:sz w:val="22"/>
              </w:rPr>
              <w:t>143 000</w:t>
            </w:r>
          </w:p>
        </w:tc>
      </w:tr>
    </w:tbl>
    <w:p w:rsidR="00A57F97" w:rsidRDefault="00A57F97">
      <w:pPr>
        <w:rPr>
          <w:sz w:val="22"/>
        </w:rPr>
      </w:pPr>
    </w:p>
    <w:p w:rsidR="00A57F97" w:rsidRDefault="00A57F97">
      <w:pPr>
        <w:numPr>
          <w:ilvl w:val="0"/>
          <w:numId w:val="3"/>
        </w:numPr>
        <w:rPr>
          <w:sz w:val="22"/>
        </w:rPr>
      </w:pPr>
      <w:r>
        <w:rPr>
          <w:sz w:val="22"/>
        </w:rPr>
        <w:t>il n'y a pas de concours bancaires courants dans les dettes financières</w:t>
      </w:r>
    </w:p>
    <w:p w:rsidR="00A57F97" w:rsidRDefault="00A57F97">
      <w:pPr>
        <w:pStyle w:val="SautAvant"/>
        <w:spacing w:before="0"/>
        <w:rPr>
          <w:sz w:val="22"/>
          <w:szCs w:val="22"/>
        </w:rPr>
      </w:pPr>
    </w:p>
    <w:p w:rsidR="00A57F97" w:rsidRDefault="00A57F97">
      <w:pPr>
        <w:ind w:left="1416" w:firstLine="708"/>
        <w:rPr>
          <w:sz w:val="22"/>
        </w:rPr>
      </w:pPr>
      <w:r>
        <w:rPr>
          <w:sz w:val="22"/>
        </w:rPr>
        <w:t>Compt</w:t>
      </w:r>
      <w:r w:rsidR="00962799">
        <w:rPr>
          <w:sz w:val="22"/>
        </w:rPr>
        <w:t xml:space="preserve">e de résultat entreprise B en k€ </w:t>
      </w:r>
      <w:r>
        <w:rPr>
          <w:sz w:val="22"/>
        </w:rPr>
        <w:t>année N</w:t>
      </w:r>
    </w:p>
    <w:p w:rsidR="00A57F97" w:rsidRDefault="00A57F97">
      <w:pPr>
        <w:rPr>
          <w:sz w:val="22"/>
        </w:rPr>
      </w:pP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1296"/>
        <w:gridCol w:w="2303"/>
        <w:gridCol w:w="1261"/>
      </w:tblGrid>
      <w:tr w:rsidR="00A57F97">
        <w:tblPrEx>
          <w:tblCellMar>
            <w:top w:w="0" w:type="dxa"/>
            <w:bottom w:w="0" w:type="dxa"/>
          </w:tblCellMar>
        </w:tblPrEx>
        <w:trPr>
          <w:jc w:val="center"/>
        </w:trPr>
        <w:tc>
          <w:tcPr>
            <w:tcW w:w="3310" w:type="dxa"/>
          </w:tcPr>
          <w:p w:rsidR="00A57F97" w:rsidRDefault="00A57F97">
            <w:pPr>
              <w:rPr>
                <w:sz w:val="22"/>
              </w:rPr>
            </w:pPr>
            <w:r>
              <w:rPr>
                <w:sz w:val="22"/>
              </w:rPr>
              <w:t>Charges variables d'exploitation</w:t>
            </w:r>
          </w:p>
          <w:p w:rsidR="00A57F97" w:rsidRDefault="00A57F97">
            <w:pPr>
              <w:rPr>
                <w:sz w:val="22"/>
              </w:rPr>
            </w:pPr>
            <w:r>
              <w:rPr>
                <w:sz w:val="22"/>
              </w:rPr>
              <w:t>Charges fixes d'exploitation</w:t>
            </w:r>
          </w:p>
          <w:p w:rsidR="00A57F97" w:rsidRDefault="00A57F97">
            <w:pPr>
              <w:rPr>
                <w:sz w:val="22"/>
              </w:rPr>
            </w:pPr>
            <w:r>
              <w:rPr>
                <w:sz w:val="22"/>
              </w:rPr>
              <w:t>Charges financières (2)</w:t>
            </w:r>
          </w:p>
          <w:p w:rsidR="00A57F97" w:rsidRDefault="00A57F97">
            <w:pPr>
              <w:rPr>
                <w:sz w:val="22"/>
              </w:rPr>
            </w:pPr>
            <w:r>
              <w:rPr>
                <w:sz w:val="22"/>
              </w:rPr>
              <w:t>Impôt sur les sociétés I/S</w:t>
            </w:r>
          </w:p>
          <w:p w:rsidR="00A57F97" w:rsidRDefault="00A57F97">
            <w:pPr>
              <w:rPr>
                <w:sz w:val="22"/>
              </w:rPr>
            </w:pPr>
            <w:r>
              <w:rPr>
                <w:sz w:val="22"/>
              </w:rPr>
              <w:t>Résultat net</w:t>
            </w:r>
          </w:p>
        </w:tc>
        <w:tc>
          <w:tcPr>
            <w:tcW w:w="1296" w:type="dxa"/>
          </w:tcPr>
          <w:p w:rsidR="00A57F97" w:rsidRDefault="00A57F97">
            <w:pPr>
              <w:jc w:val="right"/>
              <w:rPr>
                <w:sz w:val="22"/>
              </w:rPr>
            </w:pPr>
            <w:r>
              <w:rPr>
                <w:sz w:val="22"/>
              </w:rPr>
              <w:t>50 600</w:t>
            </w:r>
          </w:p>
          <w:p w:rsidR="00A57F97" w:rsidRDefault="00A57F97">
            <w:pPr>
              <w:jc w:val="right"/>
              <w:rPr>
                <w:sz w:val="22"/>
              </w:rPr>
            </w:pPr>
            <w:r>
              <w:rPr>
                <w:sz w:val="22"/>
              </w:rPr>
              <w:t>25 400</w:t>
            </w:r>
          </w:p>
          <w:p w:rsidR="00A57F97" w:rsidRDefault="00A57F97">
            <w:pPr>
              <w:jc w:val="right"/>
              <w:rPr>
                <w:sz w:val="22"/>
              </w:rPr>
            </w:pPr>
            <w:r>
              <w:rPr>
                <w:sz w:val="22"/>
              </w:rPr>
              <w:t xml:space="preserve"> 2 300</w:t>
            </w:r>
          </w:p>
          <w:p w:rsidR="00A57F97" w:rsidRDefault="00A57F97">
            <w:pPr>
              <w:jc w:val="right"/>
              <w:rPr>
                <w:sz w:val="22"/>
              </w:rPr>
            </w:pPr>
            <w:r>
              <w:rPr>
                <w:sz w:val="22"/>
              </w:rPr>
              <w:t xml:space="preserve"> 4 300</w:t>
            </w:r>
          </w:p>
          <w:p w:rsidR="00A57F97" w:rsidRDefault="00A57F97">
            <w:pPr>
              <w:jc w:val="right"/>
              <w:rPr>
                <w:sz w:val="22"/>
              </w:rPr>
            </w:pPr>
            <w:r>
              <w:rPr>
                <w:sz w:val="22"/>
              </w:rPr>
              <w:t xml:space="preserve"> 8 600</w:t>
            </w:r>
          </w:p>
        </w:tc>
        <w:tc>
          <w:tcPr>
            <w:tcW w:w="2303" w:type="dxa"/>
          </w:tcPr>
          <w:p w:rsidR="00A57F97" w:rsidRDefault="00A57F97">
            <w:pPr>
              <w:rPr>
                <w:sz w:val="22"/>
              </w:rPr>
            </w:pPr>
            <w:r>
              <w:rPr>
                <w:sz w:val="22"/>
              </w:rPr>
              <w:t>Chiffre d'affaires</w:t>
            </w:r>
          </w:p>
        </w:tc>
        <w:tc>
          <w:tcPr>
            <w:tcW w:w="1261" w:type="dxa"/>
          </w:tcPr>
          <w:p w:rsidR="00A57F97" w:rsidRDefault="00A57F97">
            <w:pPr>
              <w:jc w:val="right"/>
              <w:rPr>
                <w:sz w:val="22"/>
              </w:rPr>
            </w:pPr>
            <w:r>
              <w:rPr>
                <w:sz w:val="22"/>
              </w:rPr>
              <w:t>91 200</w:t>
            </w:r>
          </w:p>
        </w:tc>
      </w:tr>
      <w:tr w:rsidR="00A57F97">
        <w:tblPrEx>
          <w:tblCellMar>
            <w:top w:w="0" w:type="dxa"/>
            <w:bottom w:w="0" w:type="dxa"/>
          </w:tblCellMar>
        </w:tblPrEx>
        <w:trPr>
          <w:jc w:val="center"/>
        </w:trPr>
        <w:tc>
          <w:tcPr>
            <w:tcW w:w="3310" w:type="dxa"/>
          </w:tcPr>
          <w:p w:rsidR="00A57F97" w:rsidRDefault="00A57F97">
            <w:pPr>
              <w:rPr>
                <w:sz w:val="22"/>
              </w:rPr>
            </w:pPr>
            <w:r>
              <w:rPr>
                <w:sz w:val="22"/>
              </w:rPr>
              <w:t>Total</w:t>
            </w:r>
          </w:p>
        </w:tc>
        <w:tc>
          <w:tcPr>
            <w:tcW w:w="1296" w:type="dxa"/>
          </w:tcPr>
          <w:p w:rsidR="00A57F97" w:rsidRDefault="00A57F97">
            <w:pPr>
              <w:jc w:val="right"/>
              <w:rPr>
                <w:sz w:val="22"/>
              </w:rPr>
            </w:pPr>
            <w:r>
              <w:rPr>
                <w:sz w:val="22"/>
              </w:rPr>
              <w:t>91 200</w:t>
            </w:r>
          </w:p>
        </w:tc>
        <w:tc>
          <w:tcPr>
            <w:tcW w:w="2303" w:type="dxa"/>
          </w:tcPr>
          <w:p w:rsidR="00A57F97" w:rsidRDefault="00A57F97">
            <w:pPr>
              <w:rPr>
                <w:sz w:val="22"/>
              </w:rPr>
            </w:pPr>
            <w:r>
              <w:rPr>
                <w:sz w:val="22"/>
              </w:rPr>
              <w:t>Total</w:t>
            </w:r>
          </w:p>
        </w:tc>
        <w:tc>
          <w:tcPr>
            <w:tcW w:w="1261" w:type="dxa"/>
          </w:tcPr>
          <w:p w:rsidR="00A57F97" w:rsidRDefault="00A57F97">
            <w:pPr>
              <w:jc w:val="right"/>
              <w:rPr>
                <w:sz w:val="22"/>
              </w:rPr>
            </w:pPr>
            <w:r>
              <w:rPr>
                <w:sz w:val="22"/>
              </w:rPr>
              <w:t>91 200</w:t>
            </w:r>
          </w:p>
        </w:tc>
      </w:tr>
    </w:tbl>
    <w:p w:rsidR="00A57F97" w:rsidRDefault="00A57F97">
      <w:pPr>
        <w:rPr>
          <w:sz w:val="22"/>
        </w:rPr>
      </w:pPr>
    </w:p>
    <w:p w:rsidR="00A57F97" w:rsidRDefault="00A57F97">
      <w:pPr>
        <w:numPr>
          <w:ilvl w:val="0"/>
          <w:numId w:val="3"/>
        </w:numPr>
        <w:rPr>
          <w:sz w:val="22"/>
        </w:rPr>
      </w:pPr>
      <w:r>
        <w:rPr>
          <w:sz w:val="22"/>
        </w:rPr>
        <w:t>les charges financières se rapportent uniquement aux dettes financières</w:t>
      </w:r>
    </w:p>
    <w:p w:rsidR="00A57F97" w:rsidRDefault="00A57F97">
      <w:pPr>
        <w:ind w:left="360"/>
        <w:rPr>
          <w:sz w:val="22"/>
        </w:rPr>
      </w:pPr>
    </w:p>
    <w:p w:rsidR="00A57F97" w:rsidRDefault="00A57F97">
      <w:pPr>
        <w:rPr>
          <w:sz w:val="22"/>
        </w:rPr>
      </w:pPr>
      <w:r>
        <w:rPr>
          <w:sz w:val="22"/>
        </w:rPr>
        <w:t xml:space="preserve">NB : </w:t>
      </w:r>
      <w:r w:rsidR="00962799">
        <w:rPr>
          <w:sz w:val="22"/>
        </w:rPr>
        <w:t>l</w:t>
      </w:r>
      <w:r>
        <w:rPr>
          <w:sz w:val="22"/>
        </w:rPr>
        <w:t>es capitaux propres à retenir dans vos calculs ultérieurs comprennent les capitaux propres hors résultat à la clôture de l'exercice.</w:t>
      </w:r>
      <w:r w:rsidR="007D5A06">
        <w:rPr>
          <w:sz w:val="22"/>
        </w:rPr>
        <w:t xml:space="preserve"> Les capitaux investis sont composés des capitaux propres et des dettes financières.</w:t>
      </w:r>
    </w:p>
    <w:p w:rsidR="00A57F97" w:rsidRDefault="00A57F97"/>
    <w:p w:rsidR="00A57F97" w:rsidRDefault="00A57F97">
      <w:pPr>
        <w:shd w:val="clear" w:color="auto" w:fill="FFFFFF"/>
        <w:ind w:right="567"/>
        <w:jc w:val="center"/>
        <w:rPr>
          <w:b/>
          <w:bCs/>
          <w:szCs w:val="24"/>
        </w:rPr>
      </w:pPr>
      <w:r>
        <w:br w:type="page"/>
      </w:r>
      <w:r>
        <w:rPr>
          <w:b/>
          <w:bCs/>
          <w:szCs w:val="24"/>
        </w:rPr>
        <w:lastRenderedPageBreak/>
        <w:t>Annexe 9</w:t>
      </w:r>
    </w:p>
    <w:p w:rsidR="00A57F97" w:rsidRDefault="00A57F97">
      <w:pPr>
        <w:shd w:val="clear" w:color="auto" w:fill="FFFFFF"/>
        <w:ind w:right="567"/>
        <w:jc w:val="center"/>
        <w:rPr>
          <w:b/>
          <w:bCs/>
          <w:szCs w:val="24"/>
        </w:rPr>
      </w:pPr>
    </w:p>
    <w:p w:rsidR="0087757F" w:rsidRDefault="0087757F" w:rsidP="0087757F">
      <w:pPr>
        <w:autoSpaceDE w:val="0"/>
        <w:autoSpaceDN w:val="0"/>
        <w:adjustRightInd w:val="0"/>
        <w:rPr>
          <w:sz w:val="20"/>
          <w:szCs w:val="20"/>
        </w:rPr>
      </w:pPr>
    </w:p>
    <w:p w:rsidR="0087757F" w:rsidRPr="0087757F" w:rsidRDefault="0087757F" w:rsidP="0087757F">
      <w:pPr>
        <w:autoSpaceDE w:val="0"/>
        <w:autoSpaceDN w:val="0"/>
        <w:adjustRightInd w:val="0"/>
        <w:jc w:val="center"/>
        <w:rPr>
          <w:b/>
          <w:szCs w:val="24"/>
          <w:u w:val="single"/>
        </w:rPr>
      </w:pPr>
      <w:r w:rsidRPr="0087757F">
        <w:rPr>
          <w:b/>
          <w:szCs w:val="24"/>
          <w:u w:val="single"/>
        </w:rPr>
        <w:t>Prévisions de trésorerie pour le premier trimestre 2010</w:t>
      </w:r>
    </w:p>
    <w:p w:rsidR="0087757F" w:rsidRDefault="0087757F" w:rsidP="0087757F">
      <w:pPr>
        <w:autoSpaceDE w:val="0"/>
        <w:autoSpaceDN w:val="0"/>
        <w:adjustRightInd w:val="0"/>
        <w:jc w:val="center"/>
        <w:rPr>
          <w:sz w:val="20"/>
          <w:szCs w:val="20"/>
        </w:rPr>
      </w:pPr>
    </w:p>
    <w:p w:rsidR="0087757F" w:rsidRPr="00962799" w:rsidRDefault="0087757F" w:rsidP="0087757F">
      <w:pPr>
        <w:rPr>
          <w:szCs w:val="24"/>
        </w:rPr>
      </w:pPr>
      <w:r w:rsidRPr="00962799">
        <w:rPr>
          <w:szCs w:val="24"/>
        </w:rPr>
        <w:t xml:space="preserve">Pour le premier trimestre 2010, un déficit de trésorerie prévisionnel apparaîtrait </w:t>
      </w:r>
      <w:r w:rsidR="00962799">
        <w:rPr>
          <w:szCs w:val="24"/>
        </w:rPr>
        <w:t>du</w:t>
      </w:r>
      <w:r w:rsidRPr="00962799">
        <w:rPr>
          <w:szCs w:val="24"/>
        </w:rPr>
        <w:t xml:space="preserve"> </w:t>
      </w:r>
      <w:r w:rsidR="00A4355E">
        <w:rPr>
          <w:szCs w:val="24"/>
        </w:rPr>
        <w:t>5janvier au 15 mars.</w:t>
      </w:r>
    </w:p>
    <w:p w:rsidR="0087757F" w:rsidRPr="00962799" w:rsidRDefault="0087757F" w:rsidP="0087757F">
      <w:pPr>
        <w:rPr>
          <w:szCs w:val="24"/>
        </w:rPr>
      </w:pPr>
      <w:r w:rsidRPr="00962799">
        <w:rPr>
          <w:szCs w:val="24"/>
        </w:rPr>
        <w:t>Les soldes de trésorerie prévisionnels sont les suivants :</w:t>
      </w:r>
    </w:p>
    <w:p w:rsidR="0087757F" w:rsidRPr="00962799" w:rsidRDefault="0087757F" w:rsidP="0087757F">
      <w:pPr>
        <w:rPr>
          <w:szCs w:val="24"/>
        </w:rPr>
      </w:pPr>
      <w:r w:rsidRPr="00962799">
        <w:rPr>
          <w:szCs w:val="24"/>
        </w:rPr>
        <w:t>-</w:t>
      </w:r>
      <w:r w:rsidR="00A4355E">
        <w:rPr>
          <w:szCs w:val="24"/>
        </w:rPr>
        <w:t xml:space="preserve"> </w:t>
      </w:r>
      <w:r w:rsidRPr="00962799">
        <w:rPr>
          <w:szCs w:val="24"/>
        </w:rPr>
        <w:t>du 05/01 inclus au 02/02 inclus : solde débiteur de 40 000 €</w:t>
      </w:r>
    </w:p>
    <w:p w:rsidR="0087757F" w:rsidRPr="00962799" w:rsidRDefault="0087757F" w:rsidP="0087757F">
      <w:pPr>
        <w:rPr>
          <w:szCs w:val="24"/>
        </w:rPr>
      </w:pPr>
      <w:r w:rsidRPr="00962799">
        <w:rPr>
          <w:szCs w:val="24"/>
        </w:rPr>
        <w:t>-</w:t>
      </w:r>
      <w:r w:rsidR="00A4355E">
        <w:rPr>
          <w:szCs w:val="24"/>
        </w:rPr>
        <w:t xml:space="preserve"> </w:t>
      </w:r>
      <w:r w:rsidRPr="00962799">
        <w:rPr>
          <w:szCs w:val="24"/>
        </w:rPr>
        <w:t>du 03/02 inclus au 03/03 inclus : solde débiteur de 55 000 €</w:t>
      </w:r>
    </w:p>
    <w:p w:rsidR="0087757F" w:rsidRPr="00962799" w:rsidRDefault="0087757F" w:rsidP="0087757F">
      <w:pPr>
        <w:rPr>
          <w:szCs w:val="24"/>
        </w:rPr>
      </w:pPr>
      <w:r w:rsidRPr="00962799">
        <w:rPr>
          <w:szCs w:val="24"/>
        </w:rPr>
        <w:t>-</w:t>
      </w:r>
      <w:r w:rsidR="00A4355E">
        <w:rPr>
          <w:szCs w:val="24"/>
        </w:rPr>
        <w:t xml:space="preserve"> </w:t>
      </w:r>
      <w:r w:rsidRPr="00962799">
        <w:rPr>
          <w:szCs w:val="24"/>
        </w:rPr>
        <w:t>du 04/03 inclus au 15/03 inclus : solde débiteur de 15 000 €</w:t>
      </w:r>
      <w:r w:rsidR="00962799">
        <w:rPr>
          <w:szCs w:val="24"/>
        </w:rPr>
        <w:t>.</w:t>
      </w:r>
    </w:p>
    <w:p w:rsidR="0087757F" w:rsidRPr="00962799" w:rsidRDefault="0087757F" w:rsidP="0087757F">
      <w:pPr>
        <w:rPr>
          <w:szCs w:val="24"/>
        </w:rPr>
      </w:pPr>
      <w:r w:rsidRPr="00962799">
        <w:rPr>
          <w:szCs w:val="24"/>
        </w:rPr>
        <w:t>Les soldes sont ensuite positifs jusqu’au 31/03.</w:t>
      </w:r>
    </w:p>
    <w:p w:rsidR="0087757F" w:rsidRPr="00962799" w:rsidRDefault="0087757F" w:rsidP="0087757F">
      <w:pPr>
        <w:rPr>
          <w:szCs w:val="24"/>
        </w:rPr>
      </w:pPr>
      <w:r w:rsidRPr="00962799">
        <w:rPr>
          <w:szCs w:val="24"/>
        </w:rPr>
        <w:t>Le mois de février comprend 28 jours.</w:t>
      </w:r>
    </w:p>
    <w:p w:rsidR="0087757F" w:rsidRPr="00962799" w:rsidRDefault="0087757F" w:rsidP="0087757F">
      <w:pPr>
        <w:rPr>
          <w:szCs w:val="24"/>
        </w:rPr>
      </w:pPr>
    </w:p>
    <w:p w:rsidR="0087757F" w:rsidRPr="00962799" w:rsidRDefault="0087757F" w:rsidP="0087757F">
      <w:pPr>
        <w:rPr>
          <w:szCs w:val="24"/>
        </w:rPr>
      </w:pPr>
      <w:r w:rsidRPr="00962799">
        <w:rPr>
          <w:szCs w:val="24"/>
        </w:rPr>
        <w:t xml:space="preserve">La société </w:t>
      </w:r>
      <w:r w:rsidR="00FE4ED8">
        <w:rPr>
          <w:szCs w:val="24"/>
        </w:rPr>
        <w:t>possède</w:t>
      </w:r>
      <w:r w:rsidRPr="00962799">
        <w:rPr>
          <w:szCs w:val="24"/>
        </w:rPr>
        <w:t xml:space="preserve"> des effets de commerce en portefeuille dont les caractéristiques sont les suivantes :</w:t>
      </w:r>
    </w:p>
    <w:p w:rsidR="0087757F" w:rsidRPr="00962799" w:rsidRDefault="0087757F" w:rsidP="0087757F">
      <w:pPr>
        <w:rPr>
          <w:szCs w:val="24"/>
        </w:rPr>
      </w:pPr>
      <w:r w:rsidRPr="00962799">
        <w:rPr>
          <w:szCs w:val="24"/>
        </w:rPr>
        <w:t>-</w:t>
      </w:r>
      <w:r w:rsidR="00A4355E">
        <w:rPr>
          <w:szCs w:val="24"/>
        </w:rPr>
        <w:t xml:space="preserve"> </w:t>
      </w:r>
      <w:r w:rsidRPr="00962799">
        <w:rPr>
          <w:szCs w:val="24"/>
        </w:rPr>
        <w:t>effet N° 1001 à échéance du 31/01 d’un montant de 10 000 €</w:t>
      </w:r>
    </w:p>
    <w:p w:rsidR="0087757F" w:rsidRPr="00962799" w:rsidRDefault="0087757F" w:rsidP="0087757F">
      <w:pPr>
        <w:rPr>
          <w:szCs w:val="24"/>
        </w:rPr>
      </w:pPr>
      <w:r w:rsidRPr="00962799">
        <w:rPr>
          <w:szCs w:val="24"/>
        </w:rPr>
        <w:t>-</w:t>
      </w:r>
      <w:r w:rsidR="00A4355E">
        <w:rPr>
          <w:szCs w:val="24"/>
        </w:rPr>
        <w:t xml:space="preserve"> </w:t>
      </w:r>
      <w:r w:rsidRPr="00962799">
        <w:rPr>
          <w:szCs w:val="24"/>
        </w:rPr>
        <w:t>effet N° 1002 à échéance du 15/03 d’un montant de 25 000 €</w:t>
      </w:r>
    </w:p>
    <w:p w:rsidR="0087757F" w:rsidRPr="00962799" w:rsidRDefault="0087757F" w:rsidP="0087757F">
      <w:pPr>
        <w:rPr>
          <w:szCs w:val="24"/>
        </w:rPr>
      </w:pPr>
      <w:r w:rsidRPr="00962799">
        <w:rPr>
          <w:szCs w:val="24"/>
        </w:rPr>
        <w:t>-</w:t>
      </w:r>
      <w:r w:rsidR="00A4355E">
        <w:rPr>
          <w:szCs w:val="24"/>
        </w:rPr>
        <w:t xml:space="preserve"> </w:t>
      </w:r>
      <w:r w:rsidRPr="00962799">
        <w:rPr>
          <w:szCs w:val="24"/>
        </w:rPr>
        <w:t>effet N° 1003 à échéance du 31/03 d’un montant de 20 000 €</w:t>
      </w:r>
      <w:r w:rsidR="00962799">
        <w:rPr>
          <w:szCs w:val="24"/>
        </w:rPr>
        <w:t>.</w:t>
      </w:r>
    </w:p>
    <w:p w:rsidR="0087757F" w:rsidRPr="00962799" w:rsidRDefault="0087757F" w:rsidP="0087757F">
      <w:pPr>
        <w:rPr>
          <w:szCs w:val="24"/>
        </w:rPr>
      </w:pPr>
    </w:p>
    <w:p w:rsidR="0087757F" w:rsidRPr="00962799" w:rsidRDefault="0087757F" w:rsidP="0087757F">
      <w:pPr>
        <w:rPr>
          <w:szCs w:val="24"/>
        </w:rPr>
      </w:pPr>
      <w:r w:rsidRPr="00962799">
        <w:rPr>
          <w:szCs w:val="24"/>
        </w:rPr>
        <w:t>Le directeur financier a négocié les conditions suivantes avec sa banque :</w:t>
      </w:r>
    </w:p>
    <w:p w:rsidR="0087757F" w:rsidRPr="00962799" w:rsidRDefault="0087757F" w:rsidP="0087757F">
      <w:pPr>
        <w:rPr>
          <w:szCs w:val="24"/>
        </w:rPr>
      </w:pPr>
    </w:p>
    <w:p w:rsidR="0087757F" w:rsidRPr="00962799" w:rsidRDefault="0087757F" w:rsidP="0087757F">
      <w:pPr>
        <w:rPr>
          <w:b/>
          <w:szCs w:val="24"/>
        </w:rPr>
      </w:pPr>
      <w:r w:rsidRPr="00962799">
        <w:rPr>
          <w:b/>
          <w:szCs w:val="24"/>
        </w:rPr>
        <w:t>Escompte :</w:t>
      </w:r>
    </w:p>
    <w:p w:rsidR="0087757F" w:rsidRPr="00962799" w:rsidRDefault="0087757F" w:rsidP="0087757F">
      <w:pPr>
        <w:rPr>
          <w:szCs w:val="24"/>
        </w:rPr>
      </w:pPr>
    </w:p>
    <w:p w:rsidR="0087757F" w:rsidRPr="00962799" w:rsidRDefault="0087757F" w:rsidP="0087757F">
      <w:pPr>
        <w:rPr>
          <w:szCs w:val="24"/>
        </w:rPr>
      </w:pPr>
      <w:r w:rsidRPr="00962799">
        <w:rPr>
          <w:szCs w:val="24"/>
        </w:rPr>
        <w:t>-</w:t>
      </w:r>
      <w:r w:rsidR="00A4355E">
        <w:rPr>
          <w:szCs w:val="24"/>
        </w:rPr>
        <w:t xml:space="preserve"> </w:t>
      </w:r>
      <w:r w:rsidRPr="00962799">
        <w:rPr>
          <w:szCs w:val="24"/>
        </w:rPr>
        <w:t>taux d’escompte : 10%</w:t>
      </w:r>
    </w:p>
    <w:p w:rsidR="0087757F" w:rsidRPr="00962799" w:rsidRDefault="0087757F" w:rsidP="0087757F">
      <w:pPr>
        <w:rPr>
          <w:szCs w:val="24"/>
        </w:rPr>
      </w:pPr>
      <w:r w:rsidRPr="00962799">
        <w:rPr>
          <w:szCs w:val="24"/>
        </w:rPr>
        <w:t>-</w:t>
      </w:r>
      <w:r w:rsidR="00A4355E">
        <w:rPr>
          <w:szCs w:val="24"/>
        </w:rPr>
        <w:t xml:space="preserve"> </w:t>
      </w:r>
      <w:r w:rsidRPr="00962799">
        <w:rPr>
          <w:szCs w:val="24"/>
        </w:rPr>
        <w:t>commission d’endos : 0,60%</w:t>
      </w:r>
    </w:p>
    <w:p w:rsidR="0087757F" w:rsidRPr="00962799" w:rsidRDefault="0087757F" w:rsidP="0087757F">
      <w:pPr>
        <w:rPr>
          <w:szCs w:val="24"/>
        </w:rPr>
      </w:pPr>
      <w:r w:rsidRPr="00962799">
        <w:rPr>
          <w:szCs w:val="24"/>
        </w:rPr>
        <w:t>-</w:t>
      </w:r>
      <w:r w:rsidR="00A4355E">
        <w:rPr>
          <w:szCs w:val="24"/>
        </w:rPr>
        <w:t xml:space="preserve"> </w:t>
      </w:r>
      <w:r w:rsidRPr="00962799">
        <w:rPr>
          <w:szCs w:val="24"/>
        </w:rPr>
        <w:t>commission de manipulation : 3 € HT par effet</w:t>
      </w:r>
      <w:r w:rsidR="00A4355E">
        <w:rPr>
          <w:szCs w:val="24"/>
        </w:rPr>
        <w:t>.</w:t>
      </w:r>
    </w:p>
    <w:p w:rsidR="0087757F" w:rsidRPr="00962799" w:rsidRDefault="0087757F" w:rsidP="0087757F">
      <w:pPr>
        <w:rPr>
          <w:szCs w:val="24"/>
        </w:rPr>
      </w:pPr>
      <w:r w:rsidRPr="00962799">
        <w:rPr>
          <w:szCs w:val="24"/>
        </w:rPr>
        <w:t>La banque applique 1 jour banque aux effets remis à l’escompte.</w:t>
      </w:r>
    </w:p>
    <w:p w:rsidR="0087757F" w:rsidRPr="00962799" w:rsidRDefault="0087757F" w:rsidP="0087757F">
      <w:pPr>
        <w:rPr>
          <w:szCs w:val="24"/>
        </w:rPr>
      </w:pPr>
      <w:r w:rsidRPr="00962799">
        <w:rPr>
          <w:szCs w:val="24"/>
        </w:rPr>
        <w:t>La banque applique 1 jour de valeur aux effets remis à l’escompte et 3 jours de valeur aux effets remis à l’encaissement.</w:t>
      </w:r>
    </w:p>
    <w:p w:rsidR="0087757F" w:rsidRPr="00962799" w:rsidRDefault="0087757F" w:rsidP="0087757F">
      <w:pPr>
        <w:rPr>
          <w:szCs w:val="24"/>
        </w:rPr>
      </w:pPr>
      <w:r w:rsidRPr="00962799">
        <w:rPr>
          <w:szCs w:val="24"/>
        </w:rPr>
        <w:t>La banque applique un minima de 300 € par effet pour le montant de l’escompte.</w:t>
      </w:r>
    </w:p>
    <w:p w:rsidR="0087757F" w:rsidRPr="00962799" w:rsidRDefault="0087757F" w:rsidP="0087757F">
      <w:pPr>
        <w:rPr>
          <w:szCs w:val="24"/>
        </w:rPr>
      </w:pPr>
    </w:p>
    <w:p w:rsidR="0087757F" w:rsidRPr="00962799" w:rsidRDefault="0087757F" w:rsidP="0087757F">
      <w:pPr>
        <w:rPr>
          <w:b/>
          <w:szCs w:val="24"/>
        </w:rPr>
      </w:pPr>
      <w:r w:rsidRPr="00962799">
        <w:rPr>
          <w:b/>
          <w:szCs w:val="24"/>
        </w:rPr>
        <w:t>Découvert :</w:t>
      </w:r>
    </w:p>
    <w:p w:rsidR="0087757F" w:rsidRPr="00962799" w:rsidRDefault="0087757F" w:rsidP="0087757F">
      <w:pPr>
        <w:rPr>
          <w:szCs w:val="24"/>
        </w:rPr>
      </w:pPr>
    </w:p>
    <w:p w:rsidR="0087757F" w:rsidRPr="00962799" w:rsidRDefault="0087757F" w:rsidP="0087757F">
      <w:pPr>
        <w:rPr>
          <w:szCs w:val="24"/>
        </w:rPr>
      </w:pPr>
      <w:r w:rsidRPr="00962799">
        <w:rPr>
          <w:szCs w:val="24"/>
        </w:rPr>
        <w:t>-</w:t>
      </w:r>
      <w:r w:rsidR="00A4355E">
        <w:rPr>
          <w:szCs w:val="24"/>
        </w:rPr>
        <w:t xml:space="preserve"> </w:t>
      </w:r>
      <w:r w:rsidRPr="00962799">
        <w:rPr>
          <w:szCs w:val="24"/>
        </w:rPr>
        <w:t>taux du découvert : 10,5%</w:t>
      </w:r>
    </w:p>
    <w:p w:rsidR="0087757F" w:rsidRPr="00962799" w:rsidRDefault="0087757F" w:rsidP="0087757F">
      <w:pPr>
        <w:rPr>
          <w:szCs w:val="24"/>
        </w:rPr>
      </w:pPr>
      <w:r w:rsidRPr="00962799">
        <w:rPr>
          <w:szCs w:val="24"/>
        </w:rPr>
        <w:t>-</w:t>
      </w:r>
      <w:r w:rsidR="00A4355E">
        <w:rPr>
          <w:szCs w:val="24"/>
        </w:rPr>
        <w:t xml:space="preserve"> </w:t>
      </w:r>
      <w:r w:rsidRPr="00962799">
        <w:rPr>
          <w:szCs w:val="24"/>
        </w:rPr>
        <w:t>commission du plus fort découvert : 0,05%</w:t>
      </w:r>
    </w:p>
    <w:p w:rsidR="0087757F" w:rsidRPr="00962799" w:rsidRDefault="0087757F" w:rsidP="0087757F">
      <w:pPr>
        <w:rPr>
          <w:szCs w:val="24"/>
        </w:rPr>
      </w:pPr>
      <w:r w:rsidRPr="00962799">
        <w:rPr>
          <w:szCs w:val="24"/>
        </w:rPr>
        <w:t>-</w:t>
      </w:r>
      <w:r w:rsidR="00A4355E">
        <w:rPr>
          <w:szCs w:val="24"/>
        </w:rPr>
        <w:t xml:space="preserve"> </w:t>
      </w:r>
      <w:r w:rsidRPr="00962799">
        <w:rPr>
          <w:szCs w:val="24"/>
        </w:rPr>
        <w:t>commission de dépassement : 0,25%</w:t>
      </w:r>
    </w:p>
    <w:p w:rsidR="0087757F" w:rsidRPr="00962799" w:rsidRDefault="0087757F" w:rsidP="0087757F">
      <w:pPr>
        <w:rPr>
          <w:szCs w:val="24"/>
        </w:rPr>
      </w:pPr>
      <w:r w:rsidRPr="00962799">
        <w:rPr>
          <w:szCs w:val="24"/>
        </w:rPr>
        <w:t>-</w:t>
      </w:r>
      <w:r w:rsidR="00A4355E">
        <w:rPr>
          <w:szCs w:val="24"/>
        </w:rPr>
        <w:t xml:space="preserve"> </w:t>
      </w:r>
      <w:r w:rsidRPr="00962799">
        <w:rPr>
          <w:szCs w:val="24"/>
        </w:rPr>
        <w:t>plafond de découvert négocié : 50 000 €</w:t>
      </w:r>
      <w:r w:rsidR="00A4355E">
        <w:rPr>
          <w:szCs w:val="24"/>
        </w:rPr>
        <w:t>.</w:t>
      </w:r>
    </w:p>
    <w:p w:rsidR="0087757F" w:rsidRDefault="0087757F" w:rsidP="0087757F">
      <w:pPr>
        <w:rPr>
          <w:sz w:val="22"/>
        </w:rPr>
      </w:pPr>
    </w:p>
    <w:p w:rsidR="0087757F" w:rsidRDefault="0087757F" w:rsidP="0087757F">
      <w:pPr>
        <w:rPr>
          <w:sz w:val="22"/>
        </w:rPr>
      </w:pPr>
    </w:p>
    <w:p w:rsidR="0087757F" w:rsidRDefault="0087757F" w:rsidP="0087757F">
      <w:pPr>
        <w:rPr>
          <w:sz w:val="22"/>
        </w:rPr>
      </w:pPr>
      <w:r>
        <w:rPr>
          <w:sz w:val="22"/>
        </w:rPr>
        <w:br w:type="page"/>
      </w:r>
    </w:p>
    <w:p w:rsidR="0087757F" w:rsidRDefault="0087757F" w:rsidP="0087757F">
      <w:pPr>
        <w:ind w:right="567"/>
        <w:jc w:val="center"/>
        <w:rPr>
          <w:b/>
          <w:bCs/>
          <w:szCs w:val="24"/>
        </w:rPr>
      </w:pPr>
      <w:r>
        <w:rPr>
          <w:b/>
          <w:bCs/>
          <w:szCs w:val="24"/>
        </w:rPr>
        <w:lastRenderedPageBreak/>
        <w:t>Annexe A</w:t>
      </w:r>
    </w:p>
    <w:p w:rsidR="0087757F" w:rsidRDefault="0087757F" w:rsidP="0087757F">
      <w:pPr>
        <w:ind w:right="567"/>
        <w:jc w:val="center"/>
        <w:rPr>
          <w:b/>
          <w:bCs/>
          <w:szCs w:val="24"/>
        </w:rPr>
      </w:pPr>
    </w:p>
    <w:p w:rsidR="0087757F" w:rsidRDefault="0087757F" w:rsidP="0087757F">
      <w:pPr>
        <w:ind w:right="567"/>
        <w:jc w:val="center"/>
        <w:rPr>
          <w:b/>
          <w:bCs/>
          <w:szCs w:val="24"/>
          <w:u w:val="single"/>
        </w:rPr>
      </w:pPr>
      <w:r>
        <w:rPr>
          <w:b/>
          <w:bCs/>
          <w:szCs w:val="24"/>
          <w:u w:val="single"/>
        </w:rPr>
        <w:t>Tableau de flux de trésorerie de l'Ordre des Experts Comptables</w:t>
      </w:r>
      <w:r w:rsidR="00F6786D">
        <w:rPr>
          <w:b/>
          <w:bCs/>
          <w:szCs w:val="24"/>
          <w:u w:val="single"/>
        </w:rPr>
        <w:t xml:space="preserve"> à partir du résultat net</w:t>
      </w:r>
    </w:p>
    <w:p w:rsidR="0087757F" w:rsidRDefault="0087757F" w:rsidP="0087757F">
      <w:pPr>
        <w:ind w:right="567"/>
        <w:jc w:val="center"/>
        <w:rPr>
          <w:b/>
          <w:bCs/>
          <w:szCs w:val="24"/>
          <w:u w:val="single"/>
        </w:rPr>
      </w:pPr>
    </w:p>
    <w:p w:rsidR="0087757F" w:rsidRDefault="0087757F" w:rsidP="0087757F">
      <w:pPr>
        <w:ind w:right="567"/>
        <w:jc w:val="center"/>
        <w:rPr>
          <w:b/>
          <w:bCs/>
          <w:szCs w:val="24"/>
          <w:u w:val="single"/>
        </w:rPr>
      </w:pPr>
      <w:r>
        <w:rPr>
          <w:b/>
          <w:bCs/>
          <w:szCs w:val="24"/>
          <w:u w:val="single"/>
        </w:rPr>
        <w:t>(</w:t>
      </w:r>
      <w:proofErr w:type="gramStart"/>
      <w:r>
        <w:rPr>
          <w:b/>
          <w:bCs/>
          <w:szCs w:val="24"/>
          <w:u w:val="single"/>
        </w:rPr>
        <w:t>à</w:t>
      </w:r>
      <w:proofErr w:type="gramEnd"/>
      <w:r>
        <w:rPr>
          <w:b/>
          <w:bCs/>
          <w:szCs w:val="24"/>
          <w:u w:val="single"/>
        </w:rPr>
        <w:t xml:space="preserve"> rendre avec la copie)</w:t>
      </w:r>
    </w:p>
    <w:p w:rsidR="0087757F" w:rsidRDefault="0087757F" w:rsidP="0087757F"/>
    <w:p w:rsidR="00D45E5A" w:rsidRDefault="00D45E5A" w:rsidP="0087757F"/>
    <w:p w:rsidR="00D45E5A" w:rsidRDefault="00D45E5A" w:rsidP="0087757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166"/>
        <w:gridCol w:w="1440"/>
      </w:tblGrid>
      <w:tr w:rsidR="00F6786D" w:rsidTr="001954CA">
        <w:tc>
          <w:tcPr>
            <w:tcW w:w="8188" w:type="dxa"/>
          </w:tcPr>
          <w:p w:rsidR="00D45E5A" w:rsidRPr="001954CA" w:rsidRDefault="00D45E5A" w:rsidP="001954CA">
            <w:pPr>
              <w:jc w:val="center"/>
              <w:rPr>
                <w:b/>
              </w:rPr>
            </w:pPr>
          </w:p>
          <w:p w:rsidR="00F6786D" w:rsidRPr="001954CA" w:rsidRDefault="00F6786D" w:rsidP="001954CA">
            <w:pPr>
              <w:jc w:val="center"/>
              <w:rPr>
                <w:b/>
              </w:rPr>
            </w:pPr>
            <w:r w:rsidRPr="001954CA">
              <w:rPr>
                <w:b/>
              </w:rPr>
              <w:t>Opérations</w:t>
            </w:r>
          </w:p>
          <w:p w:rsidR="00D45E5A" w:rsidRPr="001954CA" w:rsidRDefault="00D45E5A" w:rsidP="001954CA">
            <w:pPr>
              <w:jc w:val="center"/>
              <w:rPr>
                <w:b/>
              </w:rPr>
            </w:pPr>
          </w:p>
        </w:tc>
        <w:tc>
          <w:tcPr>
            <w:tcW w:w="1418" w:type="dxa"/>
          </w:tcPr>
          <w:p w:rsidR="00D45E5A" w:rsidRPr="001954CA" w:rsidRDefault="00D45E5A" w:rsidP="001954CA">
            <w:pPr>
              <w:jc w:val="center"/>
              <w:rPr>
                <w:b/>
              </w:rPr>
            </w:pPr>
          </w:p>
          <w:p w:rsidR="00F6786D" w:rsidRPr="001954CA" w:rsidRDefault="00F6786D" w:rsidP="001954CA">
            <w:pPr>
              <w:jc w:val="center"/>
              <w:rPr>
                <w:b/>
              </w:rPr>
            </w:pPr>
            <w:r w:rsidRPr="001954CA">
              <w:rPr>
                <w:b/>
              </w:rPr>
              <w:t>Exercice N</w:t>
            </w:r>
          </w:p>
        </w:tc>
      </w:tr>
      <w:tr w:rsidR="00F6786D" w:rsidTr="001954CA">
        <w:tc>
          <w:tcPr>
            <w:tcW w:w="8188" w:type="dxa"/>
          </w:tcPr>
          <w:p w:rsidR="00F6786D" w:rsidRPr="001954CA" w:rsidRDefault="00F6786D" w:rsidP="004460F0">
            <w:pPr>
              <w:rPr>
                <w:b/>
                <w:sz w:val="22"/>
              </w:rPr>
            </w:pPr>
            <w:r w:rsidRPr="001954CA">
              <w:rPr>
                <w:b/>
                <w:sz w:val="22"/>
              </w:rPr>
              <w:t>Flux de trésorerie liés à l'activité</w:t>
            </w:r>
          </w:p>
          <w:p w:rsidR="00F6786D" w:rsidRPr="001954CA" w:rsidRDefault="00F6786D" w:rsidP="004460F0">
            <w:pPr>
              <w:rPr>
                <w:sz w:val="22"/>
              </w:rPr>
            </w:pPr>
            <w:r w:rsidRPr="001954CA">
              <w:rPr>
                <w:sz w:val="22"/>
              </w:rPr>
              <w:t>RESULTAT NET</w:t>
            </w:r>
          </w:p>
          <w:p w:rsidR="00F6786D" w:rsidRPr="001954CA" w:rsidRDefault="00F6786D" w:rsidP="001954CA">
            <w:pPr>
              <w:ind w:right="-533"/>
              <w:rPr>
                <w:sz w:val="22"/>
              </w:rPr>
            </w:pPr>
            <w:r w:rsidRPr="001954CA">
              <w:rPr>
                <w:sz w:val="22"/>
              </w:rPr>
              <w:t>Élimination des charges et produits sans incidence sur la trésorerie ou non liés à l'activité</w:t>
            </w:r>
          </w:p>
          <w:p w:rsidR="00F6786D" w:rsidRPr="001954CA" w:rsidRDefault="00F6786D" w:rsidP="001954CA">
            <w:pPr>
              <w:tabs>
                <w:tab w:val="left" w:pos="1170"/>
              </w:tabs>
              <w:ind w:left="709" w:right="-533"/>
              <w:rPr>
                <w:sz w:val="22"/>
              </w:rPr>
            </w:pPr>
            <w:r w:rsidRPr="001954CA">
              <w:rPr>
                <w:sz w:val="22"/>
              </w:rPr>
              <w:t>.     Amortissements, dépréciations et provisions (1)</w:t>
            </w:r>
          </w:p>
          <w:p w:rsidR="00F6786D" w:rsidRPr="001954CA" w:rsidRDefault="00F6786D" w:rsidP="001954CA">
            <w:pPr>
              <w:tabs>
                <w:tab w:val="left" w:pos="1170"/>
              </w:tabs>
              <w:ind w:left="709" w:right="-533"/>
              <w:rPr>
                <w:sz w:val="22"/>
              </w:rPr>
            </w:pPr>
            <w:r w:rsidRPr="001954CA">
              <w:rPr>
                <w:sz w:val="22"/>
              </w:rPr>
              <w:t>.     Plus-values de cessions nettes d'impôts</w:t>
            </w:r>
          </w:p>
          <w:p w:rsidR="00F6786D" w:rsidRPr="001954CA" w:rsidRDefault="00F6786D" w:rsidP="001954CA">
            <w:pPr>
              <w:tabs>
                <w:tab w:val="left" w:pos="1170"/>
              </w:tabs>
              <w:ind w:left="709" w:right="-533"/>
              <w:rPr>
                <w:sz w:val="22"/>
              </w:rPr>
            </w:pPr>
            <w:r w:rsidRPr="001954CA">
              <w:rPr>
                <w:sz w:val="22"/>
              </w:rPr>
              <w:t>.     Quote-part des subventions d'investissement virée au résultat</w:t>
            </w:r>
          </w:p>
          <w:p w:rsidR="00F6786D" w:rsidRPr="001954CA" w:rsidRDefault="00F6786D" w:rsidP="001954CA">
            <w:pPr>
              <w:tabs>
                <w:tab w:val="left" w:pos="1170"/>
              </w:tabs>
              <w:ind w:right="-533"/>
              <w:rPr>
                <w:sz w:val="22"/>
              </w:rPr>
            </w:pPr>
            <w:r w:rsidRPr="001954CA">
              <w:rPr>
                <w:sz w:val="22"/>
              </w:rPr>
              <w:t>Marge brute d'autofinancement</w:t>
            </w:r>
          </w:p>
          <w:p w:rsidR="00F6786D" w:rsidRPr="001954CA" w:rsidRDefault="00F6786D" w:rsidP="001954CA">
            <w:pPr>
              <w:tabs>
                <w:tab w:val="left" w:pos="975"/>
                <w:tab w:val="left" w:pos="1170"/>
              </w:tabs>
              <w:ind w:left="709" w:right="-533"/>
              <w:rPr>
                <w:sz w:val="22"/>
              </w:rPr>
            </w:pPr>
            <w:r w:rsidRPr="001954CA">
              <w:rPr>
                <w:sz w:val="22"/>
              </w:rPr>
              <w:t>.     Moins : variation du besoin en fonds de roulement lié à l'activité</w:t>
            </w:r>
          </w:p>
          <w:p w:rsidR="00F6786D" w:rsidRPr="001954CA" w:rsidRDefault="00F6786D" w:rsidP="001954CA">
            <w:pPr>
              <w:tabs>
                <w:tab w:val="left" w:pos="975"/>
                <w:tab w:val="left" w:pos="1170"/>
              </w:tabs>
              <w:ind w:left="1701" w:right="-533"/>
              <w:rPr>
                <w:sz w:val="22"/>
              </w:rPr>
            </w:pPr>
            <w:r w:rsidRPr="001954CA">
              <w:rPr>
                <w:sz w:val="22"/>
              </w:rPr>
              <w:t>Stocks</w:t>
            </w:r>
          </w:p>
          <w:p w:rsidR="00F6786D" w:rsidRPr="001954CA" w:rsidRDefault="00F6786D" w:rsidP="001954CA">
            <w:pPr>
              <w:tabs>
                <w:tab w:val="left" w:pos="975"/>
                <w:tab w:val="left" w:pos="1170"/>
              </w:tabs>
              <w:ind w:left="1701" w:right="-533"/>
              <w:rPr>
                <w:sz w:val="22"/>
              </w:rPr>
            </w:pPr>
            <w:r w:rsidRPr="001954CA">
              <w:rPr>
                <w:sz w:val="22"/>
              </w:rPr>
              <w:t>Créances d'exploitation</w:t>
            </w:r>
          </w:p>
          <w:p w:rsidR="00F6786D" w:rsidRPr="001954CA" w:rsidRDefault="00F6786D" w:rsidP="001954CA">
            <w:pPr>
              <w:tabs>
                <w:tab w:val="left" w:pos="975"/>
                <w:tab w:val="left" w:pos="1170"/>
              </w:tabs>
              <w:ind w:left="1701" w:right="-533"/>
              <w:rPr>
                <w:sz w:val="22"/>
              </w:rPr>
            </w:pPr>
            <w:r w:rsidRPr="001954CA">
              <w:rPr>
                <w:sz w:val="22"/>
              </w:rPr>
              <w:t>Dettes d'exploitation</w:t>
            </w:r>
          </w:p>
          <w:p w:rsidR="00F6786D" w:rsidRPr="001954CA" w:rsidRDefault="00F6786D" w:rsidP="001954CA">
            <w:pPr>
              <w:tabs>
                <w:tab w:val="left" w:pos="975"/>
                <w:tab w:val="left" w:pos="1170"/>
              </w:tabs>
              <w:ind w:left="1701" w:right="-533"/>
              <w:rPr>
                <w:sz w:val="22"/>
              </w:rPr>
            </w:pPr>
            <w:r w:rsidRPr="001954CA">
              <w:rPr>
                <w:sz w:val="22"/>
              </w:rPr>
              <w:t>Autres créances liées à l'activité</w:t>
            </w:r>
          </w:p>
          <w:p w:rsidR="00F6786D" w:rsidRPr="001954CA" w:rsidRDefault="00F6786D" w:rsidP="001954CA">
            <w:pPr>
              <w:tabs>
                <w:tab w:val="left" w:pos="975"/>
                <w:tab w:val="left" w:pos="1170"/>
              </w:tabs>
              <w:ind w:left="1701" w:right="-533"/>
              <w:rPr>
                <w:sz w:val="22"/>
              </w:rPr>
            </w:pPr>
            <w:r w:rsidRPr="001954CA">
              <w:rPr>
                <w:sz w:val="22"/>
              </w:rPr>
              <w:t>Autres dettes liées à l'activité</w:t>
            </w:r>
          </w:p>
          <w:p w:rsidR="00F6786D" w:rsidRPr="001954CA" w:rsidRDefault="00F6786D" w:rsidP="001954CA">
            <w:pPr>
              <w:tabs>
                <w:tab w:val="left" w:pos="975"/>
                <w:tab w:val="left" w:pos="1170"/>
              </w:tabs>
              <w:ind w:right="-533"/>
              <w:jc w:val="center"/>
              <w:rPr>
                <w:b/>
                <w:sz w:val="22"/>
              </w:rPr>
            </w:pPr>
            <w:r w:rsidRPr="001954CA">
              <w:rPr>
                <w:b/>
                <w:sz w:val="22"/>
              </w:rPr>
              <w:t xml:space="preserve">                                                                 Flux net de trésorerie généré par l'activité</w:t>
            </w:r>
          </w:p>
        </w:tc>
        <w:tc>
          <w:tcPr>
            <w:tcW w:w="1418" w:type="dxa"/>
          </w:tcPr>
          <w:p w:rsidR="00F6786D" w:rsidRDefault="00F6786D" w:rsidP="001954CA">
            <w:pPr>
              <w:ind w:left="-108" w:right="-108"/>
            </w:pPr>
            <w:r>
              <w:t>……………...</w:t>
            </w:r>
          </w:p>
          <w:p w:rsidR="00F6786D" w:rsidRDefault="00F6786D" w:rsidP="001954CA">
            <w:pPr>
              <w:ind w:left="-108" w:right="-108"/>
            </w:pPr>
            <w:r>
              <w:t>………………</w:t>
            </w:r>
          </w:p>
          <w:p w:rsidR="00F6786D" w:rsidRDefault="00F6786D" w:rsidP="001954CA">
            <w:pPr>
              <w:ind w:left="-108" w:right="-108"/>
            </w:pPr>
            <w:r>
              <w:t>………………</w:t>
            </w:r>
          </w:p>
          <w:p w:rsidR="00F6786D" w:rsidRDefault="00F6786D" w:rsidP="001954CA">
            <w:pPr>
              <w:ind w:left="-108" w:right="-108"/>
            </w:pPr>
            <w:r>
              <w:t>………………</w:t>
            </w:r>
          </w:p>
          <w:p w:rsidR="00F6786D" w:rsidRDefault="00F6786D" w:rsidP="001954CA">
            <w:pPr>
              <w:ind w:left="-108" w:right="-108"/>
            </w:pPr>
            <w:r>
              <w:t>………………</w:t>
            </w:r>
          </w:p>
          <w:p w:rsidR="00F6786D" w:rsidRDefault="00F6786D" w:rsidP="001954CA">
            <w:pPr>
              <w:ind w:left="-108" w:right="-108"/>
            </w:pPr>
            <w:r>
              <w:t>………………</w:t>
            </w:r>
          </w:p>
          <w:p w:rsidR="00F6786D" w:rsidRDefault="00F6786D" w:rsidP="001954CA">
            <w:pPr>
              <w:ind w:left="-108" w:right="-108"/>
            </w:pPr>
            <w:r>
              <w:t>………………</w:t>
            </w:r>
          </w:p>
          <w:p w:rsidR="00F6786D" w:rsidRDefault="00F6786D" w:rsidP="001954CA">
            <w:pPr>
              <w:ind w:left="-108" w:right="-108"/>
            </w:pPr>
            <w:r>
              <w:t>………………</w:t>
            </w:r>
          </w:p>
          <w:p w:rsidR="00F6786D" w:rsidRDefault="00F6786D" w:rsidP="001954CA">
            <w:pPr>
              <w:ind w:left="-108" w:right="-108"/>
            </w:pPr>
            <w:r>
              <w:t>………………</w:t>
            </w:r>
          </w:p>
          <w:p w:rsidR="00F6786D" w:rsidRDefault="00F6786D" w:rsidP="001954CA">
            <w:pPr>
              <w:ind w:left="-108" w:right="-108"/>
            </w:pPr>
            <w:r>
              <w:t>………………</w:t>
            </w:r>
          </w:p>
          <w:p w:rsidR="00F6786D" w:rsidRDefault="00F6786D" w:rsidP="001954CA">
            <w:pPr>
              <w:ind w:left="-108" w:right="-108"/>
            </w:pPr>
            <w:r>
              <w:t>………………</w:t>
            </w:r>
          </w:p>
          <w:p w:rsidR="00F6786D" w:rsidRDefault="00F6786D" w:rsidP="001954CA">
            <w:pPr>
              <w:ind w:left="-108" w:right="-108"/>
            </w:pPr>
            <w:r>
              <w:t>………………</w:t>
            </w:r>
          </w:p>
          <w:p w:rsidR="00F6786D" w:rsidRDefault="00F6786D" w:rsidP="001954CA">
            <w:pPr>
              <w:ind w:left="-108" w:right="-108"/>
            </w:pPr>
          </w:p>
        </w:tc>
      </w:tr>
      <w:tr w:rsidR="00F6786D" w:rsidTr="001954CA">
        <w:tc>
          <w:tcPr>
            <w:tcW w:w="8188" w:type="dxa"/>
          </w:tcPr>
          <w:p w:rsidR="00F6786D" w:rsidRDefault="00F6786D" w:rsidP="004460F0"/>
          <w:p w:rsidR="00F6786D" w:rsidRPr="001954CA" w:rsidRDefault="00F6786D" w:rsidP="004460F0">
            <w:pPr>
              <w:rPr>
                <w:b/>
                <w:sz w:val="22"/>
              </w:rPr>
            </w:pPr>
            <w:r w:rsidRPr="001954CA">
              <w:rPr>
                <w:b/>
                <w:sz w:val="22"/>
              </w:rPr>
              <w:t>Flux de trésorerie liés aux opérations d'investissement</w:t>
            </w:r>
          </w:p>
          <w:p w:rsidR="00F6786D" w:rsidRPr="001954CA" w:rsidRDefault="00F6786D" w:rsidP="004460F0">
            <w:pPr>
              <w:rPr>
                <w:sz w:val="22"/>
              </w:rPr>
            </w:pPr>
            <w:r w:rsidRPr="001954CA">
              <w:rPr>
                <w:sz w:val="22"/>
              </w:rPr>
              <w:t>Acquisitions d'immobilisations</w:t>
            </w:r>
          </w:p>
          <w:p w:rsidR="00F6786D" w:rsidRPr="001954CA" w:rsidRDefault="00F6786D" w:rsidP="004460F0">
            <w:pPr>
              <w:rPr>
                <w:sz w:val="22"/>
              </w:rPr>
            </w:pPr>
            <w:r w:rsidRPr="001954CA">
              <w:rPr>
                <w:sz w:val="22"/>
              </w:rPr>
              <w:t>Cessions d'immobilisations nettes d'impôts</w:t>
            </w:r>
          </w:p>
          <w:p w:rsidR="00F6786D" w:rsidRPr="001954CA" w:rsidRDefault="00F6786D" w:rsidP="004460F0">
            <w:pPr>
              <w:rPr>
                <w:sz w:val="22"/>
              </w:rPr>
            </w:pPr>
            <w:r w:rsidRPr="001954CA">
              <w:rPr>
                <w:sz w:val="22"/>
              </w:rPr>
              <w:t>Réductions d'immobilisations financières</w:t>
            </w:r>
          </w:p>
          <w:p w:rsidR="00F6786D" w:rsidRPr="001954CA" w:rsidRDefault="00F6786D" w:rsidP="004460F0">
            <w:pPr>
              <w:rPr>
                <w:sz w:val="22"/>
              </w:rPr>
            </w:pPr>
            <w:r w:rsidRPr="001954CA">
              <w:rPr>
                <w:sz w:val="22"/>
              </w:rPr>
              <w:t>Variation des créances et dettes sur immobilisations</w:t>
            </w:r>
          </w:p>
          <w:p w:rsidR="00F6786D" w:rsidRPr="001954CA" w:rsidRDefault="00F6786D" w:rsidP="001954CA">
            <w:pPr>
              <w:ind w:right="-108"/>
              <w:rPr>
                <w:b/>
              </w:rPr>
            </w:pPr>
            <w:r w:rsidRPr="001954CA">
              <w:rPr>
                <w:b/>
                <w:sz w:val="22"/>
              </w:rPr>
              <w:t xml:space="preserve">                                                Flux net de trésorerie lié aux opérations d'investissement</w:t>
            </w:r>
          </w:p>
        </w:tc>
        <w:tc>
          <w:tcPr>
            <w:tcW w:w="1418" w:type="dxa"/>
          </w:tcPr>
          <w:p w:rsidR="00F6786D" w:rsidRDefault="00F6786D" w:rsidP="004460F0"/>
          <w:p w:rsidR="00F6786D" w:rsidRDefault="00F6786D" w:rsidP="001954CA">
            <w:pPr>
              <w:ind w:left="-85" w:right="-108"/>
            </w:pPr>
            <w:r>
              <w:t>……………...</w:t>
            </w:r>
          </w:p>
          <w:p w:rsidR="00F6786D" w:rsidRDefault="00F6786D" w:rsidP="001954CA">
            <w:pPr>
              <w:ind w:left="-85" w:right="-108"/>
            </w:pPr>
            <w:r>
              <w:t>……………...</w:t>
            </w:r>
          </w:p>
          <w:p w:rsidR="00F6786D" w:rsidRDefault="00F6786D" w:rsidP="001954CA">
            <w:pPr>
              <w:ind w:left="-85" w:right="-108"/>
            </w:pPr>
            <w:r>
              <w:t>……………...</w:t>
            </w:r>
          </w:p>
          <w:p w:rsidR="00F6786D" w:rsidRDefault="00F6786D" w:rsidP="001954CA">
            <w:pPr>
              <w:ind w:left="-85" w:right="-108"/>
            </w:pPr>
            <w:r>
              <w:t>……………...</w:t>
            </w:r>
          </w:p>
          <w:p w:rsidR="00F6786D" w:rsidRDefault="00F6786D" w:rsidP="001954CA">
            <w:pPr>
              <w:ind w:left="-85" w:right="-108"/>
            </w:pPr>
            <w:r>
              <w:t>……………...</w:t>
            </w:r>
          </w:p>
        </w:tc>
      </w:tr>
      <w:tr w:rsidR="00F6786D" w:rsidTr="001954CA">
        <w:tc>
          <w:tcPr>
            <w:tcW w:w="8188" w:type="dxa"/>
          </w:tcPr>
          <w:p w:rsidR="00F6786D" w:rsidRDefault="00F6786D" w:rsidP="004460F0"/>
          <w:p w:rsidR="00F6786D" w:rsidRPr="001954CA" w:rsidRDefault="00F6786D" w:rsidP="004460F0">
            <w:pPr>
              <w:rPr>
                <w:b/>
                <w:sz w:val="22"/>
              </w:rPr>
            </w:pPr>
            <w:r w:rsidRPr="001954CA">
              <w:rPr>
                <w:b/>
                <w:sz w:val="22"/>
              </w:rPr>
              <w:t>Flux de trésorerie liés aux opérations de financement</w:t>
            </w:r>
          </w:p>
          <w:p w:rsidR="00F6786D" w:rsidRPr="001954CA" w:rsidRDefault="00F6786D" w:rsidP="004460F0">
            <w:pPr>
              <w:rPr>
                <w:sz w:val="22"/>
              </w:rPr>
            </w:pPr>
            <w:r w:rsidRPr="001954CA">
              <w:rPr>
                <w:sz w:val="22"/>
              </w:rPr>
              <w:t>Dividendes versés</w:t>
            </w:r>
          </w:p>
          <w:p w:rsidR="00F6786D" w:rsidRPr="001954CA" w:rsidRDefault="00F6786D" w:rsidP="004460F0">
            <w:pPr>
              <w:rPr>
                <w:sz w:val="22"/>
              </w:rPr>
            </w:pPr>
            <w:r w:rsidRPr="001954CA">
              <w:rPr>
                <w:sz w:val="22"/>
              </w:rPr>
              <w:t>Incidence des variations de capital</w:t>
            </w:r>
          </w:p>
          <w:p w:rsidR="00F6786D" w:rsidRPr="001954CA" w:rsidRDefault="00F6786D" w:rsidP="004460F0">
            <w:pPr>
              <w:rPr>
                <w:sz w:val="22"/>
              </w:rPr>
            </w:pPr>
            <w:r w:rsidRPr="001954CA">
              <w:rPr>
                <w:sz w:val="22"/>
              </w:rPr>
              <w:t>Émissions d'emprunts</w:t>
            </w:r>
          </w:p>
          <w:p w:rsidR="00F6786D" w:rsidRPr="001954CA" w:rsidRDefault="00F6786D" w:rsidP="004460F0">
            <w:pPr>
              <w:rPr>
                <w:sz w:val="22"/>
              </w:rPr>
            </w:pPr>
            <w:r w:rsidRPr="001954CA">
              <w:rPr>
                <w:sz w:val="22"/>
              </w:rPr>
              <w:t>Remboursements d'emprunts</w:t>
            </w:r>
          </w:p>
          <w:p w:rsidR="00F6786D" w:rsidRPr="001954CA" w:rsidRDefault="00F6786D" w:rsidP="004460F0">
            <w:pPr>
              <w:rPr>
                <w:sz w:val="22"/>
              </w:rPr>
            </w:pPr>
            <w:r w:rsidRPr="001954CA">
              <w:rPr>
                <w:sz w:val="22"/>
              </w:rPr>
              <w:t>Subventions d'investissements reçues</w:t>
            </w:r>
          </w:p>
          <w:p w:rsidR="00F6786D" w:rsidRPr="001954CA" w:rsidRDefault="00F6786D" w:rsidP="001954CA">
            <w:pPr>
              <w:ind w:right="-108"/>
              <w:rPr>
                <w:b/>
                <w:sz w:val="22"/>
              </w:rPr>
            </w:pPr>
            <w:r w:rsidRPr="001954CA">
              <w:rPr>
                <w:b/>
                <w:sz w:val="22"/>
              </w:rPr>
              <w:t xml:space="preserve">                                                  Flux net de trésorerie lié aux opérations de financement</w:t>
            </w:r>
          </w:p>
        </w:tc>
        <w:tc>
          <w:tcPr>
            <w:tcW w:w="1418" w:type="dxa"/>
          </w:tcPr>
          <w:p w:rsidR="00F6786D" w:rsidRDefault="00F6786D" w:rsidP="001954CA">
            <w:pPr>
              <w:ind w:left="-85" w:right="-108"/>
            </w:pPr>
          </w:p>
          <w:p w:rsidR="00F6786D" w:rsidRDefault="00F6786D" w:rsidP="001954CA">
            <w:pPr>
              <w:ind w:left="-85" w:right="-108"/>
            </w:pPr>
            <w:r>
              <w:t>……………...</w:t>
            </w:r>
          </w:p>
          <w:p w:rsidR="00F6786D" w:rsidRDefault="00F6786D" w:rsidP="001954CA">
            <w:pPr>
              <w:ind w:left="-85" w:right="-108"/>
            </w:pPr>
            <w:r>
              <w:t>……………...</w:t>
            </w:r>
          </w:p>
          <w:p w:rsidR="00F6786D" w:rsidRDefault="00F6786D" w:rsidP="001954CA">
            <w:pPr>
              <w:ind w:left="-85" w:right="-108"/>
            </w:pPr>
            <w:r>
              <w:t>……………...</w:t>
            </w:r>
          </w:p>
          <w:p w:rsidR="00F6786D" w:rsidRDefault="00F6786D" w:rsidP="001954CA">
            <w:pPr>
              <w:ind w:left="-85" w:right="-108"/>
            </w:pPr>
            <w:r>
              <w:t>……………...</w:t>
            </w:r>
          </w:p>
          <w:p w:rsidR="00F6786D" w:rsidRDefault="00F6786D" w:rsidP="001954CA">
            <w:pPr>
              <w:ind w:left="-85" w:right="-108"/>
            </w:pPr>
            <w:r>
              <w:t>……………...</w:t>
            </w:r>
          </w:p>
          <w:p w:rsidR="00F6786D" w:rsidRDefault="00F6786D" w:rsidP="001954CA">
            <w:pPr>
              <w:ind w:left="-85" w:right="-108"/>
            </w:pPr>
            <w:r>
              <w:t>……………...</w:t>
            </w:r>
          </w:p>
        </w:tc>
      </w:tr>
      <w:tr w:rsidR="00F6786D" w:rsidTr="001954CA">
        <w:tc>
          <w:tcPr>
            <w:tcW w:w="8188" w:type="dxa"/>
          </w:tcPr>
          <w:p w:rsidR="00F6786D" w:rsidRDefault="00F6786D" w:rsidP="004460F0"/>
          <w:p w:rsidR="00F6786D" w:rsidRPr="001954CA" w:rsidRDefault="00F6786D" w:rsidP="004460F0">
            <w:pPr>
              <w:rPr>
                <w:b/>
                <w:sz w:val="22"/>
              </w:rPr>
            </w:pPr>
            <w:r w:rsidRPr="001954CA">
              <w:rPr>
                <w:b/>
                <w:sz w:val="22"/>
              </w:rPr>
              <w:t>Variation de la trésorerie</w:t>
            </w:r>
          </w:p>
          <w:p w:rsidR="00F6786D" w:rsidRPr="001954CA" w:rsidRDefault="00F6786D" w:rsidP="004460F0">
            <w:pPr>
              <w:rPr>
                <w:sz w:val="22"/>
              </w:rPr>
            </w:pPr>
            <w:r w:rsidRPr="001954CA">
              <w:rPr>
                <w:sz w:val="22"/>
              </w:rPr>
              <w:t>Trésorerie d'ouverture</w:t>
            </w:r>
          </w:p>
          <w:p w:rsidR="00F6786D" w:rsidRPr="001954CA" w:rsidRDefault="00F6786D" w:rsidP="004460F0">
            <w:pPr>
              <w:rPr>
                <w:sz w:val="22"/>
              </w:rPr>
            </w:pPr>
            <w:r w:rsidRPr="001954CA">
              <w:rPr>
                <w:sz w:val="22"/>
              </w:rPr>
              <w:t>Trésorerie de clôture</w:t>
            </w:r>
          </w:p>
        </w:tc>
        <w:tc>
          <w:tcPr>
            <w:tcW w:w="1418" w:type="dxa"/>
          </w:tcPr>
          <w:p w:rsidR="00F6786D" w:rsidRDefault="00F6786D" w:rsidP="001954CA">
            <w:pPr>
              <w:ind w:left="-85" w:right="-108"/>
            </w:pPr>
          </w:p>
          <w:p w:rsidR="00F6786D" w:rsidRDefault="00F6786D" w:rsidP="001954CA">
            <w:pPr>
              <w:ind w:left="-85" w:right="-108"/>
            </w:pPr>
            <w:r>
              <w:t>……………...</w:t>
            </w:r>
          </w:p>
          <w:p w:rsidR="00F6786D" w:rsidRDefault="00F6786D" w:rsidP="001954CA">
            <w:pPr>
              <w:ind w:left="-85" w:right="-108"/>
            </w:pPr>
            <w:r>
              <w:t>……………...</w:t>
            </w:r>
          </w:p>
        </w:tc>
      </w:tr>
    </w:tbl>
    <w:p w:rsidR="00D45E5A" w:rsidRDefault="00D45E5A" w:rsidP="00F6786D"/>
    <w:p w:rsidR="00F6786D" w:rsidRPr="00A66C77" w:rsidRDefault="00F6786D" w:rsidP="00F6786D">
      <w:r w:rsidRPr="00A66C77">
        <w:t>(1) à l'exclusion des dépréciations sur actif circulant.</w:t>
      </w:r>
    </w:p>
    <w:p w:rsidR="0087757F" w:rsidRDefault="0087757F" w:rsidP="00D45E5A">
      <w:pPr>
        <w:pStyle w:val="Corpsdetexte"/>
        <w:spacing w:after="0"/>
        <w:rPr>
          <w:szCs w:val="24"/>
        </w:rPr>
      </w:pPr>
    </w:p>
    <w:p w:rsidR="0087757F" w:rsidRDefault="0087757F" w:rsidP="00D45E5A">
      <w:pPr>
        <w:pStyle w:val="Corpsdetexte"/>
        <w:spacing w:after="0"/>
        <w:rPr>
          <w:szCs w:val="24"/>
        </w:rPr>
      </w:pPr>
      <w:r>
        <w:rPr>
          <w:szCs w:val="24"/>
        </w:rPr>
        <w:lastRenderedPageBreak/>
        <w:t>NB : bien indiquer les signes +/- à gauche des montants dans le tableau</w:t>
      </w:r>
    </w:p>
    <w:p w:rsidR="0087757F" w:rsidRDefault="0087757F" w:rsidP="00D45E5A">
      <w:pPr>
        <w:rPr>
          <w:sz w:val="22"/>
        </w:rPr>
      </w:pPr>
    </w:p>
    <w:p w:rsidR="0087757F" w:rsidRPr="0087757F" w:rsidRDefault="0087757F" w:rsidP="0087757F">
      <w:pPr>
        <w:rPr>
          <w:sz w:val="22"/>
        </w:rPr>
      </w:pPr>
    </w:p>
    <w:sectPr w:rsidR="0087757F" w:rsidRPr="0087757F">
      <w:headerReference w:type="even" r:id="rId18"/>
      <w:headerReference w:type="default" r:id="rId19"/>
      <w:footerReference w:type="even" r:id="rId20"/>
      <w:footerReference w:type="default" r:id="rId21"/>
      <w:headerReference w:type="first" r:id="rId22"/>
      <w:footerReference w:type="first" r:id="rId23"/>
      <w:pgSz w:w="11906" w:h="16838"/>
      <w:pgMar w:top="682" w:right="566" w:bottom="426" w:left="1134" w:header="567" w:footer="2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FC2" w:rsidRDefault="00A13FC2">
      <w:r>
        <w:separator/>
      </w:r>
    </w:p>
  </w:endnote>
  <w:endnote w:type="continuationSeparator" w:id="0">
    <w:p w:rsidR="00A13FC2" w:rsidRDefault="00A1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2" w:rsidRDefault="00A13FC2" w:rsidP="00A57F9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13FC2" w:rsidRDefault="00A13FC2" w:rsidP="00C73C4C">
    <w:pPr>
      <w:pStyle w:val="Pieddepag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2" w:rsidRDefault="00A13FC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2" w:rsidRDefault="00A13FC2" w:rsidP="00A57F9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r>
      <w:rPr>
        <w:rStyle w:val="Numrodepage"/>
      </w:rPr>
      <w:t xml:space="preserve"> / 11</w:t>
    </w:r>
  </w:p>
  <w:p w:rsidR="00A13FC2" w:rsidRPr="00132AAF" w:rsidRDefault="00A13FC2" w:rsidP="00132AAF">
    <w:pPr>
      <w:pStyle w:val="Pieddepage"/>
      <w:ind w:right="360"/>
      <w:jc w:val="left"/>
      <w:rPr>
        <w:sz w:val="20"/>
        <w:szCs w:val="20"/>
      </w:rPr>
    </w:pPr>
    <w:r>
      <w:t xml:space="preserve">©Comptazine – Reproduction Interdite </w:t>
    </w:r>
    <w:r>
      <w:tab/>
      <w:t xml:space="preserve">                       </w:t>
    </w:r>
    <w:r>
      <w:rPr>
        <w:sz w:val="20"/>
        <w:szCs w:val="20"/>
      </w:rPr>
      <w:t>DCG 2010 – UE 6 Finance d'entreprise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2" w:rsidRDefault="00A13FC2">
    <w:pPr>
      <w:pStyle w:val="Pieddepage"/>
      <w:jc w:val="center"/>
      <w:rPr>
        <w:rStyle w:val="Numrodepag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2" w:rsidRDefault="00A13FC2">
    <w:pPr>
      <w:pStyle w:val="Pieddepage"/>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2" w:rsidRDefault="00A13FC2" w:rsidP="00132AAF">
    <w:pPr>
      <w:pStyle w:val="Pieddepage"/>
      <w:jc w:val="left"/>
      <w:rPr>
        <w:rStyle w:val="Numrodepage"/>
      </w:rPr>
    </w:pPr>
    <w:r>
      <w:rPr>
        <w:sz w:val="20"/>
        <w:szCs w:val="20"/>
      </w:rPr>
      <w:t>DCG 2010 – UE 6 Finance d'entreprise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fldChar w:fldCharType="begin"/>
    </w:r>
    <w:r>
      <w:instrText xml:space="preserve"> PAGE   \* MERGEFORMAT </w:instrText>
    </w:r>
    <w:r>
      <w:fldChar w:fldCharType="separate"/>
    </w:r>
    <w:r>
      <w:rPr>
        <w:noProof/>
      </w:rPr>
      <w:t>7</w:t>
    </w:r>
    <w:r>
      <w:fldChar w:fldCharType="end"/>
    </w:r>
    <w:r>
      <w:t xml:space="preserve"> / 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2" w:rsidRDefault="00A13FC2">
    <w:pPr>
      <w:pStyle w:val="Pieddepage"/>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2" w:rsidRDefault="00A13FC2" w:rsidP="00F955A9">
    <w:pPr>
      <w:pStyle w:val="Pieddepage"/>
      <w:jc w:val="left"/>
      <w:rPr>
        <w:rStyle w:val="Numrodepage"/>
      </w:rPr>
    </w:pPr>
    <w:r w:rsidRPr="00033EB9">
      <w:rPr>
        <w:sz w:val="20"/>
        <w:szCs w:val="20"/>
      </w:rPr>
      <w:t>DCG 2010 – UE 6 Finance d'entreprise</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fldChar w:fldCharType="begin"/>
    </w:r>
    <w:r>
      <w:instrText xml:space="preserve"> PAGE   \* MERGEFORMAT </w:instrText>
    </w:r>
    <w:r>
      <w:fldChar w:fldCharType="separate"/>
    </w:r>
    <w:r>
      <w:rPr>
        <w:noProof/>
      </w:rPr>
      <w:t>8</w:t>
    </w:r>
    <w:r>
      <w:fldChar w:fldCharType="end"/>
    </w:r>
    <w:r>
      <w:t xml:space="preserve"> / 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2" w:rsidRDefault="00A13FC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13FC2" w:rsidRDefault="00A13FC2">
    <w:pPr>
      <w:pStyle w:val="Pieddepage"/>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2" w:rsidRDefault="00A13FC2" w:rsidP="00033EB9">
    <w:pPr>
      <w:pStyle w:val="Pieddepage"/>
      <w:jc w:val="left"/>
    </w:pPr>
    <w:r>
      <w:rPr>
        <w:sz w:val="20"/>
        <w:szCs w:val="20"/>
      </w:rPr>
      <w:t>DCG 2010 – UE6 Finance d'entreprise</w:t>
    </w:r>
    <w:r>
      <w:rPr>
        <w:sz w:val="20"/>
        <w:szCs w:val="20"/>
      </w:rPr>
      <w:tab/>
    </w:r>
    <w:r>
      <w:rPr>
        <w:sz w:val="20"/>
        <w:szCs w:val="20"/>
      </w:rPr>
      <w:tab/>
    </w:r>
    <w:r>
      <w:rPr>
        <w:sz w:val="20"/>
        <w:szCs w:val="20"/>
      </w:rPr>
      <w:tab/>
    </w:r>
    <w:r>
      <w:fldChar w:fldCharType="begin"/>
    </w:r>
    <w:r>
      <w:instrText xml:space="preserve"> PAGE   \* MERGEFORMAT </w:instrText>
    </w:r>
    <w:r>
      <w:fldChar w:fldCharType="separate"/>
    </w:r>
    <w:r>
      <w:rPr>
        <w:noProof/>
      </w:rPr>
      <w:t>12</w:t>
    </w:r>
    <w:r>
      <w:fldChar w:fldCharType="end"/>
    </w:r>
    <w:r>
      <w:t xml:space="preserve"> /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FC2" w:rsidRDefault="00A13FC2">
      <w:r>
        <w:separator/>
      </w:r>
    </w:p>
  </w:footnote>
  <w:footnote w:type="continuationSeparator" w:id="0">
    <w:p w:rsidR="00A13FC2" w:rsidRDefault="00A13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2" w:rsidRDefault="00A13FC2" w:rsidP="008C6B7F">
    <w:pPr>
      <w:pStyle w:val="En-tte"/>
      <w:tabs>
        <w:tab w:val="right" w:pos="9498"/>
      </w:tabs>
      <w:ind w:left="2544" w:firstLine="3828"/>
    </w:pPr>
    <w:r>
      <w:rPr>
        <w:noProof/>
      </w:rPr>
      <w:drawing>
        <wp:anchor distT="0" distB="0" distL="114300" distR="114300" simplePos="0" relativeHeight="251660288" behindDoc="0" locked="0" layoutInCell="1" allowOverlap="1">
          <wp:simplePos x="0" y="0"/>
          <wp:positionH relativeFrom="column">
            <wp:posOffset>5386070</wp:posOffset>
          </wp:positionH>
          <wp:positionV relativeFrom="paragraph">
            <wp:posOffset>-106045</wp:posOffset>
          </wp:positionV>
          <wp:extent cx="390525" cy="390525"/>
          <wp:effectExtent l="0" t="0" r="9525" b="9525"/>
          <wp:wrapNone/>
          <wp:docPr id="1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8" type="#_x0000_t75" style="position:absolute;left:0;text-align:left;margin-left:0;margin-top:0;width:495.9pt;height:495.9pt;z-index:-251659264;mso-position-horizontal:center;mso-position-horizontal-relative:margin;mso-position-vertical:center;mso-position-vertical-relative:margin" o:allowincell="f">
          <v:imagedata r:id="rId2" o:title="logos_Comptazine_NB-OPACITE-20-200-x-200"/>
          <w10:wrap anchorx="margin" anchory="margin"/>
        </v:shape>
      </w:pict>
    </w:r>
    <w:r>
      <w:rPr>
        <w:noProof/>
      </w:rPr>
      <w:drawing>
        <wp:anchor distT="0" distB="0" distL="114300" distR="114300" simplePos="0" relativeHeight="251659264" behindDoc="1" locked="0" layoutInCell="1" allowOverlap="1">
          <wp:simplePos x="0" y="0"/>
          <wp:positionH relativeFrom="margin">
            <wp:posOffset>6821805</wp:posOffset>
          </wp:positionH>
          <wp:positionV relativeFrom="margin">
            <wp:posOffset>50800</wp:posOffset>
          </wp:positionV>
          <wp:extent cx="381000" cy="381000"/>
          <wp:effectExtent l="0" t="0" r="0" b="0"/>
          <wp:wrapNone/>
          <wp:docPr id="12" name="Image 4"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C:\Mes documents\ACCOUNTANCY SIMPLY\Projet\logos_Comptazine_FB_TW-40-x-40.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6821805</wp:posOffset>
          </wp:positionH>
          <wp:positionV relativeFrom="margin">
            <wp:posOffset>50800</wp:posOffset>
          </wp:positionV>
          <wp:extent cx="381000" cy="381000"/>
          <wp:effectExtent l="0" t="0" r="0" b="0"/>
          <wp:wrapNone/>
          <wp:docPr id="11" name="Image 3"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escription : C:\Mes documents\ACCOUNTANCY SIMPLY\Projet\logos_Comptazine_FB_TW-40-x-40.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margin">
            <wp:posOffset>6821805</wp:posOffset>
          </wp:positionH>
          <wp:positionV relativeFrom="margin">
            <wp:posOffset>50800</wp:posOffset>
          </wp:positionV>
          <wp:extent cx="381000" cy="381000"/>
          <wp:effectExtent l="0" t="0" r="0" b="0"/>
          <wp:wrapNone/>
          <wp:docPr id="2" name="Image 2"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C:\Mes documents\ACCOUNTANCY SIMPLY\Projet\logos_Comptazine_FB_TW-40-x-40.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simplePos x="0" y="0"/>
          <wp:positionH relativeFrom="margin">
            <wp:posOffset>6821805</wp:posOffset>
          </wp:positionH>
          <wp:positionV relativeFrom="margin">
            <wp:posOffset>50800</wp:posOffset>
          </wp:positionV>
          <wp:extent cx="381000" cy="381000"/>
          <wp:effectExtent l="0" t="0" r="0" b="0"/>
          <wp:wrapNone/>
          <wp:docPr id="1" name="Image 1"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C:\Mes documents\ACCOUNTANCY SIMPLY\Projet\logos_Comptazine_FB_TW-40-x-40.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hyperlink r:id="rId4" w:history="1">
      <w:r>
        <w:rPr>
          <w:rStyle w:val="Lienhypertexte"/>
          <w:rFonts w:cs="Calibri"/>
          <w:color w:val="E36C0A"/>
        </w:rPr>
        <w:t>www.comptazine.fr</w:t>
      </w:r>
    </w:hyperlink>
    <w:r>
      <w:rPr>
        <w:rStyle w:val="Lienhypertexte"/>
        <w:rFonts w:cs="Calibri"/>
        <w:color w:val="E36C0A"/>
      </w:rPr>
      <w:t xml:space="preserve">  </w:t>
    </w:r>
    <w:r>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2" w:rsidRDefault="00A13FC2">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2" w:rsidRDefault="00A13FC2">
    <w:pPr>
      <w:pStyle w:val="En-tte"/>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2" w:rsidRDefault="00A13FC2">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2" w:rsidRDefault="00A13FC2">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C2" w:rsidRDefault="00A13FC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80CAC"/>
    <w:multiLevelType w:val="hybridMultilevel"/>
    <w:tmpl w:val="992EEF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5672332"/>
    <w:multiLevelType w:val="hybridMultilevel"/>
    <w:tmpl w:val="DB9222B6"/>
    <w:lvl w:ilvl="0" w:tplc="61DEDB7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BD11F51"/>
    <w:multiLevelType w:val="hybridMultilevel"/>
    <w:tmpl w:val="FFDA0310"/>
    <w:lvl w:ilvl="0" w:tplc="5FDE2B7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4AF83DDC"/>
    <w:multiLevelType w:val="hybridMultilevel"/>
    <w:tmpl w:val="E68665BE"/>
    <w:lvl w:ilvl="0" w:tplc="FFFFFFFF">
      <w:start w:val="1"/>
      <w:numFmt w:val="bullet"/>
      <w:lvlText w:val=""/>
      <w:lvlJc w:val="left"/>
      <w:pPr>
        <w:ind w:left="780" w:hanging="360"/>
      </w:pPr>
      <w:rPr>
        <w:rFonts w:ascii="Symbol" w:hAnsi="Symbol" w:hint="default"/>
        <w:b w:val="0"/>
        <w:i w:val="0"/>
        <w:sz w:val="20"/>
        <w:u w:val="none"/>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6F"/>
    <w:rsid w:val="000230AE"/>
    <w:rsid w:val="00033EB9"/>
    <w:rsid w:val="000C089D"/>
    <w:rsid w:val="000C5AF1"/>
    <w:rsid w:val="00132AAF"/>
    <w:rsid w:val="001954CA"/>
    <w:rsid w:val="001B037B"/>
    <w:rsid w:val="001B07E6"/>
    <w:rsid w:val="001B19E0"/>
    <w:rsid w:val="00202777"/>
    <w:rsid w:val="003329A0"/>
    <w:rsid w:val="003A4209"/>
    <w:rsid w:val="003C2EA5"/>
    <w:rsid w:val="003F046B"/>
    <w:rsid w:val="004340D0"/>
    <w:rsid w:val="004460F0"/>
    <w:rsid w:val="00495EC9"/>
    <w:rsid w:val="004D10B5"/>
    <w:rsid w:val="005062B9"/>
    <w:rsid w:val="00583D29"/>
    <w:rsid w:val="005A3264"/>
    <w:rsid w:val="005A33B3"/>
    <w:rsid w:val="005D02EA"/>
    <w:rsid w:val="005E67FC"/>
    <w:rsid w:val="0064798B"/>
    <w:rsid w:val="006644CE"/>
    <w:rsid w:val="00696B0E"/>
    <w:rsid w:val="006E0B6F"/>
    <w:rsid w:val="006E3CBD"/>
    <w:rsid w:val="007332E3"/>
    <w:rsid w:val="007934AC"/>
    <w:rsid w:val="007B6664"/>
    <w:rsid w:val="007C7728"/>
    <w:rsid w:val="007D5A06"/>
    <w:rsid w:val="00876045"/>
    <w:rsid w:val="0087757F"/>
    <w:rsid w:val="00886ED5"/>
    <w:rsid w:val="00890E03"/>
    <w:rsid w:val="008C6B7F"/>
    <w:rsid w:val="008F0442"/>
    <w:rsid w:val="00962799"/>
    <w:rsid w:val="009A1CCE"/>
    <w:rsid w:val="009A7E99"/>
    <w:rsid w:val="00A13FC2"/>
    <w:rsid w:val="00A17BD3"/>
    <w:rsid w:val="00A3556A"/>
    <w:rsid w:val="00A4355E"/>
    <w:rsid w:val="00A57F97"/>
    <w:rsid w:val="00AB69BB"/>
    <w:rsid w:val="00AC1652"/>
    <w:rsid w:val="00AF3045"/>
    <w:rsid w:val="00B7412E"/>
    <w:rsid w:val="00C21CC1"/>
    <w:rsid w:val="00C3420C"/>
    <w:rsid w:val="00C73C4C"/>
    <w:rsid w:val="00D45E5A"/>
    <w:rsid w:val="00D520A6"/>
    <w:rsid w:val="00D60E2D"/>
    <w:rsid w:val="00D77D6F"/>
    <w:rsid w:val="00E010C5"/>
    <w:rsid w:val="00E0656F"/>
    <w:rsid w:val="00E4243E"/>
    <w:rsid w:val="00EA7A94"/>
    <w:rsid w:val="00EC27B9"/>
    <w:rsid w:val="00EC789F"/>
    <w:rsid w:val="00F36792"/>
    <w:rsid w:val="00F54D40"/>
    <w:rsid w:val="00F5526F"/>
    <w:rsid w:val="00F6786D"/>
    <w:rsid w:val="00F955A9"/>
    <w:rsid w:val="00FB566D"/>
    <w:rsid w:val="00FE4E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pPr>
      <w:spacing w:after="120"/>
    </w:pPr>
  </w:style>
  <w:style w:type="character" w:customStyle="1" w:styleId="CorpsdetexteCar">
    <w:name w:val="Corps de texte Car"/>
    <w:basedOn w:val="Policepardfaut"/>
    <w:rPr>
      <w:sz w:val="24"/>
      <w:szCs w:val="22"/>
    </w:rPr>
  </w:style>
  <w:style w:type="paragraph" w:customStyle="1" w:styleId="SautAvant">
    <w:name w:val="Saut Avant"/>
    <w:basedOn w:val="Normal"/>
    <w:pPr>
      <w:spacing w:before="120"/>
    </w:pPr>
    <w:rPr>
      <w:rFonts w:ascii="Arial" w:hAnsi="Arial"/>
      <w:sz w:val="20"/>
      <w:szCs w:val="20"/>
    </w:rPr>
  </w:style>
  <w:style w:type="paragraph" w:customStyle="1" w:styleId="exotitre">
    <w:name w:val="exotitre"/>
    <w:basedOn w:val="Normal"/>
    <w:rPr>
      <w:rFonts w:ascii="Arial" w:hAnsi="Arial"/>
      <w:b/>
      <w:bCs/>
      <w:smallCaps/>
      <w:sz w:val="20"/>
      <w:szCs w:val="20"/>
    </w:rPr>
  </w:style>
  <w:style w:type="character" w:customStyle="1" w:styleId="PieddepageCar">
    <w:name w:val="Pied de page Car"/>
    <w:basedOn w:val="Policepardfaut"/>
    <w:rPr>
      <w:sz w:val="24"/>
      <w:szCs w:val="22"/>
    </w:rPr>
  </w:style>
  <w:style w:type="table" w:styleId="Grilledutableau">
    <w:name w:val="Table Grid"/>
    <w:basedOn w:val="TableauNormal"/>
    <w:rsid w:val="00F67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nhideWhenUsed/>
    <w:rsid w:val="008C6B7F"/>
    <w:rPr>
      <w:color w:val="0000FF"/>
      <w:u w:val="single"/>
    </w:rPr>
  </w:style>
  <w:style w:type="character" w:customStyle="1" w:styleId="En-tteCar">
    <w:name w:val="En-tête Car"/>
    <w:link w:val="En-tte"/>
    <w:uiPriority w:val="99"/>
    <w:rsid w:val="008C6B7F"/>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pPr>
      <w:spacing w:after="120"/>
    </w:pPr>
  </w:style>
  <w:style w:type="character" w:customStyle="1" w:styleId="CorpsdetexteCar">
    <w:name w:val="Corps de texte Car"/>
    <w:basedOn w:val="Policepardfaut"/>
    <w:rPr>
      <w:sz w:val="24"/>
      <w:szCs w:val="22"/>
    </w:rPr>
  </w:style>
  <w:style w:type="paragraph" w:customStyle="1" w:styleId="SautAvant">
    <w:name w:val="Saut Avant"/>
    <w:basedOn w:val="Normal"/>
    <w:pPr>
      <w:spacing w:before="120"/>
    </w:pPr>
    <w:rPr>
      <w:rFonts w:ascii="Arial" w:hAnsi="Arial"/>
      <w:sz w:val="20"/>
      <w:szCs w:val="20"/>
    </w:rPr>
  </w:style>
  <w:style w:type="paragraph" w:customStyle="1" w:styleId="exotitre">
    <w:name w:val="exotitre"/>
    <w:basedOn w:val="Normal"/>
    <w:rPr>
      <w:rFonts w:ascii="Arial" w:hAnsi="Arial"/>
      <w:b/>
      <w:bCs/>
      <w:smallCaps/>
      <w:sz w:val="20"/>
      <w:szCs w:val="20"/>
    </w:rPr>
  </w:style>
  <w:style w:type="character" w:customStyle="1" w:styleId="PieddepageCar">
    <w:name w:val="Pied de page Car"/>
    <w:basedOn w:val="Policepardfaut"/>
    <w:rPr>
      <w:sz w:val="24"/>
      <w:szCs w:val="22"/>
    </w:rPr>
  </w:style>
  <w:style w:type="table" w:styleId="Grilledutableau">
    <w:name w:val="Table Grid"/>
    <w:basedOn w:val="TableauNormal"/>
    <w:rsid w:val="00F67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nhideWhenUsed/>
    <w:rsid w:val="008C6B7F"/>
    <w:rPr>
      <w:color w:val="0000FF"/>
      <w:u w:val="single"/>
    </w:rPr>
  </w:style>
  <w:style w:type="character" w:customStyle="1" w:styleId="En-tteCar">
    <w:name w:val="En-tête Car"/>
    <w:link w:val="En-tte"/>
    <w:uiPriority w:val="99"/>
    <w:rsid w:val="008C6B7F"/>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40120">
      <w:bodyDiv w:val="1"/>
      <w:marLeft w:val="0"/>
      <w:marRight w:val="0"/>
      <w:marTop w:val="0"/>
      <w:marBottom w:val="0"/>
      <w:divBdr>
        <w:top w:val="none" w:sz="0" w:space="0" w:color="auto"/>
        <w:left w:val="none" w:sz="0" w:space="0" w:color="auto"/>
        <w:bottom w:val="none" w:sz="0" w:space="0" w:color="auto"/>
        <w:right w:val="none" w:sz="0" w:space="0" w:color="auto"/>
      </w:divBdr>
    </w:div>
    <w:div w:id="18588864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comptaz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3309</Words>
  <Characters>18448</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4</cp:revision>
  <cp:lastPrinted>2012-09-12T13:50:00Z</cp:lastPrinted>
  <dcterms:created xsi:type="dcterms:W3CDTF">2012-09-12T13:49:00Z</dcterms:created>
  <dcterms:modified xsi:type="dcterms:W3CDTF">2012-09-12T14:00:00Z</dcterms:modified>
</cp:coreProperties>
</file>