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DC" w:rsidRDefault="00C567DC" w:rsidP="00C05DE5">
      <w:pPr>
        <w:pStyle w:val="Titre1"/>
      </w:pPr>
    </w:p>
    <w:p w:rsidR="006E0458" w:rsidRDefault="005D28F9" w:rsidP="006E0458">
      <w:pPr>
        <w:jc w:val="left"/>
        <w:rPr>
          <w:b/>
          <w:bCs/>
          <w:sz w:val="20"/>
          <w:szCs w:val="20"/>
        </w:rPr>
      </w:pPr>
      <w:r>
        <w:rPr>
          <w:b/>
          <w:bCs/>
          <w:noProof/>
          <w:sz w:val="20"/>
          <w:szCs w:val="20"/>
        </w:rPr>
        <mc:AlternateContent>
          <mc:Choice Requires="wpg">
            <w:drawing>
              <wp:anchor distT="0" distB="0" distL="114300" distR="114300" simplePos="0" relativeHeight="251660800" behindDoc="0" locked="0" layoutInCell="1" allowOverlap="1">
                <wp:simplePos x="0" y="0"/>
                <wp:positionH relativeFrom="column">
                  <wp:posOffset>-540385</wp:posOffset>
                </wp:positionH>
                <wp:positionV relativeFrom="paragraph">
                  <wp:posOffset>48260</wp:posOffset>
                </wp:positionV>
                <wp:extent cx="1885950" cy="752475"/>
                <wp:effectExtent l="0" t="0" r="0" b="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9" name="AutoShape 37"/>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38"/>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58" w:rsidRDefault="006E0458" w:rsidP="006E0458">
                              <w:pPr>
                                <w:rPr>
                                  <w:b/>
                                  <w:bCs/>
                                  <w:sz w:val="40"/>
                                </w:rPr>
                              </w:pPr>
                              <w:r>
                                <w:rPr>
                                  <w:b/>
                                  <w:bCs/>
                                  <w:sz w:val="40"/>
                                </w:rPr>
                                <w:t xml:space="preserve">   DCG</w:t>
                              </w:r>
                            </w:p>
                          </w:txbxContent>
                        </wps:txbx>
                        <wps:bodyPr rot="0" vert="horz" wrap="square" lIns="91440" tIns="45720" rIns="91440" bIns="45720" anchor="t" anchorCtr="0" upright="1">
                          <a:noAutofit/>
                        </wps:bodyPr>
                      </wps:wsp>
                      <wps:wsp>
                        <wps:cNvPr id="11" name="Text Box 39"/>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58" w:rsidRDefault="006E0458" w:rsidP="006E0458">
                              <w:pPr>
                                <w:rPr>
                                  <w:sz w:val="32"/>
                                </w:rPr>
                              </w:pPr>
                              <w:r>
                                <w:rPr>
                                  <w:sz w:val="32"/>
                                </w:rPr>
                                <w:t>●</w:t>
                              </w: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58" w:rsidRDefault="006E0458" w:rsidP="006E0458">
                              <w:pPr>
                                <w:rPr>
                                  <w:sz w:val="32"/>
                                </w:rPr>
                              </w:pPr>
                              <w:r>
                                <w:rPr>
                                  <w:sz w:val="32"/>
                                </w:rPr>
                                <w:t>●</w:t>
                              </w:r>
                            </w:p>
                          </w:txbxContent>
                        </wps:txbx>
                        <wps:bodyPr rot="0" vert="horz" wrap="square" lIns="91440" tIns="45720" rIns="91440" bIns="45720" anchor="t" anchorCtr="0" upright="1">
                          <a:noAutofit/>
                        </wps:bodyPr>
                      </wps:wsp>
                      <wps:wsp>
                        <wps:cNvPr id="13" name="Text Box 41"/>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58" w:rsidRDefault="006E0458" w:rsidP="006E0458">
                              <w:pPr>
                                <w:rPr>
                                  <w:sz w:val="32"/>
                                </w:rPr>
                              </w:pPr>
                              <w:r>
                                <w:rPr>
                                  <w:sz w:val="32"/>
                                </w:rPr>
                                <w:t>●</w:t>
                              </w:r>
                            </w:p>
                          </w:txbxContent>
                        </wps:txbx>
                        <wps:bodyPr rot="0" vert="horz" wrap="square" lIns="91440" tIns="45720" rIns="91440" bIns="45720" anchor="t" anchorCtr="0" upright="1">
                          <a:noAutofit/>
                        </wps:bodyPr>
                      </wps:wsp>
                      <wps:wsp>
                        <wps:cNvPr id="14" name="Text Box 42"/>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58" w:rsidRDefault="006E0458" w:rsidP="006E0458">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2.55pt;margin-top:3.8pt;width:148.5pt;height:59.25pt;z-index:251660800"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7"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XsMA&#10;AADaAAAADwAAAGRycy9kb3ducmV2LnhtbESPQWvCQBSE74X+h+UVvNVNPUiNriLSoGA9qC14fGaf&#10;2dDs25DdJvHfu4LgcZiZb5jZoreVaKnxpWMFH8MEBHHudMmFgp9j9v4JwgdkjZVjUnAlD4v568sM&#10;U+063lN7CIWIEPYpKjAh1KmUPjdk0Q9dTRy9i2sshiibQuoGuwi3lRwlyVhaLDkuGKxpZSj/O/xb&#10;Bd/b7uLP69MuH2VrNL9ZOW6/VkoN3vrlFESgPjzDj/ZGK5jA/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AXsMAAADaAAAADwAAAAAAAAAAAAAAAACYAgAAZHJzL2Rv&#10;d25yZXYueG1sUEsFBgAAAAAEAAQA9QAAAIgDAAAAAA==&#10;"/>
                <v:shapetype id="_x0000_t202" coordsize="21600,21600" o:spt="202" path="m,l,21600r21600,l21600,xe">
                  <v:stroke joinstyle="miter"/>
                  <v:path gradientshapeok="t" o:connecttype="rect"/>
                </v:shapetype>
                <v:shape id="Text Box 38"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E0458" w:rsidRDefault="006E0458" w:rsidP="006E0458">
                        <w:pPr>
                          <w:rPr>
                            <w:b/>
                            <w:bCs/>
                            <w:sz w:val="40"/>
                          </w:rPr>
                        </w:pPr>
                        <w:r>
                          <w:rPr>
                            <w:b/>
                            <w:bCs/>
                            <w:sz w:val="40"/>
                          </w:rPr>
                          <w:t xml:space="preserve">   DCG</w:t>
                        </w:r>
                      </w:p>
                    </w:txbxContent>
                  </v:textbox>
                </v:shape>
                <v:shape id="Text Box 39"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E0458" w:rsidRDefault="006E0458" w:rsidP="006E0458">
                        <w:pPr>
                          <w:rPr>
                            <w:sz w:val="32"/>
                          </w:rPr>
                        </w:pPr>
                        <w:r>
                          <w:rPr>
                            <w:sz w:val="32"/>
                          </w:rPr>
                          <w:t>●</w:t>
                        </w:r>
                      </w:p>
                    </w:txbxContent>
                  </v:textbox>
                </v:shape>
                <v:shape id="Text Box 40"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E0458" w:rsidRDefault="006E0458" w:rsidP="006E0458">
                        <w:pPr>
                          <w:rPr>
                            <w:sz w:val="32"/>
                          </w:rPr>
                        </w:pPr>
                        <w:r>
                          <w:rPr>
                            <w:sz w:val="32"/>
                          </w:rPr>
                          <w:t>●</w:t>
                        </w:r>
                      </w:p>
                    </w:txbxContent>
                  </v:textbox>
                </v:shape>
                <v:shape id="Text Box 41"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E0458" w:rsidRDefault="006E0458" w:rsidP="006E0458">
                        <w:pPr>
                          <w:rPr>
                            <w:sz w:val="32"/>
                          </w:rPr>
                        </w:pPr>
                        <w:r>
                          <w:rPr>
                            <w:sz w:val="32"/>
                          </w:rPr>
                          <w:t>●</w:t>
                        </w:r>
                      </w:p>
                    </w:txbxContent>
                  </v:textbox>
                </v:shape>
                <v:shape id="Text Box 42"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E0458" w:rsidRDefault="006E0458" w:rsidP="006E0458">
                        <w:pPr>
                          <w:rPr>
                            <w:sz w:val="32"/>
                          </w:rPr>
                        </w:pPr>
                        <w:r>
                          <w:rPr>
                            <w:sz w:val="32"/>
                          </w:rPr>
                          <w:t>●</w:t>
                        </w:r>
                      </w:p>
                    </w:txbxContent>
                  </v:textbox>
                </v:shape>
              </v:group>
            </w:pict>
          </mc:Fallback>
        </mc:AlternateContent>
      </w:r>
      <w:r w:rsidR="006E0458">
        <w:rPr>
          <w:b/>
          <w:bCs/>
          <w:sz w:val="20"/>
          <w:szCs w:val="20"/>
        </w:rPr>
        <w:t xml:space="preserve">    </w:t>
      </w:r>
    </w:p>
    <w:p w:rsidR="006E0458" w:rsidRDefault="006E0458" w:rsidP="006E0458">
      <w:pPr>
        <w:jc w:val="right"/>
        <w:rPr>
          <w:b/>
          <w:bCs/>
          <w:sz w:val="20"/>
          <w:szCs w:val="20"/>
        </w:rPr>
      </w:pPr>
      <w:r>
        <w:rPr>
          <w:b/>
          <w:bCs/>
          <w:sz w:val="20"/>
          <w:szCs w:val="20"/>
        </w:rPr>
        <w:t xml:space="preserve">                  </w:t>
      </w:r>
    </w:p>
    <w:p w:rsidR="006E0458" w:rsidRDefault="006E0458" w:rsidP="006E0458">
      <w:pPr>
        <w:pStyle w:val="Titre1"/>
      </w:pPr>
    </w:p>
    <w:p w:rsidR="006E0458" w:rsidRDefault="006E0458" w:rsidP="006E0458">
      <w:pPr>
        <w:pStyle w:val="Titre1"/>
      </w:pPr>
    </w:p>
    <w:p w:rsidR="006E0458" w:rsidRDefault="006E0458" w:rsidP="006E0458">
      <w:pPr>
        <w:jc w:val="center"/>
        <w:rPr>
          <w:sz w:val="28"/>
          <w:szCs w:val="28"/>
        </w:rPr>
      </w:pPr>
    </w:p>
    <w:p w:rsidR="006E0458" w:rsidRDefault="006E0458" w:rsidP="006E0458">
      <w:pPr>
        <w:jc w:val="center"/>
        <w:rPr>
          <w:sz w:val="28"/>
          <w:szCs w:val="28"/>
        </w:rPr>
      </w:pPr>
    </w:p>
    <w:p w:rsidR="006E0458" w:rsidRDefault="006E0458" w:rsidP="006E0458">
      <w:pPr>
        <w:jc w:val="center"/>
        <w:rPr>
          <w:sz w:val="28"/>
          <w:szCs w:val="28"/>
        </w:rPr>
      </w:pPr>
    </w:p>
    <w:p w:rsidR="006E0458" w:rsidRDefault="006E0458" w:rsidP="006E0458">
      <w:pPr>
        <w:pStyle w:val="Titre1"/>
        <w:rPr>
          <w:sz w:val="48"/>
          <w:szCs w:val="48"/>
        </w:rPr>
      </w:pPr>
    </w:p>
    <w:p w:rsidR="006E0458" w:rsidRDefault="006E0458" w:rsidP="006E0458"/>
    <w:p w:rsidR="006E0458" w:rsidRPr="00882087" w:rsidRDefault="006E0458" w:rsidP="006E0458"/>
    <w:p w:rsidR="006E0458" w:rsidRDefault="006E0458" w:rsidP="006E0458">
      <w:pPr>
        <w:pStyle w:val="Titre"/>
        <w:rPr>
          <w:b/>
          <w:bCs/>
          <w:caps/>
          <w:sz w:val="52"/>
          <w:szCs w:val="52"/>
        </w:rPr>
      </w:pPr>
      <w:r w:rsidRPr="00360118">
        <w:rPr>
          <w:b/>
          <w:bCs/>
          <w:caps/>
          <w:sz w:val="52"/>
          <w:szCs w:val="52"/>
        </w:rPr>
        <w:t>SESSION 201</w:t>
      </w:r>
      <w:r w:rsidR="00B2158F">
        <w:rPr>
          <w:b/>
          <w:bCs/>
          <w:caps/>
          <w:sz w:val="52"/>
          <w:szCs w:val="52"/>
        </w:rPr>
        <w:t>2</w:t>
      </w:r>
    </w:p>
    <w:p w:rsidR="006E0458" w:rsidRDefault="006E0458" w:rsidP="006E0458">
      <w:pPr>
        <w:pStyle w:val="Titre"/>
        <w:rPr>
          <w:b/>
          <w:bCs/>
          <w:caps/>
          <w:sz w:val="52"/>
          <w:szCs w:val="52"/>
        </w:rPr>
      </w:pPr>
    </w:p>
    <w:p w:rsidR="006E0458" w:rsidRDefault="006E0458" w:rsidP="006E0458">
      <w:pPr>
        <w:pStyle w:val="Titre"/>
        <w:rPr>
          <w:b/>
          <w:bCs/>
          <w:caps/>
          <w:sz w:val="52"/>
          <w:szCs w:val="52"/>
        </w:rPr>
      </w:pPr>
    </w:p>
    <w:p w:rsidR="006E0458" w:rsidRDefault="006E0458" w:rsidP="006E0458">
      <w:pPr>
        <w:jc w:val="center"/>
        <w:rPr>
          <w:sz w:val="22"/>
        </w:rPr>
      </w:pPr>
    </w:p>
    <w:p w:rsidR="006E0458" w:rsidRDefault="006E0458" w:rsidP="006E0458">
      <w:pPr>
        <w:jc w:val="center"/>
        <w:rPr>
          <w:sz w:val="22"/>
        </w:rPr>
      </w:pPr>
    </w:p>
    <w:p w:rsidR="006E0458" w:rsidRDefault="006E0458" w:rsidP="006E0458">
      <w:pPr>
        <w:spacing w:line="259" w:lineRule="auto"/>
        <w:jc w:val="center"/>
        <w:rPr>
          <w:b/>
          <w:sz w:val="22"/>
        </w:rPr>
      </w:pPr>
    </w:p>
    <w:p w:rsidR="006E0458" w:rsidRPr="00360118" w:rsidRDefault="006E0458" w:rsidP="006E0458">
      <w:pPr>
        <w:pStyle w:val="Titre3"/>
        <w:rPr>
          <w:sz w:val="52"/>
          <w:szCs w:val="52"/>
        </w:rPr>
      </w:pPr>
      <w:r w:rsidRPr="00360118">
        <w:rPr>
          <w:sz w:val="52"/>
          <w:szCs w:val="52"/>
        </w:rPr>
        <w:t>UE</w:t>
      </w:r>
      <w:r>
        <w:rPr>
          <w:sz w:val="52"/>
          <w:szCs w:val="52"/>
        </w:rPr>
        <w:t xml:space="preserve"> 1</w:t>
      </w:r>
      <w:r w:rsidRPr="00360118">
        <w:rPr>
          <w:sz w:val="52"/>
          <w:szCs w:val="52"/>
        </w:rPr>
        <w:t xml:space="preserve"> – </w:t>
      </w:r>
      <w:r>
        <w:rPr>
          <w:sz w:val="52"/>
          <w:szCs w:val="52"/>
        </w:rPr>
        <w:t>INTRODUCTION AU DROIT</w:t>
      </w:r>
    </w:p>
    <w:p w:rsidR="006E0458" w:rsidRDefault="006E0458" w:rsidP="006E0458"/>
    <w:p w:rsidR="006E0458" w:rsidRDefault="006E0458" w:rsidP="006E0458"/>
    <w:p w:rsidR="006E0458" w:rsidRDefault="006E0458" w:rsidP="006E0458"/>
    <w:p w:rsidR="006E0458" w:rsidRPr="00360118" w:rsidRDefault="006E0458" w:rsidP="006E0458">
      <w:pPr>
        <w:tabs>
          <w:tab w:val="left" w:pos="8340"/>
        </w:tabs>
        <w:spacing w:before="60"/>
        <w:jc w:val="center"/>
        <w:rPr>
          <w:b/>
          <w:sz w:val="36"/>
          <w:szCs w:val="36"/>
        </w:rPr>
      </w:pPr>
      <w:r w:rsidRPr="00360118">
        <w:rPr>
          <w:b/>
          <w:sz w:val="36"/>
          <w:szCs w:val="36"/>
        </w:rPr>
        <w:t xml:space="preserve">Durée de l’épreuve : </w:t>
      </w:r>
      <w:r>
        <w:rPr>
          <w:b/>
          <w:sz w:val="36"/>
          <w:szCs w:val="36"/>
        </w:rPr>
        <w:t>3</w:t>
      </w:r>
      <w:r w:rsidRPr="00360118">
        <w:rPr>
          <w:b/>
          <w:sz w:val="36"/>
          <w:szCs w:val="36"/>
        </w:rPr>
        <w:t xml:space="preserve"> heures     -     </w:t>
      </w:r>
      <w:r>
        <w:rPr>
          <w:b/>
          <w:sz w:val="36"/>
          <w:szCs w:val="36"/>
        </w:rPr>
        <w:t>C</w:t>
      </w:r>
      <w:r w:rsidRPr="00360118">
        <w:rPr>
          <w:b/>
          <w:sz w:val="36"/>
          <w:szCs w:val="36"/>
        </w:rPr>
        <w:t>oefficient : 1</w:t>
      </w:r>
    </w:p>
    <w:p w:rsidR="006E0458" w:rsidRDefault="006E0458" w:rsidP="006E0458">
      <w:pPr>
        <w:tabs>
          <w:tab w:val="left" w:pos="8340"/>
        </w:tabs>
        <w:spacing w:before="60"/>
        <w:jc w:val="center"/>
        <w:rPr>
          <w:b/>
          <w:szCs w:val="24"/>
        </w:rPr>
      </w:pPr>
    </w:p>
    <w:p w:rsidR="006E0458" w:rsidRDefault="006E0458" w:rsidP="006E0458">
      <w:pPr>
        <w:tabs>
          <w:tab w:val="left" w:pos="8340"/>
        </w:tabs>
        <w:spacing w:before="60"/>
        <w:jc w:val="center"/>
        <w:rPr>
          <w:b/>
          <w:szCs w:val="24"/>
        </w:rPr>
      </w:pPr>
    </w:p>
    <w:p w:rsidR="00C05DE5" w:rsidRDefault="00C567DC" w:rsidP="00C05DE5">
      <w:pPr>
        <w:pStyle w:val="Titre1"/>
      </w:pPr>
      <w:r>
        <w:br w:type="page"/>
      </w:r>
    </w:p>
    <w:p w:rsidR="00C05DE5" w:rsidRDefault="005D28F9" w:rsidP="00C05DE5">
      <w:pPr>
        <w:pStyle w:val="Titre1"/>
      </w:pPr>
      <w:r>
        <w:rPr>
          <w:noProof/>
        </w:rPr>
        <w:lastRenderedPageBreak/>
        <mc:AlternateContent>
          <mc:Choice Requires="wpg">
            <w:drawing>
              <wp:anchor distT="0" distB="0" distL="114300" distR="114300" simplePos="0" relativeHeight="251658752" behindDoc="0" locked="0" layoutInCell="1" allowOverlap="1">
                <wp:simplePos x="0" y="0"/>
                <wp:positionH relativeFrom="column">
                  <wp:posOffset>-387985</wp:posOffset>
                </wp:positionH>
                <wp:positionV relativeFrom="paragraph">
                  <wp:posOffset>-62230</wp:posOffset>
                </wp:positionV>
                <wp:extent cx="1885950" cy="752475"/>
                <wp:effectExtent l="0" t="0" r="0"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3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7DC" w:rsidRDefault="00C567DC" w:rsidP="00C567DC">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3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7DC" w:rsidRDefault="00C567DC" w:rsidP="00C567DC">
                              <w:pPr>
                                <w:rPr>
                                  <w:sz w:val="32"/>
                                </w:rPr>
                              </w:pPr>
                              <w:r>
                                <w:rPr>
                                  <w:sz w:val="32"/>
                                </w:rPr>
                                <w:t>●</w:t>
                              </w:r>
                            </w:p>
                          </w:txbxContent>
                        </wps:txbx>
                        <wps:bodyPr rot="0" vert="horz" wrap="square" lIns="91440" tIns="45720" rIns="91440" bIns="45720" anchor="t" anchorCtr="0" upright="1">
                          <a:noAutofit/>
                        </wps:bodyPr>
                      </wps:wsp>
                      <wps:wsp>
                        <wps:cNvPr id="5" name="Text Box 3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7DC" w:rsidRDefault="00C567DC" w:rsidP="00C567DC">
                              <w:pPr>
                                <w:rPr>
                                  <w:sz w:val="32"/>
                                </w:rPr>
                              </w:pPr>
                              <w:r>
                                <w:rPr>
                                  <w:sz w:val="32"/>
                                </w:rPr>
                                <w:t>●</w:t>
                              </w:r>
                            </w:p>
                          </w:txbxContent>
                        </wps:txbx>
                        <wps:bodyPr rot="0" vert="horz" wrap="square" lIns="91440" tIns="45720" rIns="91440" bIns="45720" anchor="t" anchorCtr="0" upright="1">
                          <a:noAutofit/>
                        </wps:bodyPr>
                      </wps:wsp>
                      <wps:wsp>
                        <wps:cNvPr id="6" name="Text Box 3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7DC" w:rsidRDefault="00C567DC" w:rsidP="00C567DC">
                              <w:pPr>
                                <w:rPr>
                                  <w:sz w:val="32"/>
                                </w:rPr>
                              </w:pPr>
                              <w:r>
                                <w:rPr>
                                  <w:sz w:val="32"/>
                                </w:rPr>
                                <w:t>●</w:t>
                              </w:r>
                            </w:p>
                          </w:txbxContent>
                        </wps:txbx>
                        <wps:bodyPr rot="0" vert="horz" wrap="square" lIns="91440" tIns="45720" rIns="91440" bIns="45720" anchor="t" anchorCtr="0" upright="1">
                          <a:noAutofit/>
                        </wps:bodyPr>
                      </wps:wsp>
                      <wps:wsp>
                        <wps:cNvPr id="7" name="Text Box 3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7DC" w:rsidRDefault="00C567DC" w:rsidP="00C567DC">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3" style="position:absolute;left:0;text-align:left;margin-left:-30.55pt;margin-top:-4.9pt;width:148.5pt;height:59.25pt;z-index:251658752"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">
                <v:shape id="AutoShape 30"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 id="Text Box 31"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567DC" w:rsidRDefault="00C567DC" w:rsidP="00C567DC">
                        <w:pPr>
                          <w:rPr>
                            <w:b/>
                            <w:bCs/>
                            <w:sz w:val="40"/>
                          </w:rPr>
                        </w:pPr>
                        <w:r>
                          <w:rPr>
                            <w:b/>
                            <w:bCs/>
                            <w:sz w:val="40"/>
                          </w:rPr>
                          <w:t xml:space="preserve">   DCG</w:t>
                        </w:r>
                      </w:p>
                    </w:txbxContent>
                  </v:textbox>
                </v:shape>
                <v:shape id="Text Box 32"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567DC" w:rsidRDefault="00C567DC" w:rsidP="00C567DC">
                        <w:pPr>
                          <w:rPr>
                            <w:sz w:val="32"/>
                          </w:rPr>
                        </w:pPr>
                        <w:r>
                          <w:rPr>
                            <w:sz w:val="32"/>
                          </w:rPr>
                          <w:t>●</w:t>
                        </w:r>
                      </w:p>
                    </w:txbxContent>
                  </v:textbox>
                </v:shape>
                <v:shape id="Text Box 33"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567DC" w:rsidRDefault="00C567DC" w:rsidP="00C567DC">
                        <w:pPr>
                          <w:rPr>
                            <w:sz w:val="32"/>
                          </w:rPr>
                        </w:pPr>
                        <w:r>
                          <w:rPr>
                            <w:sz w:val="32"/>
                          </w:rPr>
                          <w:t>●</w:t>
                        </w:r>
                      </w:p>
                    </w:txbxContent>
                  </v:textbox>
                </v:shape>
                <v:shape id="Text Box 34"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567DC" w:rsidRDefault="00C567DC" w:rsidP="00C567DC">
                        <w:pPr>
                          <w:rPr>
                            <w:sz w:val="32"/>
                          </w:rPr>
                        </w:pPr>
                        <w:r>
                          <w:rPr>
                            <w:sz w:val="32"/>
                          </w:rPr>
                          <w:t>●</w:t>
                        </w:r>
                      </w:p>
                    </w:txbxContent>
                  </v:textbox>
                </v:shape>
                <v:shape id="Text Box 35"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567DC" w:rsidRDefault="00C567DC" w:rsidP="00C567DC">
                        <w:pPr>
                          <w:rPr>
                            <w:sz w:val="32"/>
                          </w:rPr>
                        </w:pPr>
                        <w:r>
                          <w:rPr>
                            <w:sz w:val="32"/>
                          </w:rPr>
                          <w:t>●</w:t>
                        </w:r>
                      </w:p>
                    </w:txbxContent>
                  </v:textbox>
                </v:shape>
              </v:group>
            </w:pict>
          </mc:Fallback>
        </mc:AlternateContent>
      </w:r>
    </w:p>
    <w:p w:rsidR="00C05DE5" w:rsidRDefault="00C05DE5" w:rsidP="00C05DE5">
      <w:pPr>
        <w:jc w:val="center"/>
        <w:rPr>
          <w:sz w:val="28"/>
          <w:szCs w:val="28"/>
        </w:rPr>
      </w:pPr>
    </w:p>
    <w:p w:rsidR="00C05DE5" w:rsidRDefault="00C05DE5" w:rsidP="00C05DE5">
      <w:pPr>
        <w:jc w:val="center"/>
        <w:rPr>
          <w:sz w:val="28"/>
          <w:szCs w:val="28"/>
        </w:rPr>
      </w:pPr>
    </w:p>
    <w:p w:rsidR="00C05DE5" w:rsidRDefault="00C05DE5" w:rsidP="00C05DE5">
      <w:pPr>
        <w:jc w:val="center"/>
        <w:rPr>
          <w:sz w:val="28"/>
          <w:szCs w:val="28"/>
        </w:rPr>
      </w:pPr>
    </w:p>
    <w:p w:rsidR="00300C6E" w:rsidRDefault="00300C6E">
      <w:pPr>
        <w:pStyle w:val="Titre"/>
        <w:rPr>
          <w:b/>
          <w:bCs/>
          <w:caps/>
          <w:sz w:val="24"/>
        </w:rPr>
      </w:pPr>
      <w:r>
        <w:rPr>
          <w:b/>
          <w:bCs/>
          <w:caps/>
          <w:sz w:val="24"/>
        </w:rPr>
        <w:t>SESSION 201</w:t>
      </w:r>
      <w:r w:rsidR="00C567DC">
        <w:rPr>
          <w:b/>
          <w:bCs/>
          <w:caps/>
          <w:sz w:val="24"/>
        </w:rPr>
        <w:t>2</w:t>
      </w:r>
    </w:p>
    <w:p w:rsidR="00300C6E" w:rsidRDefault="00300C6E">
      <w:pPr>
        <w:jc w:val="center"/>
        <w:rPr>
          <w:sz w:val="22"/>
        </w:rPr>
      </w:pPr>
    </w:p>
    <w:p w:rsidR="00300C6E" w:rsidRDefault="00300C6E">
      <w:pPr>
        <w:spacing w:line="259" w:lineRule="auto"/>
        <w:jc w:val="center"/>
        <w:rPr>
          <w:b/>
          <w:sz w:val="22"/>
        </w:rPr>
      </w:pPr>
    </w:p>
    <w:p w:rsidR="00300C6E" w:rsidRDefault="00207716">
      <w:pPr>
        <w:pStyle w:val="Titre3"/>
      </w:pPr>
      <w:r>
        <w:t>INTRODUCTION AU DROIT</w:t>
      </w:r>
    </w:p>
    <w:p w:rsidR="00C55346" w:rsidRPr="00C55346" w:rsidRDefault="00C55346" w:rsidP="00C55346"/>
    <w:p w:rsidR="00300C6E" w:rsidRDefault="00300C6E">
      <w:pPr>
        <w:pBdr>
          <w:bottom w:val="single" w:sz="6" w:space="1" w:color="auto"/>
        </w:pBdr>
        <w:tabs>
          <w:tab w:val="left" w:pos="8340"/>
        </w:tabs>
        <w:spacing w:before="60"/>
        <w:jc w:val="center"/>
        <w:rPr>
          <w:sz w:val="22"/>
        </w:rPr>
      </w:pPr>
      <w:r>
        <w:rPr>
          <w:sz w:val="22"/>
        </w:rPr>
        <w:t xml:space="preserve">Durée de l’épreuve : </w:t>
      </w:r>
      <w:r w:rsidR="00F53C71">
        <w:rPr>
          <w:sz w:val="22"/>
        </w:rPr>
        <w:t>3</w:t>
      </w:r>
      <w:r>
        <w:rPr>
          <w:sz w:val="22"/>
        </w:rPr>
        <w:t xml:space="preserve"> heures     -     coefficient : </w:t>
      </w:r>
      <w:r w:rsidR="00F53C71">
        <w:rPr>
          <w:sz w:val="22"/>
        </w:rPr>
        <w:t>1</w:t>
      </w:r>
    </w:p>
    <w:p w:rsidR="004F0E11" w:rsidRDefault="004F0E11">
      <w:pPr>
        <w:pBdr>
          <w:bottom w:val="single" w:sz="6" w:space="1" w:color="auto"/>
        </w:pBdr>
        <w:tabs>
          <w:tab w:val="left" w:pos="8340"/>
        </w:tabs>
        <w:spacing w:before="60"/>
        <w:jc w:val="center"/>
        <w:rPr>
          <w:sz w:val="22"/>
        </w:rPr>
      </w:pPr>
    </w:p>
    <w:p w:rsidR="004F0E11" w:rsidRDefault="004F0E11" w:rsidP="001B7EB1">
      <w:pPr>
        <w:pStyle w:val="Titre"/>
        <w:jc w:val="both"/>
        <w:rPr>
          <w:sz w:val="24"/>
          <w:szCs w:val="24"/>
        </w:rPr>
      </w:pPr>
    </w:p>
    <w:p w:rsidR="001B7EB1" w:rsidRPr="002F2808" w:rsidRDefault="001B7EB1" w:rsidP="001B7EB1">
      <w:pPr>
        <w:pStyle w:val="Titre"/>
        <w:jc w:val="both"/>
        <w:rPr>
          <w:b/>
          <w:bCs/>
          <w:sz w:val="24"/>
          <w:szCs w:val="24"/>
        </w:rPr>
      </w:pPr>
      <w:r w:rsidRPr="002F2808">
        <w:rPr>
          <w:sz w:val="24"/>
          <w:szCs w:val="24"/>
        </w:rPr>
        <w:t xml:space="preserve">Aucun document ni aucun matériel ne sont autorisés. En conséquence, tout usage d'une calculatrice est </w:t>
      </w:r>
      <w:r w:rsidRPr="002F2808">
        <w:rPr>
          <w:b/>
          <w:bCs/>
          <w:sz w:val="24"/>
          <w:szCs w:val="24"/>
        </w:rPr>
        <w:t>INTERDIT</w:t>
      </w:r>
      <w:r w:rsidRPr="002F2808">
        <w:rPr>
          <w:sz w:val="24"/>
          <w:szCs w:val="24"/>
        </w:rPr>
        <w:t xml:space="preserve"> et constituerait une </w:t>
      </w:r>
      <w:r w:rsidRPr="002F2808">
        <w:rPr>
          <w:b/>
          <w:bCs/>
          <w:sz w:val="24"/>
          <w:szCs w:val="24"/>
        </w:rPr>
        <w:t>fraude.</w:t>
      </w:r>
    </w:p>
    <w:p w:rsidR="001B7EB1" w:rsidRDefault="001B7EB1" w:rsidP="001B7EB1">
      <w:pPr>
        <w:pStyle w:val="Titre"/>
        <w:jc w:val="both"/>
        <w:rPr>
          <w:sz w:val="24"/>
          <w:szCs w:val="24"/>
        </w:rPr>
      </w:pPr>
    </w:p>
    <w:p w:rsidR="001B7EB1" w:rsidRPr="002F2808" w:rsidRDefault="001B7EB1" w:rsidP="001B7EB1">
      <w:pPr>
        <w:pStyle w:val="Titre"/>
        <w:jc w:val="both"/>
        <w:rPr>
          <w:sz w:val="24"/>
          <w:szCs w:val="24"/>
        </w:rPr>
      </w:pPr>
      <w:r w:rsidRPr="002F2808">
        <w:rPr>
          <w:sz w:val="24"/>
          <w:szCs w:val="24"/>
        </w:rPr>
        <w:t>Document remis au candidat :</w:t>
      </w:r>
    </w:p>
    <w:p w:rsidR="001B7EB1" w:rsidRDefault="001B7EB1" w:rsidP="001B7EB1">
      <w:pPr>
        <w:pStyle w:val="Titre"/>
        <w:jc w:val="both"/>
        <w:rPr>
          <w:b/>
          <w:bCs/>
          <w:sz w:val="24"/>
          <w:szCs w:val="24"/>
        </w:rPr>
      </w:pPr>
      <w:r w:rsidRPr="002F2808">
        <w:rPr>
          <w:b/>
          <w:bCs/>
          <w:sz w:val="24"/>
          <w:szCs w:val="24"/>
        </w:rPr>
        <w:t xml:space="preserve">Le sujet comporte </w:t>
      </w:r>
      <w:r w:rsidR="00B2158F">
        <w:rPr>
          <w:b/>
          <w:bCs/>
          <w:sz w:val="24"/>
          <w:szCs w:val="24"/>
        </w:rPr>
        <w:t>5</w:t>
      </w:r>
      <w:r w:rsidRPr="002F2808">
        <w:rPr>
          <w:b/>
          <w:bCs/>
          <w:sz w:val="24"/>
          <w:szCs w:val="24"/>
        </w:rPr>
        <w:t xml:space="preserve"> pages</w:t>
      </w:r>
      <w:r w:rsidRPr="002F2808">
        <w:rPr>
          <w:b/>
          <w:bCs/>
          <w:color w:val="FF0000"/>
          <w:sz w:val="24"/>
          <w:szCs w:val="24"/>
        </w:rPr>
        <w:t xml:space="preserve"> </w:t>
      </w:r>
      <w:r w:rsidRPr="002F2808">
        <w:rPr>
          <w:b/>
          <w:bCs/>
          <w:sz w:val="24"/>
          <w:szCs w:val="24"/>
        </w:rPr>
        <w:t>numérotées de 1</w:t>
      </w:r>
      <w:r w:rsidR="00921F21">
        <w:rPr>
          <w:b/>
          <w:bCs/>
          <w:sz w:val="24"/>
          <w:szCs w:val="24"/>
        </w:rPr>
        <w:t>/</w:t>
      </w:r>
      <w:r w:rsidR="00B2158F">
        <w:rPr>
          <w:b/>
          <w:bCs/>
          <w:sz w:val="24"/>
          <w:szCs w:val="24"/>
        </w:rPr>
        <w:t>5</w:t>
      </w:r>
      <w:r w:rsidRPr="002F2808">
        <w:rPr>
          <w:b/>
          <w:bCs/>
          <w:sz w:val="24"/>
          <w:szCs w:val="24"/>
        </w:rPr>
        <w:t xml:space="preserve"> à </w:t>
      </w:r>
      <w:r w:rsidR="00B2158F">
        <w:rPr>
          <w:b/>
          <w:bCs/>
          <w:sz w:val="24"/>
          <w:szCs w:val="24"/>
        </w:rPr>
        <w:t>5</w:t>
      </w:r>
      <w:bookmarkStart w:id="0" w:name="_GoBack"/>
      <w:bookmarkEnd w:id="0"/>
      <w:r w:rsidR="00921F21">
        <w:rPr>
          <w:b/>
          <w:bCs/>
          <w:sz w:val="24"/>
          <w:szCs w:val="24"/>
        </w:rPr>
        <w:t>/</w:t>
      </w:r>
      <w:r w:rsidR="00B2158F">
        <w:rPr>
          <w:b/>
          <w:bCs/>
          <w:sz w:val="24"/>
          <w:szCs w:val="24"/>
        </w:rPr>
        <w:t>5</w:t>
      </w:r>
      <w:r w:rsidRPr="002F2808">
        <w:rPr>
          <w:b/>
          <w:bCs/>
          <w:sz w:val="24"/>
          <w:szCs w:val="24"/>
        </w:rPr>
        <w:t xml:space="preserve">, dont </w:t>
      </w:r>
      <w:r w:rsidR="00C567DC">
        <w:rPr>
          <w:b/>
          <w:bCs/>
          <w:sz w:val="24"/>
          <w:szCs w:val="24"/>
        </w:rPr>
        <w:t>une annexe</w:t>
      </w:r>
      <w:r w:rsidRPr="002F2808">
        <w:rPr>
          <w:b/>
          <w:bCs/>
          <w:sz w:val="24"/>
          <w:szCs w:val="24"/>
        </w:rPr>
        <w:t>.</w:t>
      </w:r>
    </w:p>
    <w:p w:rsidR="001B7EB1" w:rsidRPr="002F2808" w:rsidRDefault="001B7EB1" w:rsidP="001B7EB1">
      <w:pPr>
        <w:pStyle w:val="Titre"/>
        <w:jc w:val="both"/>
        <w:rPr>
          <w:b/>
          <w:bCs/>
          <w:sz w:val="24"/>
          <w:szCs w:val="24"/>
        </w:rPr>
      </w:pPr>
    </w:p>
    <w:p w:rsidR="00300C6E" w:rsidRPr="00E84FD0" w:rsidRDefault="00300C6E">
      <w:pPr>
        <w:pStyle w:val="Titre"/>
        <w:pBdr>
          <w:bottom w:val="single" w:sz="4" w:space="1" w:color="auto"/>
        </w:pBdr>
        <w:jc w:val="both"/>
        <w:rPr>
          <w:sz w:val="24"/>
          <w:szCs w:val="24"/>
        </w:rPr>
      </w:pPr>
      <w:r w:rsidRPr="00E84FD0">
        <w:rPr>
          <w:sz w:val="24"/>
          <w:szCs w:val="24"/>
        </w:rPr>
        <w:t>Il vous est demandé de vérifier que le sujet est complet dès sa mise à votre disposition.</w:t>
      </w:r>
    </w:p>
    <w:p w:rsidR="004F0E11" w:rsidRDefault="004F0E11">
      <w:pPr>
        <w:pStyle w:val="Titre"/>
        <w:pBdr>
          <w:bottom w:val="single" w:sz="4" w:space="1" w:color="auto"/>
        </w:pBdr>
        <w:jc w:val="both"/>
        <w:rPr>
          <w:sz w:val="22"/>
          <w:szCs w:val="22"/>
        </w:rPr>
      </w:pPr>
    </w:p>
    <w:p w:rsidR="004F0E11" w:rsidRDefault="004F0E11">
      <w:pPr>
        <w:pStyle w:val="Sous-titre"/>
        <w:spacing w:before="0"/>
        <w:rPr>
          <w:rFonts w:ascii="Times New Roman" w:hAnsi="Times New Roman" w:cs="Times New Roman"/>
          <w:i/>
          <w:iCs/>
        </w:rPr>
      </w:pPr>
    </w:p>
    <w:p w:rsidR="00300C6E" w:rsidRDefault="00300C6E">
      <w:pPr>
        <w:pStyle w:val="Sous-titre"/>
        <w:spacing w:before="0"/>
        <w:rPr>
          <w:rFonts w:ascii="Times New Roman" w:hAnsi="Times New Roman" w:cs="Times New Roman"/>
          <w:i/>
          <w:iCs/>
        </w:rPr>
      </w:pPr>
      <w:r>
        <w:rPr>
          <w:rFonts w:ascii="Times New Roman" w:hAnsi="Times New Roman" w:cs="Times New Roman"/>
          <w:i/>
          <w:iCs/>
        </w:rPr>
        <w:t xml:space="preserve">Le sujet se présente sous la forme de </w:t>
      </w:r>
      <w:r w:rsidR="009E6981">
        <w:rPr>
          <w:rFonts w:ascii="Times New Roman" w:hAnsi="Times New Roman" w:cs="Times New Roman"/>
          <w:i/>
          <w:iCs/>
        </w:rPr>
        <w:t>3</w:t>
      </w:r>
      <w:r>
        <w:rPr>
          <w:rFonts w:ascii="Times New Roman" w:hAnsi="Times New Roman" w:cs="Times New Roman"/>
          <w:i/>
          <w:iCs/>
        </w:rPr>
        <w:t xml:space="preserve"> dossiers indépendants</w:t>
      </w:r>
    </w:p>
    <w:p w:rsidR="009E6981" w:rsidRDefault="009E6981" w:rsidP="009E6981">
      <w:pPr>
        <w:shd w:val="clear" w:color="auto" w:fill="FFFFFF"/>
        <w:tabs>
          <w:tab w:val="left" w:pos="9308"/>
        </w:tabs>
        <w:ind w:left="29"/>
        <w:rPr>
          <w:b/>
          <w:bCs/>
          <w:color w:val="000000"/>
          <w:sz w:val="22"/>
        </w:rPr>
      </w:pPr>
      <w:r>
        <w:rPr>
          <w:b/>
          <w:bCs/>
          <w:color w:val="000000"/>
          <w:sz w:val="22"/>
        </w:rPr>
        <w:t>Présentation du sujet…………………………………………………………………………………..</w:t>
      </w:r>
      <w:r>
        <w:rPr>
          <w:b/>
          <w:bCs/>
          <w:color w:val="000000"/>
          <w:sz w:val="22"/>
        </w:rPr>
        <w:tab/>
      </w:r>
      <w:proofErr w:type="gramStart"/>
      <w:r>
        <w:rPr>
          <w:b/>
          <w:bCs/>
          <w:color w:val="000000"/>
          <w:sz w:val="22"/>
        </w:rPr>
        <w:t>page</w:t>
      </w:r>
      <w:proofErr w:type="gramEnd"/>
      <w:r>
        <w:rPr>
          <w:b/>
          <w:bCs/>
          <w:color w:val="000000"/>
          <w:sz w:val="22"/>
        </w:rPr>
        <w:t xml:space="preserve"> </w:t>
      </w:r>
      <w:r w:rsidR="00921F21">
        <w:rPr>
          <w:b/>
          <w:bCs/>
          <w:color w:val="000000"/>
          <w:sz w:val="22"/>
        </w:rPr>
        <w:t>1</w:t>
      </w:r>
    </w:p>
    <w:p w:rsidR="004F0E11" w:rsidRDefault="004F0E11">
      <w:pPr>
        <w:shd w:val="clear" w:color="auto" w:fill="FFFFFF"/>
        <w:tabs>
          <w:tab w:val="left" w:pos="5387"/>
          <w:tab w:val="left" w:pos="9310"/>
          <w:tab w:val="left" w:pos="9356"/>
          <w:tab w:val="left" w:pos="9923"/>
        </w:tabs>
        <w:ind w:left="32"/>
        <w:rPr>
          <w:b/>
          <w:bCs/>
          <w:color w:val="000000"/>
          <w:sz w:val="22"/>
        </w:rPr>
      </w:pPr>
    </w:p>
    <w:p w:rsidR="00B02674" w:rsidRDefault="00B02674">
      <w:pPr>
        <w:shd w:val="clear" w:color="auto" w:fill="FFFFFF"/>
        <w:tabs>
          <w:tab w:val="left" w:pos="5387"/>
          <w:tab w:val="left" w:pos="9310"/>
          <w:tab w:val="left" w:pos="9356"/>
          <w:tab w:val="left" w:pos="9923"/>
        </w:tabs>
        <w:ind w:left="32"/>
        <w:rPr>
          <w:b/>
          <w:bCs/>
          <w:color w:val="000000"/>
          <w:sz w:val="22"/>
        </w:rPr>
      </w:pPr>
    </w:p>
    <w:p w:rsidR="00C567DC" w:rsidRDefault="00C567DC" w:rsidP="00C567DC">
      <w:pPr>
        <w:shd w:val="clear" w:color="auto" w:fill="FFFFFF"/>
        <w:tabs>
          <w:tab w:val="left" w:pos="5387"/>
          <w:tab w:val="left" w:pos="9310"/>
          <w:tab w:val="left" w:pos="9356"/>
          <w:tab w:val="left" w:pos="9923"/>
        </w:tabs>
        <w:ind w:left="32"/>
        <w:rPr>
          <w:b/>
          <w:bCs/>
          <w:color w:val="000000"/>
          <w:sz w:val="22"/>
        </w:rPr>
      </w:pPr>
      <w:r>
        <w:rPr>
          <w:b/>
          <w:bCs/>
          <w:color w:val="000000"/>
          <w:sz w:val="22"/>
        </w:rPr>
        <w:t>DOSSIER 1 – COMMENTAIRE DE DOCUMENT</w:t>
      </w:r>
      <w:r>
        <w:rPr>
          <w:color w:val="000000"/>
          <w:sz w:val="22"/>
        </w:rPr>
        <w:t>…..</w:t>
      </w:r>
      <w:r>
        <w:rPr>
          <w:color w:val="000000"/>
          <w:sz w:val="22"/>
        </w:rPr>
        <w:tab/>
        <w:t>(6 points)……………………………….</w:t>
      </w:r>
      <w:r>
        <w:rPr>
          <w:color w:val="000000"/>
          <w:sz w:val="22"/>
        </w:rPr>
        <w:tab/>
      </w:r>
      <w:r w:rsidRPr="00B02674">
        <w:rPr>
          <w:color w:val="000000"/>
          <w:sz w:val="22"/>
        </w:rPr>
        <w:t>page</w:t>
      </w:r>
      <w:r w:rsidRPr="00B02674">
        <w:rPr>
          <w:bCs/>
          <w:color w:val="000000"/>
          <w:sz w:val="22"/>
        </w:rPr>
        <w:t xml:space="preserve"> </w:t>
      </w:r>
      <w:r>
        <w:rPr>
          <w:bCs/>
          <w:color w:val="000000"/>
          <w:sz w:val="22"/>
        </w:rPr>
        <w:t>2</w:t>
      </w:r>
    </w:p>
    <w:p w:rsidR="00C567DC" w:rsidRDefault="00C567DC" w:rsidP="00C567DC">
      <w:pPr>
        <w:shd w:val="clear" w:color="auto" w:fill="FFFFFF"/>
        <w:tabs>
          <w:tab w:val="left" w:pos="5387"/>
          <w:tab w:val="left" w:pos="9310"/>
          <w:tab w:val="left" w:pos="9356"/>
          <w:tab w:val="left" w:pos="9923"/>
        </w:tabs>
        <w:ind w:left="32"/>
        <w:rPr>
          <w:b/>
          <w:bCs/>
          <w:color w:val="000000"/>
          <w:sz w:val="22"/>
        </w:rPr>
      </w:pPr>
      <w:r>
        <w:rPr>
          <w:b/>
          <w:bCs/>
          <w:color w:val="000000"/>
          <w:sz w:val="22"/>
        </w:rPr>
        <w:t>DOSSIER 2 – SI</w:t>
      </w:r>
      <w:r w:rsidRPr="004F0E11">
        <w:rPr>
          <w:b/>
          <w:color w:val="000000"/>
          <w:sz w:val="22"/>
        </w:rPr>
        <w:t>TUATION PRATIQUE</w:t>
      </w:r>
      <w:r>
        <w:rPr>
          <w:color w:val="000000"/>
          <w:sz w:val="22"/>
        </w:rPr>
        <w:t>..............………..</w:t>
      </w:r>
      <w:r>
        <w:rPr>
          <w:color w:val="000000"/>
          <w:sz w:val="22"/>
        </w:rPr>
        <w:tab/>
        <w:t>(10 points)……………………………….</w:t>
      </w:r>
      <w:r>
        <w:rPr>
          <w:color w:val="000000"/>
          <w:sz w:val="22"/>
        </w:rPr>
        <w:tab/>
        <w:t xml:space="preserve">page 2 </w:t>
      </w:r>
    </w:p>
    <w:p w:rsidR="00300C6E" w:rsidRDefault="00300C6E" w:rsidP="00B02674">
      <w:pPr>
        <w:shd w:val="clear" w:color="auto" w:fill="FFFFFF"/>
        <w:tabs>
          <w:tab w:val="left" w:pos="5387"/>
          <w:tab w:val="left" w:pos="9310"/>
          <w:tab w:val="left" w:pos="9356"/>
          <w:tab w:val="left" w:pos="9923"/>
        </w:tabs>
        <w:ind w:left="32"/>
        <w:jc w:val="left"/>
        <w:rPr>
          <w:b/>
          <w:bCs/>
          <w:color w:val="000000"/>
          <w:sz w:val="22"/>
        </w:rPr>
      </w:pPr>
      <w:r>
        <w:rPr>
          <w:b/>
          <w:bCs/>
          <w:color w:val="000000"/>
          <w:sz w:val="22"/>
        </w:rPr>
        <w:t>DOSSIER 3</w:t>
      </w:r>
      <w:r w:rsidR="009E6981">
        <w:rPr>
          <w:b/>
          <w:bCs/>
          <w:color w:val="000000"/>
          <w:sz w:val="22"/>
        </w:rPr>
        <w:t xml:space="preserve"> – </w:t>
      </w:r>
      <w:r w:rsidR="00B02674" w:rsidRPr="00B02674">
        <w:rPr>
          <w:b/>
          <w:color w:val="000000"/>
          <w:sz w:val="22"/>
        </w:rPr>
        <w:t>QUESTION</w:t>
      </w:r>
      <w:r>
        <w:rPr>
          <w:color w:val="000000"/>
          <w:sz w:val="22"/>
        </w:rPr>
        <w:t>................………</w:t>
      </w:r>
      <w:r w:rsidR="00B02674">
        <w:rPr>
          <w:color w:val="000000"/>
          <w:sz w:val="22"/>
        </w:rPr>
        <w:t>…………….</w:t>
      </w:r>
      <w:r>
        <w:rPr>
          <w:color w:val="000000"/>
          <w:sz w:val="22"/>
        </w:rPr>
        <w:tab/>
        <w:t>(</w:t>
      </w:r>
      <w:r w:rsidR="00C567DC">
        <w:rPr>
          <w:color w:val="000000"/>
          <w:sz w:val="22"/>
        </w:rPr>
        <w:t>4</w:t>
      </w:r>
      <w:r>
        <w:rPr>
          <w:color w:val="000000"/>
          <w:sz w:val="22"/>
        </w:rPr>
        <w:t xml:space="preserve"> points)……………………………….</w:t>
      </w:r>
      <w:r>
        <w:rPr>
          <w:color w:val="000000"/>
          <w:sz w:val="22"/>
        </w:rPr>
        <w:tab/>
        <w:t>page</w:t>
      </w:r>
      <w:r w:rsidRPr="00B02674">
        <w:rPr>
          <w:bCs/>
          <w:color w:val="000000"/>
          <w:sz w:val="22"/>
        </w:rPr>
        <w:t xml:space="preserve"> </w:t>
      </w:r>
      <w:r w:rsidR="00921F21">
        <w:rPr>
          <w:bCs/>
          <w:color w:val="000000"/>
          <w:sz w:val="22"/>
        </w:rPr>
        <w:t>3</w:t>
      </w:r>
    </w:p>
    <w:p w:rsidR="00300C6E" w:rsidRDefault="00300C6E">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4F0E11" w:rsidRDefault="004F0E11">
      <w:pPr>
        <w:shd w:val="clear" w:color="auto" w:fill="FFFFFF"/>
        <w:jc w:val="center"/>
        <w:rPr>
          <w:i/>
          <w:iCs/>
          <w:color w:val="000000"/>
          <w:spacing w:val="-7"/>
          <w:sz w:val="22"/>
        </w:rPr>
      </w:pPr>
    </w:p>
    <w:p w:rsidR="00300C6E" w:rsidRDefault="00300C6E">
      <w:pPr>
        <w:shd w:val="clear" w:color="auto" w:fill="FFFFFF"/>
        <w:jc w:val="center"/>
        <w:rPr>
          <w:i/>
          <w:iCs/>
          <w:sz w:val="22"/>
        </w:rPr>
      </w:pPr>
      <w:r>
        <w:rPr>
          <w:i/>
          <w:iCs/>
          <w:color w:val="000000"/>
          <w:spacing w:val="-7"/>
          <w:sz w:val="22"/>
        </w:rPr>
        <w:t xml:space="preserve">Le sujet comporte </w:t>
      </w:r>
      <w:r w:rsidR="00C567DC">
        <w:rPr>
          <w:i/>
          <w:iCs/>
          <w:color w:val="000000"/>
          <w:spacing w:val="-7"/>
          <w:sz w:val="22"/>
        </w:rPr>
        <w:t>l’annexe</w:t>
      </w:r>
      <w:r>
        <w:rPr>
          <w:i/>
          <w:iCs/>
          <w:color w:val="000000"/>
          <w:spacing w:val="-7"/>
          <w:sz w:val="22"/>
        </w:rPr>
        <w:t xml:space="preserve"> suivante</w:t>
      </w:r>
    </w:p>
    <w:p w:rsidR="00300C6E" w:rsidRDefault="00300C6E">
      <w:pPr>
        <w:tabs>
          <w:tab w:val="left" w:pos="284"/>
          <w:tab w:val="left" w:pos="709"/>
          <w:tab w:val="left" w:leader="dot" w:pos="9310"/>
          <w:tab w:val="left" w:pos="9356"/>
        </w:tabs>
        <w:rPr>
          <w:sz w:val="16"/>
          <w:szCs w:val="16"/>
        </w:rPr>
      </w:pPr>
      <w:r>
        <w:rPr>
          <w:sz w:val="16"/>
          <w:szCs w:val="16"/>
        </w:rPr>
        <w:tab/>
      </w:r>
    </w:p>
    <w:p w:rsidR="00300C6E" w:rsidRDefault="00300C6E">
      <w:pPr>
        <w:pStyle w:val="Titre7"/>
        <w:rPr>
          <w:spacing w:val="-15"/>
        </w:rPr>
      </w:pPr>
      <w:r>
        <w:rPr>
          <w:spacing w:val="-15"/>
        </w:rPr>
        <w:t xml:space="preserve">DOSSIER </w:t>
      </w:r>
      <w:r w:rsidR="00C567DC">
        <w:rPr>
          <w:spacing w:val="-15"/>
        </w:rPr>
        <w:t>1</w:t>
      </w:r>
    </w:p>
    <w:p w:rsidR="00B02674" w:rsidRPr="005F6DFB" w:rsidRDefault="00B02674" w:rsidP="00B02674">
      <w:pPr>
        <w:rPr>
          <w:sz w:val="22"/>
        </w:rPr>
      </w:pPr>
    </w:p>
    <w:p w:rsidR="00300C6E" w:rsidRPr="005F6DFB" w:rsidRDefault="00300C6E" w:rsidP="005F6DFB">
      <w:pPr>
        <w:tabs>
          <w:tab w:val="left" w:pos="284"/>
          <w:tab w:val="left" w:pos="709"/>
          <w:tab w:val="left" w:leader="dot" w:pos="9310"/>
          <w:tab w:val="left" w:pos="9356"/>
          <w:tab w:val="left" w:pos="9923"/>
        </w:tabs>
        <w:rPr>
          <w:sz w:val="22"/>
        </w:rPr>
      </w:pPr>
      <w:r w:rsidRPr="005F6DFB">
        <w:rPr>
          <w:spacing w:val="-1"/>
          <w:sz w:val="22"/>
        </w:rPr>
        <w:tab/>
        <w:t xml:space="preserve">Annexe </w:t>
      </w:r>
      <w:r w:rsidR="00B02674" w:rsidRPr="005F6DFB">
        <w:rPr>
          <w:spacing w:val="-1"/>
          <w:sz w:val="22"/>
        </w:rPr>
        <w:t>1</w:t>
      </w:r>
      <w:r w:rsidRPr="005F6DFB">
        <w:rPr>
          <w:spacing w:val="-1"/>
          <w:sz w:val="22"/>
        </w:rPr>
        <w:t xml:space="preserve"> : </w:t>
      </w:r>
      <w:r w:rsidR="00C567DC">
        <w:rPr>
          <w:rFonts w:ascii="Arial" w:hAnsi="Arial" w:cs="Arial"/>
          <w:sz w:val="20"/>
          <w:szCs w:val="20"/>
        </w:rPr>
        <w:t>Jugement du 24 février 2011 de la Juridiction de Proximité de Soissons</w:t>
      </w:r>
      <w:r w:rsidR="00C567DC" w:rsidRPr="005F6DFB">
        <w:rPr>
          <w:sz w:val="22"/>
        </w:rPr>
        <w:t xml:space="preserve"> </w:t>
      </w:r>
      <w:r w:rsidRPr="005F6DFB">
        <w:rPr>
          <w:sz w:val="22"/>
        </w:rPr>
        <w:t>…………………..</w:t>
      </w:r>
      <w:r w:rsidRPr="005F6DFB">
        <w:rPr>
          <w:sz w:val="22"/>
        </w:rPr>
        <w:tab/>
      </w:r>
      <w:proofErr w:type="gramStart"/>
      <w:r w:rsidRPr="005F6DFB">
        <w:rPr>
          <w:sz w:val="22"/>
        </w:rPr>
        <w:t>page</w:t>
      </w:r>
      <w:proofErr w:type="gramEnd"/>
      <w:r w:rsidR="005F6DFB">
        <w:rPr>
          <w:sz w:val="22"/>
        </w:rPr>
        <w:t xml:space="preserve"> </w:t>
      </w:r>
      <w:r w:rsidR="00921F21">
        <w:rPr>
          <w:sz w:val="22"/>
        </w:rPr>
        <w:t>4</w:t>
      </w:r>
    </w:p>
    <w:p w:rsidR="00300C6E" w:rsidRDefault="00300C6E">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300C6E" w:rsidRDefault="00300C6E">
      <w:pPr>
        <w:shd w:val="clear" w:color="auto" w:fill="FFFFFF"/>
        <w:ind w:right="170"/>
        <w:rPr>
          <w:b/>
          <w:bCs/>
          <w:color w:val="000000"/>
          <w:spacing w:val="-5"/>
          <w:sz w:val="10"/>
          <w:szCs w:val="10"/>
        </w:rPr>
      </w:pPr>
    </w:p>
    <w:p w:rsidR="00300C6E" w:rsidRDefault="00300C6E">
      <w:pPr>
        <w:shd w:val="clear" w:color="auto" w:fill="FFFFFF"/>
        <w:ind w:right="170"/>
        <w:rPr>
          <w:b/>
          <w:bCs/>
          <w:color w:val="000000"/>
          <w:spacing w:val="-5"/>
          <w:sz w:val="10"/>
          <w:szCs w:val="10"/>
        </w:rPr>
      </w:pPr>
    </w:p>
    <w:p w:rsidR="00300C6E" w:rsidRDefault="00300C6E">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300C6E" w:rsidRDefault="00300C6E">
      <w:pPr>
        <w:shd w:val="clear" w:color="auto" w:fill="FFFFFF"/>
        <w:rPr>
          <w:b/>
          <w:bCs/>
          <w:color w:val="000000"/>
          <w:spacing w:val="-5"/>
          <w:sz w:val="10"/>
          <w:szCs w:val="10"/>
        </w:rPr>
      </w:pPr>
    </w:p>
    <w:p w:rsidR="00300C6E" w:rsidRDefault="00300C6E">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300C6E" w:rsidRDefault="00300C6E">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300C6E" w:rsidRDefault="00300C6E">
      <w:pPr>
        <w:pStyle w:val="Titre1"/>
        <w:keepNext w:val="0"/>
        <w:jc w:val="center"/>
        <w:rPr>
          <w:sz w:val="24"/>
        </w:rPr>
      </w:pPr>
      <w:r>
        <w:br w:type="page"/>
      </w:r>
      <w:r>
        <w:rPr>
          <w:sz w:val="24"/>
        </w:rPr>
        <w:lastRenderedPageBreak/>
        <w:t>SUJET</w:t>
      </w:r>
    </w:p>
    <w:p w:rsidR="00300C6E" w:rsidRDefault="00300C6E">
      <w:pPr>
        <w:shd w:val="clear" w:color="auto" w:fill="FFFFFF"/>
        <w:rPr>
          <w:b/>
          <w:bCs/>
          <w:color w:val="000000"/>
          <w:spacing w:val="-5"/>
          <w:szCs w:val="24"/>
        </w:rPr>
      </w:pPr>
    </w:p>
    <w:p w:rsidR="001B7EB1" w:rsidRPr="002F2808" w:rsidRDefault="001B7EB1" w:rsidP="001B7EB1">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 xml:space="preserve">Il vous est demandé d’apporter un soin particulier à la présentation de votre copie et à la qualité rédactionnelle. </w:t>
      </w:r>
    </w:p>
    <w:p w:rsidR="001B7EB1" w:rsidRPr="002F2808" w:rsidRDefault="001B7EB1" w:rsidP="001B7EB1">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Il sera tenu compte de ces éléments dans l’évaluation de votre travail.</w:t>
      </w:r>
    </w:p>
    <w:p w:rsidR="00300C6E" w:rsidRDefault="00300C6E">
      <w:pPr>
        <w:shd w:val="clear" w:color="auto" w:fill="FFFFFF"/>
        <w:rPr>
          <w:b/>
          <w:bCs/>
          <w:color w:val="000000"/>
          <w:spacing w:val="-7"/>
          <w:szCs w:val="24"/>
        </w:rPr>
      </w:pPr>
    </w:p>
    <w:p w:rsidR="00010F8E" w:rsidRDefault="00010F8E">
      <w:pPr>
        <w:shd w:val="clear" w:color="auto" w:fill="FFFFFF"/>
        <w:rPr>
          <w:b/>
          <w:bCs/>
          <w:color w:val="000000"/>
          <w:spacing w:val="-7"/>
          <w:szCs w:val="24"/>
        </w:rPr>
      </w:pPr>
    </w:p>
    <w:p w:rsidR="00300C6E" w:rsidRDefault="001B7EB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w:t>
      </w:r>
      <w:r w:rsidR="009E6981">
        <w:rPr>
          <w:caps/>
          <w:position w:val="-48"/>
          <w:sz w:val="28"/>
          <w:szCs w:val="28"/>
        </w:rPr>
        <w:t xml:space="preserve">– </w:t>
      </w:r>
      <w:r w:rsidR="000112DB" w:rsidRPr="000112DB">
        <w:rPr>
          <w:caps/>
          <w:position w:val="-48"/>
          <w:sz w:val="28"/>
          <w:szCs w:val="28"/>
        </w:rPr>
        <w:t>COMMENTAIRE DE DOCUMENT</w:t>
      </w:r>
    </w:p>
    <w:p w:rsidR="00300C6E" w:rsidRPr="001B7EB1" w:rsidRDefault="00300C6E">
      <w:pPr>
        <w:shd w:val="clear" w:color="auto" w:fill="FFFFFF"/>
        <w:rPr>
          <w:color w:val="000000"/>
          <w:spacing w:val="-7"/>
          <w:szCs w:val="24"/>
        </w:rPr>
      </w:pPr>
    </w:p>
    <w:p w:rsidR="001B7EB1" w:rsidRDefault="001B7EB1" w:rsidP="001B7EB1">
      <w:pPr>
        <w:pStyle w:val="Titre1"/>
        <w:jc w:val="center"/>
        <w:rPr>
          <w:sz w:val="24"/>
          <w:szCs w:val="24"/>
        </w:rPr>
      </w:pPr>
      <w:r w:rsidRPr="001B7EB1">
        <w:rPr>
          <w:sz w:val="24"/>
          <w:szCs w:val="24"/>
        </w:rPr>
        <w:t>Travail à faire</w:t>
      </w:r>
    </w:p>
    <w:p w:rsidR="00AA4DDC" w:rsidRPr="00AA4DDC" w:rsidRDefault="00AA4DDC" w:rsidP="00AA4DDC"/>
    <w:p w:rsidR="00AA4DDC" w:rsidRPr="00AA4DDC" w:rsidRDefault="00AA4DDC" w:rsidP="00AA4DDC">
      <w:pPr>
        <w:rPr>
          <w:b/>
          <w:szCs w:val="24"/>
        </w:rPr>
      </w:pPr>
      <w:r w:rsidRPr="00AA4DDC">
        <w:rPr>
          <w:b/>
          <w:szCs w:val="24"/>
        </w:rPr>
        <w:t>A l'aide de l'annexe 1, répondez aux questions suivantes :</w:t>
      </w:r>
    </w:p>
    <w:p w:rsidR="001B7EB1" w:rsidRPr="001B7EB1" w:rsidRDefault="001B7EB1" w:rsidP="001B7EB1">
      <w:pPr>
        <w:rPr>
          <w:szCs w:val="24"/>
        </w:rPr>
      </w:pPr>
    </w:p>
    <w:p w:rsidR="001B7EB1" w:rsidRPr="001B7EB1" w:rsidRDefault="00AA4DDC" w:rsidP="00AA4DDC">
      <w:pPr>
        <w:pStyle w:val="Retraitcorpsdetexte"/>
        <w:numPr>
          <w:ilvl w:val="1"/>
          <w:numId w:val="3"/>
        </w:numPr>
        <w:rPr>
          <w:rFonts w:ascii="Times New Roman" w:hAnsi="Times New Roman" w:cs="Times New Roman"/>
          <w:b/>
          <w:sz w:val="24"/>
          <w:szCs w:val="24"/>
        </w:rPr>
      </w:pPr>
      <w:r w:rsidRPr="00AA4DDC">
        <w:rPr>
          <w:rFonts w:ascii="Times New Roman" w:hAnsi="Times New Roman" w:cs="Times New Roman"/>
          <w:b/>
          <w:sz w:val="24"/>
          <w:szCs w:val="24"/>
        </w:rPr>
        <w:t>Pourquoi Mme X a-t-elle saisi la juridiction de proximité de Soissons ?</w:t>
      </w:r>
    </w:p>
    <w:p w:rsidR="00010F8E" w:rsidRPr="001B7EB1" w:rsidRDefault="00010F8E" w:rsidP="001B7EB1">
      <w:pPr>
        <w:rPr>
          <w:i/>
          <w:iCs/>
          <w:szCs w:val="24"/>
        </w:rPr>
      </w:pPr>
    </w:p>
    <w:p w:rsidR="00AA4DDC" w:rsidRDefault="00AA4DDC" w:rsidP="00AA4DDC">
      <w:pPr>
        <w:numPr>
          <w:ilvl w:val="1"/>
          <w:numId w:val="3"/>
        </w:numPr>
        <w:rPr>
          <w:b/>
          <w:szCs w:val="24"/>
        </w:rPr>
      </w:pPr>
      <w:r w:rsidRPr="00AA4DDC">
        <w:rPr>
          <w:b/>
          <w:szCs w:val="24"/>
        </w:rPr>
        <w:t xml:space="preserve">A quelles conditions la responsabilité civile contractuelle peut-elle être engagée ? </w:t>
      </w:r>
    </w:p>
    <w:p w:rsidR="001B7EB1" w:rsidRDefault="00AA4DDC" w:rsidP="00AA4DDC">
      <w:pPr>
        <w:ind w:firstLine="495"/>
        <w:rPr>
          <w:b/>
          <w:szCs w:val="24"/>
        </w:rPr>
      </w:pPr>
      <w:r w:rsidRPr="00AA4DDC">
        <w:rPr>
          <w:b/>
          <w:szCs w:val="24"/>
        </w:rPr>
        <w:t>Justifiez votre</w:t>
      </w:r>
      <w:r>
        <w:rPr>
          <w:b/>
          <w:szCs w:val="24"/>
        </w:rPr>
        <w:t xml:space="preserve"> </w:t>
      </w:r>
      <w:r w:rsidRPr="00AA4DDC">
        <w:rPr>
          <w:b/>
          <w:szCs w:val="24"/>
        </w:rPr>
        <w:t>réponse.</w:t>
      </w:r>
    </w:p>
    <w:p w:rsidR="00AA4DDC" w:rsidRPr="00AA4DDC" w:rsidRDefault="00AA4DDC" w:rsidP="00AA4DDC">
      <w:pPr>
        <w:ind w:firstLine="495"/>
        <w:rPr>
          <w:b/>
          <w:szCs w:val="24"/>
        </w:rPr>
      </w:pPr>
    </w:p>
    <w:p w:rsidR="001B7EB1" w:rsidRDefault="00AA4DDC" w:rsidP="00AA4DDC">
      <w:pPr>
        <w:numPr>
          <w:ilvl w:val="1"/>
          <w:numId w:val="3"/>
        </w:numPr>
        <w:rPr>
          <w:b/>
          <w:szCs w:val="24"/>
        </w:rPr>
      </w:pPr>
      <w:r w:rsidRPr="00AA4DDC">
        <w:rPr>
          <w:b/>
          <w:szCs w:val="24"/>
        </w:rPr>
        <w:t>Quelles sont les causes exonératoires de la responsabilité civile contractuelle ? Identifiez la cause invoquée par la société Y.</w:t>
      </w:r>
    </w:p>
    <w:p w:rsidR="00AA4DDC" w:rsidRDefault="00AA4DDC" w:rsidP="00AA4DDC">
      <w:pPr>
        <w:ind w:left="495"/>
        <w:rPr>
          <w:b/>
          <w:szCs w:val="24"/>
        </w:rPr>
      </w:pPr>
    </w:p>
    <w:p w:rsidR="00AA4DDC" w:rsidRPr="001B7EB1" w:rsidRDefault="00AA4DDC" w:rsidP="00AA4DDC">
      <w:pPr>
        <w:numPr>
          <w:ilvl w:val="1"/>
          <w:numId w:val="3"/>
        </w:numPr>
        <w:rPr>
          <w:b/>
          <w:szCs w:val="24"/>
        </w:rPr>
      </w:pPr>
      <w:r w:rsidRPr="00AA4DDC">
        <w:rPr>
          <w:b/>
          <w:szCs w:val="24"/>
        </w:rPr>
        <w:t>Quelle décision la juridiction de proximité a-t-elle rendue et comment cette décision est-elle motivée ?</w:t>
      </w:r>
    </w:p>
    <w:p w:rsidR="001B7EB1" w:rsidRDefault="001B7EB1" w:rsidP="001B7EB1">
      <w:pPr>
        <w:rPr>
          <w:i/>
          <w:iCs/>
          <w:szCs w:val="24"/>
        </w:rPr>
      </w:pPr>
    </w:p>
    <w:p w:rsidR="00010F8E" w:rsidRPr="001B7EB1" w:rsidRDefault="00010F8E" w:rsidP="001B7EB1">
      <w:pPr>
        <w:rPr>
          <w:i/>
          <w:iCs/>
          <w:szCs w:val="24"/>
        </w:rPr>
      </w:pPr>
    </w:p>
    <w:p w:rsidR="004F0E11" w:rsidRDefault="004F0E11" w:rsidP="004F0E1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w:t>
      </w:r>
      <w:r w:rsidR="009E6981">
        <w:rPr>
          <w:caps/>
          <w:position w:val="-48"/>
          <w:sz w:val="28"/>
          <w:szCs w:val="28"/>
        </w:rPr>
        <w:t xml:space="preserve"> – </w:t>
      </w:r>
      <w:r w:rsidR="00AA4DDC" w:rsidRPr="00AA4DDC">
        <w:rPr>
          <w:caps/>
          <w:position w:val="-48"/>
          <w:sz w:val="28"/>
          <w:szCs w:val="28"/>
        </w:rPr>
        <w:t>SITUATION PRATIQUE</w:t>
      </w:r>
    </w:p>
    <w:p w:rsidR="004F0E11" w:rsidRDefault="004F0E11" w:rsidP="004F0E11">
      <w:pPr>
        <w:shd w:val="clear" w:color="auto" w:fill="FFFFFF"/>
        <w:ind w:right="567"/>
        <w:jc w:val="center"/>
      </w:pPr>
    </w:p>
    <w:p w:rsidR="00AA4DDC" w:rsidRDefault="00AA4DDC" w:rsidP="00AA4DDC">
      <w:pPr>
        <w:shd w:val="clear" w:color="auto" w:fill="FFFFFF"/>
        <w:ind w:right="567"/>
        <w:jc w:val="left"/>
      </w:pPr>
      <w:r>
        <w:t xml:space="preserve">Albert </w:t>
      </w:r>
      <w:proofErr w:type="spellStart"/>
      <w:r>
        <w:t>Flamac</w:t>
      </w:r>
      <w:proofErr w:type="spellEnd"/>
      <w:r>
        <w:t xml:space="preserve"> a exercé pendant de nombreuses années la fonction de commercial en tant que salarié, avant d'accomplir son rêve : créer un commerce de vente de matériels informatiques. Passionné, il profite d'une formation proposée par la Chambre de commerce afin d'apprendre à réparer les ordinateurs.</w:t>
      </w:r>
    </w:p>
    <w:p w:rsidR="00AA4DDC" w:rsidRDefault="00AA4DDC" w:rsidP="00AA4DDC">
      <w:pPr>
        <w:shd w:val="clear" w:color="auto" w:fill="FFFFFF"/>
        <w:ind w:right="567"/>
        <w:jc w:val="left"/>
      </w:pPr>
      <w:r>
        <w:t>Début 2011, il loue un emplacement rue Saint Martin à Laon (02). La partie vente fonctionne bien, la progression du chiffre d'affaires correspond à ce qui était prévu. En revanche, la concurrence est plus importante pour l'activité de réparation et le chiffre d'affaires de celle-ci reste marginal.</w:t>
      </w:r>
    </w:p>
    <w:p w:rsidR="00AA4DDC" w:rsidRDefault="00AA4DDC" w:rsidP="004F0E11">
      <w:pPr>
        <w:shd w:val="clear" w:color="auto" w:fill="FFFFFF"/>
        <w:ind w:right="567"/>
        <w:jc w:val="center"/>
        <w:rPr>
          <w:b/>
        </w:rPr>
      </w:pPr>
    </w:p>
    <w:p w:rsidR="004F0E11" w:rsidRPr="004F0E11" w:rsidRDefault="004F0E11" w:rsidP="004F0E11">
      <w:pPr>
        <w:shd w:val="clear" w:color="auto" w:fill="FFFFFF"/>
        <w:ind w:right="567"/>
        <w:jc w:val="center"/>
        <w:rPr>
          <w:b/>
        </w:rPr>
      </w:pPr>
      <w:r w:rsidRPr="004F0E11">
        <w:rPr>
          <w:b/>
        </w:rPr>
        <w:t>Travail à faire</w:t>
      </w:r>
    </w:p>
    <w:p w:rsidR="00B02674" w:rsidRDefault="00B02674" w:rsidP="004F0E11">
      <w:pPr>
        <w:shd w:val="clear" w:color="auto" w:fill="FFFFFF"/>
        <w:ind w:right="567"/>
      </w:pPr>
    </w:p>
    <w:p w:rsidR="004F0E11" w:rsidRDefault="004F0E11" w:rsidP="004F0E11">
      <w:pPr>
        <w:shd w:val="clear" w:color="auto" w:fill="FFFFFF"/>
        <w:ind w:right="567"/>
        <w:rPr>
          <w:b/>
        </w:rPr>
      </w:pPr>
      <w:r>
        <w:rPr>
          <w:b/>
        </w:rPr>
        <w:t xml:space="preserve">2.1. </w:t>
      </w:r>
      <w:r w:rsidR="00AA4DDC" w:rsidRPr="00AA4DDC">
        <w:rPr>
          <w:b/>
        </w:rPr>
        <w:t>Monsieur Albert FLAMAC est-il commerçant ou artisan ?</w:t>
      </w:r>
    </w:p>
    <w:p w:rsidR="00AA4DDC" w:rsidRDefault="00AA4DDC" w:rsidP="004F0E11">
      <w:pPr>
        <w:shd w:val="clear" w:color="auto" w:fill="FFFFFF"/>
        <w:ind w:right="567"/>
        <w:rPr>
          <w:b/>
        </w:rPr>
      </w:pPr>
    </w:p>
    <w:p w:rsidR="00AA4DDC" w:rsidRPr="00AA4DDC" w:rsidRDefault="00AA4DDC" w:rsidP="00AA4DDC">
      <w:pPr>
        <w:shd w:val="clear" w:color="auto" w:fill="FFFFFF"/>
        <w:ind w:right="567"/>
      </w:pPr>
      <w:r w:rsidRPr="00AA4DDC">
        <w:t xml:space="preserve">Jeanne, habitant Reims, a acheté pour l'anniversaire de son fils un ordinateur portable chez Albert </w:t>
      </w:r>
      <w:proofErr w:type="spellStart"/>
      <w:r w:rsidRPr="00AA4DDC">
        <w:t>Flamac</w:t>
      </w:r>
      <w:proofErr w:type="spellEnd"/>
      <w:r w:rsidRPr="00AA4DDC">
        <w:t xml:space="preserve">. </w:t>
      </w:r>
    </w:p>
    <w:p w:rsidR="00AA4DDC" w:rsidRDefault="00AA4DDC" w:rsidP="00AA4DDC">
      <w:pPr>
        <w:shd w:val="clear" w:color="auto" w:fill="FFFFFF"/>
        <w:ind w:right="567"/>
      </w:pPr>
      <w:r w:rsidRPr="00AA4DDC">
        <w:t xml:space="preserve">Lors de cet achat, Jeanne a précisé ses besoins et Albert lui a fourni de nombreux conseils. L'ordinateur fonctionne normalement mais ne plait pas au fils de Jeanne. Trois jours après l'achat, Jeanne demande à Albert </w:t>
      </w:r>
      <w:proofErr w:type="spellStart"/>
      <w:r w:rsidRPr="00AA4DDC">
        <w:t>Flamac</w:t>
      </w:r>
      <w:proofErr w:type="spellEnd"/>
      <w:r w:rsidRPr="00AA4DDC">
        <w:t xml:space="preserve"> le remboursement du prix contre restitution du matériel. Il refuse.  Jeanne invoque le délai de rétractation qui appartient à tout consommateur.</w:t>
      </w:r>
    </w:p>
    <w:p w:rsidR="00AA4DDC" w:rsidRDefault="00AA4DDC" w:rsidP="00AA4DDC">
      <w:pPr>
        <w:shd w:val="clear" w:color="auto" w:fill="FFFFFF"/>
        <w:ind w:right="567"/>
      </w:pPr>
    </w:p>
    <w:p w:rsidR="00AA4DDC" w:rsidRPr="004F0E11" w:rsidRDefault="00AA4DDC" w:rsidP="00AA4DDC">
      <w:pPr>
        <w:shd w:val="clear" w:color="auto" w:fill="FFFFFF"/>
        <w:ind w:right="567"/>
        <w:jc w:val="center"/>
        <w:rPr>
          <w:b/>
        </w:rPr>
      </w:pPr>
      <w:r w:rsidRPr="004F0E11">
        <w:rPr>
          <w:b/>
        </w:rPr>
        <w:t>Travail à faire</w:t>
      </w:r>
    </w:p>
    <w:p w:rsidR="00AA4DDC" w:rsidRDefault="00AA4DDC" w:rsidP="00AA4DDC">
      <w:pPr>
        <w:shd w:val="clear" w:color="auto" w:fill="FFFFFF"/>
        <w:ind w:right="567"/>
      </w:pPr>
    </w:p>
    <w:p w:rsidR="004F0E11" w:rsidRDefault="004F0E11" w:rsidP="004F0E11">
      <w:pPr>
        <w:shd w:val="clear" w:color="auto" w:fill="FFFFFF"/>
        <w:ind w:right="567"/>
        <w:rPr>
          <w:b/>
        </w:rPr>
      </w:pPr>
      <w:r>
        <w:rPr>
          <w:b/>
        </w:rPr>
        <w:t xml:space="preserve">2.2. </w:t>
      </w:r>
      <w:r w:rsidR="00AA4DDC" w:rsidRPr="00AA4DDC">
        <w:rPr>
          <w:b/>
        </w:rPr>
        <w:t>Que peut faire Jeanne ? Vous répondrez à la question en analysant le cas, en identifiant le problème de droit et en proposant une solution argumentée.</w:t>
      </w:r>
    </w:p>
    <w:p w:rsidR="00AA4DDC" w:rsidRDefault="00AA4DDC" w:rsidP="004F0E11">
      <w:pPr>
        <w:shd w:val="clear" w:color="auto" w:fill="FFFFFF"/>
        <w:ind w:right="567"/>
        <w:rPr>
          <w:b/>
        </w:rPr>
      </w:pPr>
    </w:p>
    <w:p w:rsidR="00AA4DDC" w:rsidRPr="00AA4DDC" w:rsidRDefault="00AA4DDC" w:rsidP="00AA4DDC">
      <w:pPr>
        <w:autoSpaceDE w:val="0"/>
        <w:autoSpaceDN w:val="0"/>
        <w:adjustRightInd w:val="0"/>
      </w:pPr>
      <w:r w:rsidRPr="00AA4DDC">
        <w:t xml:space="preserve">Arthur, 15 ans, habitant Laon, achète un ordinateur de bureau dans la boutique d'Albert. Il a suffisamment d'argent et veut ce qui se fait de mieux. Il arrête son choix sur un ordinateur très complet de 800 €. Il repart </w:t>
      </w:r>
      <w:proofErr w:type="gramStart"/>
      <w:r w:rsidRPr="00AA4DDC">
        <w:t>enchanté</w:t>
      </w:r>
      <w:proofErr w:type="gramEnd"/>
      <w:r w:rsidRPr="00AA4DDC">
        <w:t xml:space="preserve"> de son investissement. Après réflexion, Albert </w:t>
      </w:r>
      <w:proofErr w:type="spellStart"/>
      <w:r w:rsidRPr="00AA4DDC">
        <w:t>Flamac</w:t>
      </w:r>
      <w:proofErr w:type="spellEnd"/>
      <w:r w:rsidRPr="00AA4DDC">
        <w:t xml:space="preserve"> s'interroge sur la validité de cette vente.</w:t>
      </w:r>
    </w:p>
    <w:p w:rsidR="00AA4DDC" w:rsidRDefault="00AA4DDC" w:rsidP="00AA4DDC">
      <w:pPr>
        <w:shd w:val="clear" w:color="auto" w:fill="FFFFFF"/>
        <w:ind w:right="567"/>
      </w:pPr>
    </w:p>
    <w:p w:rsidR="00AA4DDC" w:rsidRPr="004F0E11" w:rsidRDefault="00AA4DDC" w:rsidP="00AA4DDC">
      <w:pPr>
        <w:shd w:val="clear" w:color="auto" w:fill="FFFFFF"/>
        <w:ind w:right="567"/>
        <w:jc w:val="center"/>
        <w:rPr>
          <w:b/>
        </w:rPr>
      </w:pPr>
      <w:r w:rsidRPr="004F0E11">
        <w:rPr>
          <w:b/>
        </w:rPr>
        <w:t>Travail à faire</w:t>
      </w:r>
    </w:p>
    <w:p w:rsidR="00AA4DDC" w:rsidRDefault="00AA4DDC" w:rsidP="00AA4DDC">
      <w:pPr>
        <w:shd w:val="clear" w:color="auto" w:fill="FFFFFF"/>
        <w:ind w:right="567"/>
      </w:pPr>
    </w:p>
    <w:p w:rsidR="004F0E11" w:rsidRDefault="004F0E11" w:rsidP="004F0E11">
      <w:pPr>
        <w:shd w:val="clear" w:color="auto" w:fill="FFFFFF"/>
        <w:ind w:right="567"/>
        <w:rPr>
          <w:b/>
        </w:rPr>
      </w:pPr>
      <w:r>
        <w:rPr>
          <w:b/>
        </w:rPr>
        <w:t xml:space="preserve">2.3. </w:t>
      </w:r>
      <w:r w:rsidR="00AA4DDC" w:rsidRPr="00AA4DDC">
        <w:rPr>
          <w:b/>
        </w:rPr>
        <w:t xml:space="preserve">La vente a-t-elle été valablement conclue ? Que conseillez-vous à Monsieur </w:t>
      </w:r>
      <w:proofErr w:type="spellStart"/>
      <w:r w:rsidR="00AA4DDC" w:rsidRPr="00AA4DDC">
        <w:rPr>
          <w:b/>
        </w:rPr>
        <w:t>Flamac</w:t>
      </w:r>
      <w:proofErr w:type="spellEnd"/>
      <w:r w:rsidR="00AA4DDC" w:rsidRPr="00AA4DDC">
        <w:rPr>
          <w:b/>
        </w:rPr>
        <w:t xml:space="preserve"> ?</w:t>
      </w:r>
    </w:p>
    <w:p w:rsidR="00AA4DDC" w:rsidRDefault="00AA4DDC" w:rsidP="004F0E11">
      <w:pPr>
        <w:shd w:val="clear" w:color="auto" w:fill="FFFFFF"/>
        <w:ind w:right="567"/>
        <w:rPr>
          <w:b/>
        </w:rPr>
      </w:pPr>
    </w:p>
    <w:p w:rsidR="00AA4DDC" w:rsidRDefault="00AA4DDC" w:rsidP="00AA4DDC">
      <w:pPr>
        <w:autoSpaceDE w:val="0"/>
        <w:autoSpaceDN w:val="0"/>
        <w:adjustRightInd w:val="0"/>
      </w:pPr>
      <w:r w:rsidRPr="00AA4DDC">
        <w:t xml:space="preserve">Albert a un client, </w:t>
      </w:r>
      <w:proofErr w:type="spellStart"/>
      <w:r w:rsidRPr="00AA4DDC">
        <w:t>la</w:t>
      </w:r>
      <w:proofErr w:type="spellEnd"/>
      <w:r w:rsidRPr="00AA4DDC">
        <w:t xml:space="preserve"> SA DOM, en liquidation judiciaire. La créance présentée par Albert au liquidateur s'élève</w:t>
      </w:r>
      <w:r w:rsidR="006E0458">
        <w:t xml:space="preserve"> </w:t>
      </w:r>
      <w:r w:rsidRPr="00AA4DDC">
        <w:t>à 6 000 €. Cette créance représente une part importante de son chiffre d'affaires. Malheureusement, Albert</w:t>
      </w:r>
      <w:r w:rsidR="006E0458">
        <w:t xml:space="preserve"> </w:t>
      </w:r>
      <w:r w:rsidRPr="00AA4DDC">
        <w:t>ne devrait pas pouvoir récupérer son argent alors qu'il a déjà de réelles difficultés financières, sans être en</w:t>
      </w:r>
      <w:r w:rsidR="006E0458">
        <w:t xml:space="preserve"> </w:t>
      </w:r>
      <w:r w:rsidRPr="00AA4DDC">
        <w:t>état de cessation des paiements. Albert s'inquiète des conséquences sur sa trésorerie. Il demande conseil à</w:t>
      </w:r>
      <w:r w:rsidR="006E0458">
        <w:t xml:space="preserve"> </w:t>
      </w:r>
      <w:r w:rsidRPr="00AA4DDC">
        <w:t>son expert-comptable qui lui propose d'ouvrir une procédure de sauvegarde.</w:t>
      </w:r>
    </w:p>
    <w:p w:rsidR="006E0458" w:rsidRPr="00AA4DDC" w:rsidRDefault="006E0458" w:rsidP="00AA4DDC">
      <w:pPr>
        <w:autoSpaceDE w:val="0"/>
        <w:autoSpaceDN w:val="0"/>
        <w:adjustRightInd w:val="0"/>
      </w:pPr>
    </w:p>
    <w:p w:rsidR="006E0458" w:rsidRPr="004F0E11" w:rsidRDefault="006E0458" w:rsidP="006E0458">
      <w:pPr>
        <w:shd w:val="clear" w:color="auto" w:fill="FFFFFF"/>
        <w:ind w:right="567"/>
        <w:jc w:val="center"/>
        <w:rPr>
          <w:b/>
        </w:rPr>
      </w:pPr>
      <w:r w:rsidRPr="004F0E11">
        <w:rPr>
          <w:b/>
        </w:rPr>
        <w:t>Travail à faire</w:t>
      </w:r>
    </w:p>
    <w:p w:rsidR="006E0458" w:rsidRDefault="006E0458" w:rsidP="00AA4DDC">
      <w:pPr>
        <w:autoSpaceDE w:val="0"/>
        <w:autoSpaceDN w:val="0"/>
        <w:adjustRightInd w:val="0"/>
        <w:rPr>
          <w:rFonts w:ascii="Arial" w:hAnsi="Arial" w:cs="Arial"/>
          <w:b/>
          <w:bCs/>
          <w:sz w:val="20"/>
          <w:szCs w:val="20"/>
        </w:rPr>
      </w:pPr>
    </w:p>
    <w:p w:rsidR="00AA4DDC" w:rsidRPr="006E0458" w:rsidRDefault="00AA4DDC" w:rsidP="00AA4DDC">
      <w:pPr>
        <w:autoSpaceDE w:val="0"/>
        <w:autoSpaceDN w:val="0"/>
        <w:adjustRightInd w:val="0"/>
        <w:rPr>
          <w:b/>
        </w:rPr>
      </w:pPr>
      <w:r w:rsidRPr="006E0458">
        <w:rPr>
          <w:b/>
        </w:rPr>
        <w:t>2-4. Albert peut-il demander l'ouverture d'une procédure de sauvegarde ? Quelles seraient les</w:t>
      </w:r>
      <w:r w:rsidR="006E0458" w:rsidRPr="006E0458">
        <w:rPr>
          <w:b/>
        </w:rPr>
        <w:t xml:space="preserve"> </w:t>
      </w:r>
      <w:r w:rsidRPr="006E0458">
        <w:rPr>
          <w:b/>
        </w:rPr>
        <w:t>conséquences de l'ouverture d'une telle procédure ?</w:t>
      </w:r>
    </w:p>
    <w:p w:rsidR="006E0458" w:rsidRDefault="006E0458" w:rsidP="00AA4DDC">
      <w:pPr>
        <w:autoSpaceDE w:val="0"/>
        <w:autoSpaceDN w:val="0"/>
        <w:adjustRightInd w:val="0"/>
        <w:rPr>
          <w:rFonts w:ascii="Arial" w:hAnsi="Arial" w:cs="Arial"/>
          <w:sz w:val="20"/>
          <w:szCs w:val="20"/>
        </w:rPr>
      </w:pPr>
    </w:p>
    <w:p w:rsidR="00AA4DDC" w:rsidRPr="006E0458" w:rsidRDefault="00AA4DDC" w:rsidP="00AA4DDC">
      <w:pPr>
        <w:autoSpaceDE w:val="0"/>
        <w:autoSpaceDN w:val="0"/>
        <w:adjustRightInd w:val="0"/>
      </w:pPr>
      <w:r w:rsidRPr="006E0458">
        <w:t>Albert a créé un site internet afin de pouvoir vendre dans la France entière. Il a fait appel à une entreprise</w:t>
      </w:r>
      <w:r w:rsidR="006E0458" w:rsidRPr="006E0458">
        <w:t xml:space="preserve"> </w:t>
      </w:r>
      <w:r w:rsidRPr="006E0458">
        <w:t>spécialisée pour lui permettre d'accepter les commandes en ligne. Antoine, habitant Strasbourg, lui passe</w:t>
      </w:r>
      <w:r w:rsidR="006E0458" w:rsidRPr="006E0458">
        <w:t xml:space="preserve"> </w:t>
      </w:r>
      <w:r w:rsidRPr="006E0458">
        <w:t>commande de plusieurs tablettes numériques pour un montant de 1 600 €.</w:t>
      </w:r>
    </w:p>
    <w:p w:rsidR="006E0458" w:rsidRPr="00AA4DDC" w:rsidRDefault="006E0458" w:rsidP="006E0458">
      <w:pPr>
        <w:autoSpaceDE w:val="0"/>
        <w:autoSpaceDN w:val="0"/>
        <w:adjustRightInd w:val="0"/>
      </w:pPr>
    </w:p>
    <w:p w:rsidR="006E0458" w:rsidRPr="004F0E11" w:rsidRDefault="006E0458" w:rsidP="006E0458">
      <w:pPr>
        <w:shd w:val="clear" w:color="auto" w:fill="FFFFFF"/>
        <w:ind w:right="567"/>
        <w:jc w:val="center"/>
        <w:rPr>
          <w:b/>
        </w:rPr>
      </w:pPr>
      <w:r w:rsidRPr="004F0E11">
        <w:rPr>
          <w:b/>
        </w:rPr>
        <w:t>Travail à faire</w:t>
      </w:r>
    </w:p>
    <w:p w:rsidR="006E0458" w:rsidRDefault="006E0458" w:rsidP="006E0458">
      <w:pPr>
        <w:autoSpaceDE w:val="0"/>
        <w:autoSpaceDN w:val="0"/>
        <w:adjustRightInd w:val="0"/>
        <w:rPr>
          <w:rFonts w:ascii="Arial" w:hAnsi="Arial" w:cs="Arial"/>
          <w:b/>
          <w:bCs/>
          <w:sz w:val="20"/>
          <w:szCs w:val="20"/>
        </w:rPr>
      </w:pPr>
    </w:p>
    <w:p w:rsidR="00AA4DDC" w:rsidRPr="006E0458" w:rsidRDefault="00AA4DDC" w:rsidP="00AA4DDC">
      <w:pPr>
        <w:autoSpaceDE w:val="0"/>
        <w:autoSpaceDN w:val="0"/>
        <w:adjustRightInd w:val="0"/>
        <w:rPr>
          <w:b/>
        </w:rPr>
      </w:pPr>
      <w:r w:rsidRPr="006E0458">
        <w:rPr>
          <w:b/>
        </w:rPr>
        <w:t>2-5. Quelle est la valeur probante de la commande passée sur support électronique ?</w:t>
      </w:r>
    </w:p>
    <w:p w:rsidR="00AA4DDC" w:rsidRPr="004F0E11" w:rsidRDefault="00AA4DDC" w:rsidP="004F0E11">
      <w:pPr>
        <w:shd w:val="clear" w:color="auto" w:fill="FFFFFF"/>
        <w:ind w:right="567"/>
        <w:rPr>
          <w:b/>
        </w:rPr>
      </w:pPr>
    </w:p>
    <w:p w:rsidR="00300C6E" w:rsidRDefault="00300C6E">
      <w:pPr>
        <w:pStyle w:val="Titre5"/>
        <w:rPr>
          <w:bCs/>
          <w:sz w:val="24"/>
          <w:szCs w:val="24"/>
        </w:rPr>
      </w:pPr>
    </w:p>
    <w:p w:rsidR="00010F8E" w:rsidRPr="00010F8E" w:rsidRDefault="00010F8E" w:rsidP="00010F8E"/>
    <w:p w:rsidR="00300C6E" w:rsidRDefault="00300C6E">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DOSSIER </w:t>
      </w:r>
      <w:r w:rsidR="004F0E11">
        <w:rPr>
          <w:caps/>
          <w:position w:val="-48"/>
          <w:sz w:val="28"/>
          <w:szCs w:val="28"/>
        </w:rPr>
        <w:t>3</w:t>
      </w:r>
      <w:r>
        <w:rPr>
          <w:caps/>
          <w:position w:val="-48"/>
          <w:sz w:val="28"/>
          <w:szCs w:val="28"/>
        </w:rPr>
        <w:t> </w:t>
      </w:r>
      <w:r w:rsidR="009E6981">
        <w:rPr>
          <w:caps/>
          <w:position w:val="-48"/>
          <w:sz w:val="28"/>
          <w:szCs w:val="28"/>
        </w:rPr>
        <w:t xml:space="preserve">– </w:t>
      </w:r>
      <w:r w:rsidR="00010F8E">
        <w:rPr>
          <w:caps/>
          <w:position w:val="-48"/>
          <w:sz w:val="28"/>
          <w:szCs w:val="28"/>
        </w:rPr>
        <w:t>question</w:t>
      </w:r>
    </w:p>
    <w:p w:rsidR="00300C6E" w:rsidRDefault="00300C6E">
      <w:pPr>
        <w:rPr>
          <w:b/>
          <w:bCs/>
        </w:rPr>
      </w:pPr>
    </w:p>
    <w:p w:rsidR="00300C6E" w:rsidRDefault="00300C6E">
      <w:pPr>
        <w:rPr>
          <w:b/>
          <w:bCs/>
        </w:rPr>
      </w:pPr>
    </w:p>
    <w:p w:rsidR="00300C6E" w:rsidRDefault="006E0458">
      <w:pPr>
        <w:tabs>
          <w:tab w:val="left" w:pos="426"/>
        </w:tabs>
        <w:rPr>
          <w:b/>
          <w:bCs/>
          <w:sz w:val="22"/>
        </w:rPr>
      </w:pPr>
      <w:r w:rsidRPr="006E0458">
        <w:rPr>
          <w:b/>
        </w:rPr>
        <w:t xml:space="preserve">Quels sont les droits de l’auteur sur son </w:t>
      </w:r>
      <w:proofErr w:type="spellStart"/>
      <w:r w:rsidRPr="006E0458">
        <w:rPr>
          <w:b/>
        </w:rPr>
        <w:t>oeuvre</w:t>
      </w:r>
      <w:proofErr w:type="spellEnd"/>
      <w:r w:rsidRPr="006E0458">
        <w:rPr>
          <w:b/>
        </w:rPr>
        <w:t xml:space="preserve"> ?</w:t>
      </w:r>
    </w:p>
    <w:p w:rsidR="00010F8E" w:rsidRDefault="00010F8E">
      <w:pPr>
        <w:tabs>
          <w:tab w:val="left" w:pos="426"/>
        </w:tabs>
        <w:rPr>
          <w:b/>
          <w:bCs/>
          <w:sz w:val="22"/>
        </w:rPr>
      </w:pPr>
    </w:p>
    <w:p w:rsidR="00300C6E" w:rsidRDefault="00300C6E" w:rsidP="00B02674">
      <w:pPr>
        <w:shd w:val="clear" w:color="auto" w:fill="FFFFFF"/>
        <w:ind w:right="567"/>
        <w:jc w:val="center"/>
        <w:rPr>
          <w:b/>
          <w:bCs/>
          <w:szCs w:val="24"/>
        </w:rPr>
      </w:pPr>
      <w:r>
        <w:br w:type="page"/>
      </w:r>
      <w:r w:rsidR="00B02674">
        <w:rPr>
          <w:b/>
          <w:bCs/>
          <w:szCs w:val="24"/>
        </w:rPr>
        <w:lastRenderedPageBreak/>
        <w:t>Annexe 1</w:t>
      </w:r>
    </w:p>
    <w:p w:rsidR="00300C6E" w:rsidRDefault="00300C6E">
      <w:pPr>
        <w:shd w:val="clear" w:color="auto" w:fill="FFFFFF"/>
        <w:ind w:right="567"/>
        <w:jc w:val="center"/>
        <w:rPr>
          <w:b/>
          <w:bCs/>
          <w:szCs w:val="24"/>
        </w:rPr>
      </w:pPr>
    </w:p>
    <w:p w:rsidR="006E0458" w:rsidRPr="006E0458" w:rsidRDefault="006E0458" w:rsidP="006E0458">
      <w:pPr>
        <w:jc w:val="center"/>
        <w:rPr>
          <w:b/>
          <w:bCs/>
          <w:szCs w:val="24"/>
        </w:rPr>
      </w:pPr>
      <w:r w:rsidRPr="006E0458">
        <w:rPr>
          <w:b/>
          <w:bCs/>
          <w:szCs w:val="24"/>
        </w:rPr>
        <w:t>JURIDICTION DE PROXIMITÉ DE SOISSONS</w:t>
      </w:r>
    </w:p>
    <w:p w:rsidR="006E0458" w:rsidRDefault="006E0458" w:rsidP="006E0458">
      <w:pPr>
        <w:jc w:val="center"/>
        <w:rPr>
          <w:b/>
          <w:bCs/>
          <w:szCs w:val="24"/>
        </w:rPr>
      </w:pPr>
      <w:r w:rsidRPr="006E0458">
        <w:rPr>
          <w:b/>
          <w:bCs/>
          <w:szCs w:val="24"/>
        </w:rPr>
        <w:t>Jugement du 24 février 2011</w:t>
      </w:r>
    </w:p>
    <w:p w:rsidR="006E0458" w:rsidRDefault="006E0458" w:rsidP="006E0458">
      <w:pPr>
        <w:jc w:val="center"/>
        <w:rPr>
          <w:b/>
          <w:bCs/>
          <w:szCs w:val="24"/>
        </w:rPr>
      </w:pPr>
    </w:p>
    <w:p w:rsidR="006E0458" w:rsidRDefault="006E0458" w:rsidP="006E0458">
      <w:pPr>
        <w:autoSpaceDE w:val="0"/>
        <w:autoSpaceDN w:val="0"/>
        <w:adjustRightInd w:val="0"/>
        <w:rPr>
          <w:u w:val="single"/>
        </w:rPr>
      </w:pPr>
      <w:r w:rsidRPr="006E0458">
        <w:rPr>
          <w:u w:val="single"/>
        </w:rPr>
        <w:t>EXPOSÉ DU LITIGE</w:t>
      </w:r>
    </w:p>
    <w:p w:rsidR="006E0458" w:rsidRPr="006E0458" w:rsidRDefault="006E0458" w:rsidP="006E0458">
      <w:pPr>
        <w:autoSpaceDE w:val="0"/>
        <w:autoSpaceDN w:val="0"/>
        <w:adjustRightInd w:val="0"/>
        <w:rPr>
          <w:u w:val="single"/>
        </w:rPr>
      </w:pPr>
    </w:p>
    <w:p w:rsidR="006E0458" w:rsidRPr="006E0458" w:rsidRDefault="006E0458" w:rsidP="006E0458">
      <w:pPr>
        <w:autoSpaceDE w:val="0"/>
        <w:autoSpaceDN w:val="0"/>
        <w:adjustRightInd w:val="0"/>
        <w:rPr>
          <w:sz w:val="22"/>
        </w:rPr>
      </w:pPr>
      <w:r w:rsidRPr="006E0458">
        <w:rPr>
          <w:sz w:val="22"/>
        </w:rPr>
        <w:t>Par ordonnance du 10.12.10, la juridiction de Proximité de SOISSONS a ordonné à la Société Y de rétablir la ligne téléphonique de Madame X sous huitaine.</w:t>
      </w:r>
    </w:p>
    <w:p w:rsidR="006E0458" w:rsidRPr="006E0458" w:rsidRDefault="006E0458" w:rsidP="006E0458">
      <w:pPr>
        <w:autoSpaceDE w:val="0"/>
        <w:autoSpaceDN w:val="0"/>
        <w:adjustRightInd w:val="0"/>
        <w:rPr>
          <w:sz w:val="22"/>
        </w:rPr>
      </w:pPr>
      <w:r w:rsidRPr="006E0458">
        <w:rPr>
          <w:sz w:val="22"/>
        </w:rPr>
        <w:t>Par la même ordonnance, il était décidé que cette affaire serait évoquée à l'audience du 06.01.11.</w:t>
      </w:r>
    </w:p>
    <w:p w:rsidR="006E0458" w:rsidRPr="006E0458" w:rsidRDefault="006E0458" w:rsidP="006E0458">
      <w:pPr>
        <w:autoSpaceDE w:val="0"/>
        <w:autoSpaceDN w:val="0"/>
        <w:adjustRightInd w:val="0"/>
        <w:rPr>
          <w:sz w:val="22"/>
        </w:rPr>
      </w:pPr>
      <w:r w:rsidRPr="006E0458">
        <w:rPr>
          <w:sz w:val="22"/>
        </w:rPr>
        <w:t>A cette audience, Madame X présente, faisait valoir que malgré l'engagement contractuel du 29.10.10 de la société Y de mettre à disposition les services internet, tv et téléphone, dans les 15 jours de la souscription, son installation n'avait en fait été réalisée que le 07.01.11, soit près de trois mois plus tard. Elle expose que pendant cette période les prélèvements ont été effectués, qu'elle a multiplié les démarches auprès de la société Y sans grand succès, perturbant sa vie, son travail et son entourage ; Madame X sollicite la somme de 300 € au titre de son préjudice financier ainsi que la somme de 3 700 € au titre de son préjudice moral.</w:t>
      </w:r>
    </w:p>
    <w:p w:rsidR="006E0458" w:rsidRPr="006E0458" w:rsidRDefault="006E0458" w:rsidP="006E0458">
      <w:pPr>
        <w:autoSpaceDE w:val="0"/>
        <w:autoSpaceDN w:val="0"/>
        <w:adjustRightInd w:val="0"/>
        <w:rPr>
          <w:sz w:val="22"/>
        </w:rPr>
      </w:pPr>
      <w:r w:rsidRPr="006E0458">
        <w:rPr>
          <w:sz w:val="22"/>
        </w:rPr>
        <w:t>La société Y représentée, fait valoir en réponse, qu'elle a rencontré des problèmes techniques imposant une intervention sur des équipements enterrés en période de froid ; qu'elle s'est efforcée malgré des difficultés administratives et techniques d'apporter satisfaction à sa cliente ; que plusieurs interventions ont dû être reportées du fait du client, notamment les 29.12.10 et 06.01.11.</w:t>
      </w:r>
    </w:p>
    <w:p w:rsidR="006E0458" w:rsidRPr="006E0458" w:rsidRDefault="006E0458" w:rsidP="006E0458">
      <w:pPr>
        <w:autoSpaceDE w:val="0"/>
        <w:autoSpaceDN w:val="0"/>
        <w:adjustRightInd w:val="0"/>
        <w:rPr>
          <w:sz w:val="22"/>
        </w:rPr>
      </w:pPr>
      <w:r w:rsidRPr="006E0458">
        <w:rPr>
          <w:sz w:val="22"/>
        </w:rPr>
        <w:t>Elle estime que le retard est dû à des causes extérieures, indépendantes de sa volonté, assimilables à un cas de force majeure, et conclut au débouté de Mme X.</w:t>
      </w:r>
    </w:p>
    <w:p w:rsidR="006E0458" w:rsidRPr="006E0458" w:rsidRDefault="006E0458" w:rsidP="006E0458">
      <w:pPr>
        <w:autoSpaceDE w:val="0"/>
        <w:autoSpaceDN w:val="0"/>
        <w:adjustRightInd w:val="0"/>
        <w:rPr>
          <w:sz w:val="22"/>
        </w:rPr>
      </w:pPr>
      <w:r w:rsidRPr="006E0458">
        <w:rPr>
          <w:sz w:val="22"/>
        </w:rPr>
        <w:t>En application de l'article 450 du Code de Procédure Civile, les parties étaient avisées que l'affaire était mise en délibéré au 24.02.11 date à laquelle la décision sera mise à disposition au greffe de la juridiction.</w:t>
      </w:r>
    </w:p>
    <w:p w:rsidR="006E0458" w:rsidRDefault="006E0458" w:rsidP="006E0458">
      <w:pPr>
        <w:autoSpaceDE w:val="0"/>
        <w:autoSpaceDN w:val="0"/>
        <w:adjustRightInd w:val="0"/>
      </w:pPr>
    </w:p>
    <w:p w:rsidR="006E0458" w:rsidRDefault="006E0458" w:rsidP="006E0458">
      <w:pPr>
        <w:autoSpaceDE w:val="0"/>
        <w:autoSpaceDN w:val="0"/>
        <w:adjustRightInd w:val="0"/>
      </w:pPr>
    </w:p>
    <w:p w:rsidR="006E0458" w:rsidRPr="006E0458" w:rsidRDefault="006E0458" w:rsidP="006E0458">
      <w:pPr>
        <w:autoSpaceDE w:val="0"/>
        <w:autoSpaceDN w:val="0"/>
        <w:adjustRightInd w:val="0"/>
        <w:rPr>
          <w:u w:val="single"/>
        </w:rPr>
      </w:pPr>
      <w:r w:rsidRPr="006E0458">
        <w:rPr>
          <w:u w:val="single"/>
        </w:rPr>
        <w:t>MOTIFS DE LA DÉCISION</w:t>
      </w:r>
    </w:p>
    <w:p w:rsidR="006E0458" w:rsidRPr="006E0458" w:rsidRDefault="006E0458" w:rsidP="006E0458">
      <w:pPr>
        <w:autoSpaceDE w:val="0"/>
        <w:autoSpaceDN w:val="0"/>
        <w:adjustRightInd w:val="0"/>
      </w:pPr>
    </w:p>
    <w:p w:rsidR="006E0458" w:rsidRPr="006E0458" w:rsidRDefault="006E0458" w:rsidP="006E0458">
      <w:pPr>
        <w:autoSpaceDE w:val="0"/>
        <w:autoSpaceDN w:val="0"/>
        <w:adjustRightInd w:val="0"/>
        <w:rPr>
          <w:sz w:val="22"/>
        </w:rPr>
      </w:pPr>
      <w:r w:rsidRPr="006E0458">
        <w:rPr>
          <w:sz w:val="22"/>
        </w:rPr>
        <w:t xml:space="preserve">Les conventions légalement formées tiennent lieu de loi à ceux qui les ont faites, comme le prévoit l'article 1134 du Code Civil ; en </w:t>
      </w:r>
      <w:proofErr w:type="gramStart"/>
      <w:r w:rsidRPr="006E0458">
        <w:rPr>
          <w:sz w:val="22"/>
        </w:rPr>
        <w:t>l’espèce, la</w:t>
      </w:r>
      <w:proofErr w:type="gramEnd"/>
      <w:r w:rsidRPr="006E0458">
        <w:rPr>
          <w:sz w:val="22"/>
        </w:rPr>
        <w:t xml:space="preserve"> société Y s'est engagée à procéder à l'installation dans un délai maximum de 15 jours à compter du jour de l'enregistrement de la souscription.</w:t>
      </w:r>
    </w:p>
    <w:p w:rsidR="006E0458" w:rsidRPr="006E0458" w:rsidRDefault="006E0458" w:rsidP="006E0458">
      <w:pPr>
        <w:autoSpaceDE w:val="0"/>
        <w:autoSpaceDN w:val="0"/>
        <w:adjustRightInd w:val="0"/>
        <w:rPr>
          <w:sz w:val="22"/>
        </w:rPr>
      </w:pPr>
      <w:r w:rsidRPr="006E0458">
        <w:rPr>
          <w:sz w:val="22"/>
        </w:rPr>
        <w:t>La souscription de Mme X date du 29.10.2010.</w:t>
      </w:r>
    </w:p>
    <w:p w:rsidR="006E0458" w:rsidRPr="006E0458" w:rsidRDefault="006E0458" w:rsidP="006E0458">
      <w:pPr>
        <w:autoSpaceDE w:val="0"/>
        <w:autoSpaceDN w:val="0"/>
        <w:adjustRightInd w:val="0"/>
        <w:rPr>
          <w:sz w:val="22"/>
        </w:rPr>
      </w:pPr>
      <w:r w:rsidRPr="006E0458">
        <w:rPr>
          <w:sz w:val="22"/>
        </w:rPr>
        <w:t>Compte tenu des multiples interventions de Mme Y auprès de son vendeur, celui-ci ne pouvait ignorer les difficultés rencontrées et cela dès le 08.ll.10.</w:t>
      </w:r>
    </w:p>
    <w:p w:rsidR="006E0458" w:rsidRPr="006E0458" w:rsidRDefault="006E0458" w:rsidP="006E0458">
      <w:pPr>
        <w:autoSpaceDE w:val="0"/>
        <w:autoSpaceDN w:val="0"/>
        <w:adjustRightInd w:val="0"/>
        <w:rPr>
          <w:sz w:val="22"/>
        </w:rPr>
      </w:pPr>
      <w:r w:rsidRPr="006E0458">
        <w:rPr>
          <w:sz w:val="22"/>
        </w:rPr>
        <w:t>Les premiers éléments fournis par la société Y tentant de justifier du retard à intervenir et des difficultés rencontrées datent du 10.12.10 concernant une intervention sur une chambre France Télécom, or à cette date Mme X se trouvait déjà dans une situation de statu quo depuis 1 mois 1/2.</w:t>
      </w:r>
    </w:p>
    <w:p w:rsidR="006E0458" w:rsidRPr="006E0458" w:rsidRDefault="006E0458" w:rsidP="006E0458">
      <w:pPr>
        <w:autoSpaceDE w:val="0"/>
        <w:autoSpaceDN w:val="0"/>
        <w:adjustRightInd w:val="0"/>
        <w:rPr>
          <w:sz w:val="22"/>
        </w:rPr>
      </w:pPr>
      <w:r w:rsidRPr="006E0458">
        <w:rPr>
          <w:sz w:val="22"/>
        </w:rPr>
        <w:t>D'autre part, les motifs invoqués par la société Y liés au recouvrement du regard(1) PTT par du macadam, ou le mauvais temps, ne constituent pas les éléments insurmontables et irrésistibles exigés par la jurisprudence pour justifier de la force majeure.</w:t>
      </w:r>
    </w:p>
    <w:p w:rsidR="006E0458" w:rsidRPr="006E0458" w:rsidRDefault="006E0458" w:rsidP="006E0458">
      <w:pPr>
        <w:autoSpaceDE w:val="0"/>
        <w:autoSpaceDN w:val="0"/>
        <w:adjustRightInd w:val="0"/>
        <w:rPr>
          <w:sz w:val="22"/>
        </w:rPr>
      </w:pPr>
      <w:r w:rsidRPr="006E0458">
        <w:rPr>
          <w:sz w:val="22"/>
        </w:rPr>
        <w:t>Enfin, la société Y, professionnel de la communication, a par son manque d'information à destination de son client, ou par une communication incomplète ou contradictoire, plongé son client dans une situation d'impuissance et de désarroi, qu'un suivi sérieux et impliqué aurait pu éviter ou réduire grandement.</w:t>
      </w:r>
    </w:p>
    <w:p w:rsidR="006E0458" w:rsidRPr="006E0458" w:rsidRDefault="006E0458" w:rsidP="006E0458">
      <w:pPr>
        <w:autoSpaceDE w:val="0"/>
        <w:autoSpaceDN w:val="0"/>
        <w:adjustRightInd w:val="0"/>
        <w:rPr>
          <w:sz w:val="22"/>
        </w:rPr>
      </w:pPr>
      <w:r w:rsidRPr="006E0458">
        <w:rPr>
          <w:sz w:val="22"/>
        </w:rPr>
        <w:t>En maintenant les prélèvements bancaires alors que l'installation n'était pas effective, la société Y a rompu l'équilibre du contrat.</w:t>
      </w:r>
    </w:p>
    <w:p w:rsidR="006E0458" w:rsidRPr="006E0458" w:rsidRDefault="006E0458" w:rsidP="006E0458">
      <w:pPr>
        <w:autoSpaceDE w:val="0"/>
        <w:autoSpaceDN w:val="0"/>
        <w:adjustRightInd w:val="0"/>
        <w:rPr>
          <w:sz w:val="22"/>
        </w:rPr>
      </w:pPr>
      <w:r w:rsidRPr="006E0458">
        <w:rPr>
          <w:sz w:val="22"/>
        </w:rPr>
        <w:t>Il sera fait droit à la demande de Mme X ; en réparation, la société Y sera condamnée à lui payer la somme de 200 € en réparation de son préjudice matériel et 600 € au titre de son préjudice moral.</w:t>
      </w:r>
    </w:p>
    <w:p w:rsidR="006E0458" w:rsidRPr="006E0458" w:rsidRDefault="006E0458" w:rsidP="006E0458">
      <w:pPr>
        <w:autoSpaceDE w:val="0"/>
        <w:autoSpaceDN w:val="0"/>
        <w:adjustRightInd w:val="0"/>
        <w:rPr>
          <w:sz w:val="22"/>
        </w:rPr>
      </w:pPr>
      <w:r w:rsidRPr="006E0458">
        <w:rPr>
          <w:sz w:val="22"/>
        </w:rPr>
        <w:t>La société Y succombant à l'instance sera condamnée aux dépens.</w:t>
      </w:r>
    </w:p>
    <w:p w:rsidR="006E0458" w:rsidRDefault="006E0458" w:rsidP="006E0458">
      <w:pPr>
        <w:autoSpaceDE w:val="0"/>
        <w:autoSpaceDN w:val="0"/>
        <w:adjustRightInd w:val="0"/>
      </w:pPr>
    </w:p>
    <w:p w:rsidR="006E0458" w:rsidRPr="006E0458" w:rsidRDefault="006E0458" w:rsidP="006E0458">
      <w:pPr>
        <w:autoSpaceDE w:val="0"/>
        <w:autoSpaceDN w:val="0"/>
        <w:adjustRightInd w:val="0"/>
      </w:pPr>
    </w:p>
    <w:p w:rsidR="006E0458" w:rsidRPr="006E0458" w:rsidRDefault="006E0458" w:rsidP="006E0458">
      <w:pPr>
        <w:autoSpaceDE w:val="0"/>
        <w:autoSpaceDN w:val="0"/>
        <w:adjustRightInd w:val="0"/>
        <w:rPr>
          <w:u w:val="single"/>
        </w:rPr>
      </w:pPr>
      <w:r w:rsidRPr="006E0458">
        <w:rPr>
          <w:u w:val="single"/>
        </w:rPr>
        <w:t>PAR CES MOTIFS</w:t>
      </w:r>
    </w:p>
    <w:p w:rsidR="006E0458" w:rsidRPr="006E0458" w:rsidRDefault="006E0458" w:rsidP="006E0458">
      <w:pPr>
        <w:autoSpaceDE w:val="0"/>
        <w:autoSpaceDN w:val="0"/>
        <w:adjustRightInd w:val="0"/>
      </w:pPr>
    </w:p>
    <w:p w:rsidR="006E0458" w:rsidRPr="006E0458" w:rsidRDefault="006E0458" w:rsidP="006E0458">
      <w:pPr>
        <w:autoSpaceDE w:val="0"/>
        <w:autoSpaceDN w:val="0"/>
        <w:adjustRightInd w:val="0"/>
        <w:rPr>
          <w:sz w:val="22"/>
        </w:rPr>
      </w:pPr>
      <w:r w:rsidRPr="006E0458">
        <w:rPr>
          <w:sz w:val="22"/>
        </w:rPr>
        <w:t>La juridiction statuant publiquement par décision contradictoire en dernier ressort,</w:t>
      </w:r>
    </w:p>
    <w:p w:rsidR="006E0458" w:rsidRPr="006E0458" w:rsidRDefault="006E0458" w:rsidP="006E0458">
      <w:pPr>
        <w:autoSpaceDE w:val="0"/>
        <w:autoSpaceDN w:val="0"/>
        <w:adjustRightInd w:val="0"/>
        <w:rPr>
          <w:sz w:val="22"/>
        </w:rPr>
      </w:pPr>
      <w:r w:rsidRPr="006E0458">
        <w:rPr>
          <w:sz w:val="22"/>
        </w:rPr>
        <w:t>Condamne la société Y à payer à Madame Y la somme de 800€ (huit cents euros) à titre de dommages intérêts. Condamne la Société Y aux dépens.</w:t>
      </w:r>
    </w:p>
    <w:p w:rsidR="006E0458" w:rsidRPr="006E0458" w:rsidRDefault="006E0458" w:rsidP="006E0458">
      <w:pPr>
        <w:autoSpaceDE w:val="0"/>
        <w:autoSpaceDN w:val="0"/>
        <w:adjustRightInd w:val="0"/>
      </w:pPr>
    </w:p>
    <w:p w:rsidR="006E0458" w:rsidRPr="006E0458" w:rsidRDefault="006E0458" w:rsidP="006E0458">
      <w:pPr>
        <w:autoSpaceDE w:val="0"/>
        <w:autoSpaceDN w:val="0"/>
        <w:adjustRightInd w:val="0"/>
        <w:rPr>
          <w:vertAlign w:val="subscript"/>
        </w:rPr>
      </w:pPr>
      <w:r w:rsidRPr="006E0458">
        <w:rPr>
          <w:vertAlign w:val="subscript"/>
        </w:rPr>
        <w:t>(1) regard : élément d'accès aux installations techniques enterrées.</w:t>
      </w:r>
    </w:p>
    <w:sectPr w:rsidR="006E0458" w:rsidRPr="006E0458">
      <w:headerReference w:type="default" r:id="rId9"/>
      <w:footerReference w:type="even" r:id="rId10"/>
      <w:footerReference w:type="default" r:id="rId11"/>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B6" w:rsidRDefault="004C5AB6">
      <w:r>
        <w:separator/>
      </w:r>
    </w:p>
  </w:endnote>
  <w:endnote w:type="continuationSeparator" w:id="0">
    <w:p w:rsidR="004C5AB6" w:rsidRDefault="004C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E" w:rsidRDefault="00300C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00C6E" w:rsidRDefault="00300C6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E" w:rsidRDefault="00300C6E">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B2158F">
      <w:rPr>
        <w:rStyle w:val="Numrodepage"/>
        <w:noProof/>
      </w:rPr>
      <w:t>2</w:t>
    </w:r>
    <w:r>
      <w:rPr>
        <w:rStyle w:val="Numrodepage"/>
      </w:rPr>
      <w:fldChar w:fldCharType="end"/>
    </w:r>
  </w:p>
  <w:p w:rsidR="00300C6E" w:rsidRDefault="00B2158F">
    <w:pPr>
      <w:pStyle w:val="Pieddepage"/>
      <w:tabs>
        <w:tab w:val="clear" w:pos="9072"/>
        <w:tab w:val="right" w:pos="9781"/>
      </w:tabs>
      <w:ind w:right="360"/>
      <w:jc w:val="left"/>
      <w:rPr>
        <w:sz w:val="20"/>
      </w:rPr>
    </w:pPr>
    <w:r w:rsidRPr="00B2158F">
      <w:rPr>
        <w:sz w:val="20"/>
      </w:rPr>
      <w:t xml:space="preserve">©Comptazine – Reproduction Interdite </w:t>
    </w:r>
    <w:r w:rsidRPr="00B2158F">
      <w:rPr>
        <w:sz w:val="20"/>
      </w:rPr>
      <w:tab/>
    </w:r>
    <w:r>
      <w:rPr>
        <w:sz w:val="20"/>
      </w:rPr>
      <w:t xml:space="preserve">                                    </w:t>
    </w:r>
    <w:r w:rsidR="00300C6E">
      <w:rPr>
        <w:sz w:val="20"/>
      </w:rPr>
      <w:t>DCG 201</w:t>
    </w:r>
    <w:r w:rsidR="00C567DC">
      <w:rPr>
        <w:sz w:val="20"/>
      </w:rPr>
      <w:t>2</w:t>
    </w:r>
    <w:r w:rsidR="00300C6E">
      <w:rPr>
        <w:sz w:val="20"/>
      </w:rPr>
      <w:t xml:space="preserve"> UE1 – </w:t>
    </w:r>
    <w:r w:rsidR="00F53C71">
      <w:rPr>
        <w:sz w:val="20"/>
      </w:rPr>
      <w:t>Introduction au droit</w:t>
    </w:r>
    <w:r w:rsidR="00300C6E">
      <w:rPr>
        <w:sz w:val="20"/>
      </w:rPr>
      <w:t xml:space="preserve"> </w:t>
    </w:r>
    <w:r w:rsidR="00300C6E">
      <w:rPr>
        <w:sz w:val="20"/>
      </w:rPr>
      <w:tab/>
    </w:r>
    <w:r w:rsidR="00300C6E">
      <w:rPr>
        <w:rStyle w:val="Numrodepage"/>
      </w:rPr>
      <w:fldChar w:fldCharType="begin"/>
    </w:r>
    <w:r w:rsidR="00300C6E">
      <w:rPr>
        <w:rStyle w:val="Numrodepage"/>
      </w:rPr>
      <w:instrText xml:space="preserve"> PAGE </w:instrText>
    </w:r>
    <w:r w:rsidR="00300C6E">
      <w:rPr>
        <w:rStyle w:val="Numrodepage"/>
      </w:rPr>
      <w:fldChar w:fldCharType="separate"/>
    </w:r>
    <w:r>
      <w:rPr>
        <w:rStyle w:val="Numrodepage"/>
        <w:noProof/>
      </w:rPr>
      <w:t>2</w:t>
    </w:r>
    <w:r w:rsidR="00300C6E">
      <w:rPr>
        <w:rStyle w:val="Numrodepage"/>
      </w:rPr>
      <w:fldChar w:fldCharType="end"/>
    </w:r>
    <w:r w:rsidR="00300C6E">
      <w:rPr>
        <w:rStyle w:val="Numrodepage"/>
      </w:rPr>
      <w:t>/</w:t>
    </w:r>
    <w:r w:rsidR="00300C6E">
      <w:rPr>
        <w:rStyle w:val="Numrodepage"/>
      </w:rPr>
      <w:fldChar w:fldCharType="begin"/>
    </w:r>
    <w:r w:rsidR="00300C6E">
      <w:rPr>
        <w:rStyle w:val="Numrodepage"/>
      </w:rPr>
      <w:instrText xml:space="preserve"> NUMPAGES </w:instrText>
    </w:r>
    <w:r w:rsidR="00300C6E">
      <w:rPr>
        <w:rStyle w:val="Numrodepage"/>
      </w:rPr>
      <w:fldChar w:fldCharType="separate"/>
    </w:r>
    <w:r>
      <w:rPr>
        <w:rStyle w:val="Numrodepage"/>
        <w:noProof/>
      </w:rPr>
      <w:t>5</w:t>
    </w:r>
    <w:r w:rsidR="00300C6E">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B6" w:rsidRDefault="004C5AB6">
      <w:r>
        <w:separator/>
      </w:r>
    </w:p>
  </w:footnote>
  <w:footnote w:type="continuationSeparator" w:id="0">
    <w:p w:rsidR="004C5AB6" w:rsidRDefault="004C5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8F" w:rsidRDefault="00B2158F" w:rsidP="00B2158F">
    <w:pPr>
      <w:pStyle w:val="En-tte"/>
      <w:ind w:right="849"/>
      <w:jc w:val="right"/>
    </w:pPr>
    <w:r>
      <w:rPr>
        <w:noProof/>
      </w:rPr>
      <w:drawing>
        <wp:anchor distT="0" distB="0" distL="114300" distR="114300" simplePos="0" relativeHeight="251661312" behindDoc="1" locked="0" layoutInCell="1" allowOverlap="1" wp14:anchorId="11E52409" wp14:editId="1EA42A0A">
          <wp:simplePos x="0" y="0"/>
          <wp:positionH relativeFrom="margin">
            <wp:posOffset>6101715</wp:posOffset>
          </wp:positionH>
          <wp:positionV relativeFrom="margin">
            <wp:posOffset>-381000</wp:posOffset>
          </wp:positionV>
          <wp:extent cx="381000" cy="381000"/>
          <wp:effectExtent l="0" t="0" r="0" b="0"/>
          <wp:wrapNone/>
          <wp:docPr id="6" name="Image 6"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p w:rsidR="00B2158F" w:rsidRPr="00B2158F" w:rsidRDefault="00B2158F" w:rsidP="00B215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234E"/>
    <w:multiLevelType w:val="multilevel"/>
    <w:tmpl w:val="9C86510E"/>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B6B70AA"/>
    <w:multiLevelType w:val="multilevel"/>
    <w:tmpl w:val="DC482F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FC59D9"/>
    <w:multiLevelType w:val="multilevel"/>
    <w:tmpl w:val="D7D6CB8E"/>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71B514A"/>
    <w:multiLevelType w:val="multilevel"/>
    <w:tmpl w:val="7CBCA0CE"/>
    <w:lvl w:ilvl="0">
      <w:start w:val="1"/>
      <w:numFmt w:val="decimal"/>
      <w:lvlText w:val="%1."/>
      <w:lvlJc w:val="left"/>
      <w:pPr>
        <w:tabs>
          <w:tab w:val="num" w:pos="720"/>
        </w:tabs>
        <w:ind w:left="720" w:hanging="360"/>
      </w:p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20C7F57"/>
    <w:multiLevelType w:val="hybridMultilevel"/>
    <w:tmpl w:val="03B23C4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E320B37"/>
    <w:multiLevelType w:val="multilevel"/>
    <w:tmpl w:val="DC482F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EC0549B"/>
    <w:multiLevelType w:val="multilevel"/>
    <w:tmpl w:val="E9446668"/>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10F8E"/>
    <w:rsid w:val="000112DB"/>
    <w:rsid w:val="00040CBA"/>
    <w:rsid w:val="000420ED"/>
    <w:rsid w:val="00057A95"/>
    <w:rsid w:val="000D3C8F"/>
    <w:rsid w:val="00116D96"/>
    <w:rsid w:val="001179B3"/>
    <w:rsid w:val="001B7EB1"/>
    <w:rsid w:val="00207716"/>
    <w:rsid w:val="00260A55"/>
    <w:rsid w:val="002768E7"/>
    <w:rsid w:val="002A78B6"/>
    <w:rsid w:val="002B0C37"/>
    <w:rsid w:val="00300C6E"/>
    <w:rsid w:val="0034754D"/>
    <w:rsid w:val="004460CB"/>
    <w:rsid w:val="00485E7C"/>
    <w:rsid w:val="004C5AB6"/>
    <w:rsid w:val="004F0E11"/>
    <w:rsid w:val="005D28F9"/>
    <w:rsid w:val="005F6DFB"/>
    <w:rsid w:val="00607A07"/>
    <w:rsid w:val="006C7190"/>
    <w:rsid w:val="006E0458"/>
    <w:rsid w:val="0074098D"/>
    <w:rsid w:val="00773F4B"/>
    <w:rsid w:val="00921F21"/>
    <w:rsid w:val="009E3381"/>
    <w:rsid w:val="009E6981"/>
    <w:rsid w:val="00A44D6C"/>
    <w:rsid w:val="00A66F04"/>
    <w:rsid w:val="00A83241"/>
    <w:rsid w:val="00AA4DDC"/>
    <w:rsid w:val="00AC28C8"/>
    <w:rsid w:val="00B02674"/>
    <w:rsid w:val="00B13CE5"/>
    <w:rsid w:val="00B2158F"/>
    <w:rsid w:val="00B60E64"/>
    <w:rsid w:val="00C05DE5"/>
    <w:rsid w:val="00C55346"/>
    <w:rsid w:val="00C567DC"/>
    <w:rsid w:val="00D17F9A"/>
    <w:rsid w:val="00D924CD"/>
    <w:rsid w:val="00DA345E"/>
    <w:rsid w:val="00E2326C"/>
    <w:rsid w:val="00E633CE"/>
    <w:rsid w:val="00E84FD0"/>
    <w:rsid w:val="00EE3C4E"/>
    <w:rsid w:val="00F53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Paragraphedeliste">
    <w:name w:val="List Paragraph"/>
    <w:basedOn w:val="Normal"/>
    <w:uiPriority w:val="34"/>
    <w:qFormat/>
    <w:rsid w:val="00AA4DDC"/>
    <w:pPr>
      <w:ind w:left="708"/>
    </w:pPr>
  </w:style>
  <w:style w:type="paragraph" w:styleId="Textedebulles">
    <w:name w:val="Balloon Text"/>
    <w:basedOn w:val="Normal"/>
    <w:link w:val="TextedebullesCar"/>
    <w:rsid w:val="009E3381"/>
    <w:rPr>
      <w:rFonts w:ascii="Tahoma" w:hAnsi="Tahoma" w:cs="Tahoma"/>
      <w:sz w:val="16"/>
      <w:szCs w:val="16"/>
    </w:rPr>
  </w:style>
  <w:style w:type="character" w:customStyle="1" w:styleId="TextedebullesCar">
    <w:name w:val="Texte de bulles Car"/>
    <w:basedOn w:val="Policepardfaut"/>
    <w:link w:val="Textedebulles"/>
    <w:rsid w:val="009E3381"/>
    <w:rPr>
      <w:rFonts w:ascii="Tahoma" w:hAnsi="Tahoma" w:cs="Tahoma"/>
      <w:sz w:val="16"/>
      <w:szCs w:val="16"/>
    </w:rPr>
  </w:style>
  <w:style w:type="character" w:styleId="Lienhypertexte">
    <w:name w:val="Hyperlink"/>
    <w:basedOn w:val="Policepardfaut"/>
    <w:rsid w:val="00B215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Paragraphedeliste">
    <w:name w:val="List Paragraph"/>
    <w:basedOn w:val="Normal"/>
    <w:uiPriority w:val="34"/>
    <w:qFormat/>
    <w:rsid w:val="00AA4DDC"/>
    <w:pPr>
      <w:ind w:left="708"/>
    </w:pPr>
  </w:style>
  <w:style w:type="paragraph" w:styleId="Textedebulles">
    <w:name w:val="Balloon Text"/>
    <w:basedOn w:val="Normal"/>
    <w:link w:val="TextedebullesCar"/>
    <w:rsid w:val="009E3381"/>
    <w:rPr>
      <w:rFonts w:ascii="Tahoma" w:hAnsi="Tahoma" w:cs="Tahoma"/>
      <w:sz w:val="16"/>
      <w:szCs w:val="16"/>
    </w:rPr>
  </w:style>
  <w:style w:type="character" w:customStyle="1" w:styleId="TextedebullesCar">
    <w:name w:val="Texte de bulles Car"/>
    <w:basedOn w:val="Policepardfaut"/>
    <w:link w:val="Textedebulles"/>
    <w:rsid w:val="009E3381"/>
    <w:rPr>
      <w:rFonts w:ascii="Tahoma" w:hAnsi="Tahoma" w:cs="Tahoma"/>
      <w:sz w:val="16"/>
      <w:szCs w:val="16"/>
    </w:rPr>
  </w:style>
  <w:style w:type="character" w:styleId="Lienhypertexte">
    <w:name w:val="Hyperlink"/>
    <w:basedOn w:val="Policepardfaut"/>
    <w:rsid w:val="00B21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EA46-F4AC-4240-BC87-7C6FBA26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1374</Words>
  <Characters>7559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keywords>Sujet;DCG;Inroduction;Droit</cp:keywords>
  <cp:lastModifiedBy>Sebastien</cp:lastModifiedBy>
  <cp:revision>4</cp:revision>
  <cp:lastPrinted>2012-09-05T12:42:00Z</cp:lastPrinted>
  <dcterms:created xsi:type="dcterms:W3CDTF">2012-09-05T12:41:00Z</dcterms:created>
  <dcterms:modified xsi:type="dcterms:W3CDTF">2012-09-06T07:16:00Z</dcterms:modified>
</cp:coreProperties>
</file>