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E8" w:rsidRPr="001B4195" w:rsidRDefault="008F10F9" w:rsidP="001E37E8">
      <w:r>
        <w:rPr>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66925" cy="733425"/>
            <wp:effectExtent l="0" t="0" r="9525" b="9525"/>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7E8" w:rsidRPr="001B4195" w:rsidRDefault="001E37E8" w:rsidP="001E37E8"/>
    <w:p w:rsidR="001E37E8" w:rsidRPr="001B4195" w:rsidRDefault="001E37E8" w:rsidP="001E37E8"/>
    <w:p w:rsidR="001E37E8" w:rsidRPr="001B4195" w:rsidRDefault="001E37E8" w:rsidP="001E37E8"/>
    <w:p w:rsidR="001E37E8" w:rsidRPr="001B4195" w:rsidRDefault="001E37E8" w:rsidP="001E37E8">
      <w:pPr>
        <w:jc w:val="center"/>
        <w:rPr>
          <w:rFonts w:eastAsia="Times New Roman"/>
          <w:sz w:val="28"/>
          <w:szCs w:val="28"/>
        </w:rPr>
      </w:pPr>
    </w:p>
    <w:p w:rsidR="001E37E8" w:rsidRPr="001B4195" w:rsidRDefault="001E37E8" w:rsidP="001E37E8">
      <w:pPr>
        <w:overflowPunct w:val="0"/>
        <w:adjustRightInd w:val="0"/>
        <w:jc w:val="center"/>
        <w:textAlignment w:val="baseline"/>
        <w:rPr>
          <w:rFonts w:eastAsia="Times New Roman"/>
          <w:b/>
          <w:bCs/>
          <w:caps/>
          <w:noProof/>
          <w:sz w:val="28"/>
          <w:szCs w:val="28"/>
        </w:rPr>
      </w:pPr>
      <w:r w:rsidRPr="001B4195">
        <w:rPr>
          <w:rFonts w:eastAsia="Times New Roman"/>
          <w:b/>
          <w:bCs/>
          <w:caps/>
          <w:noProof/>
          <w:sz w:val="28"/>
          <w:szCs w:val="28"/>
        </w:rPr>
        <w:t>SESSION 2012</w:t>
      </w:r>
    </w:p>
    <w:p w:rsidR="001E37E8" w:rsidRPr="001B4195" w:rsidRDefault="001E37E8" w:rsidP="001E37E8">
      <w:pPr>
        <w:spacing w:line="259" w:lineRule="auto"/>
        <w:jc w:val="center"/>
        <w:rPr>
          <w:rFonts w:eastAsia="Times New Roman"/>
          <w:b/>
        </w:rPr>
      </w:pPr>
    </w:p>
    <w:p w:rsidR="001E37E8" w:rsidRDefault="001E37E8" w:rsidP="001E37E8">
      <w:pPr>
        <w:jc w:val="center"/>
        <w:rPr>
          <w:rFonts w:eastAsia="Times New Roman"/>
          <w:b/>
          <w:sz w:val="40"/>
          <w:szCs w:val="40"/>
        </w:rPr>
      </w:pPr>
      <w:r w:rsidRPr="001B4195">
        <w:rPr>
          <w:rFonts w:eastAsia="Times New Roman"/>
          <w:b/>
          <w:sz w:val="40"/>
          <w:szCs w:val="40"/>
        </w:rPr>
        <w:t>UE</w:t>
      </w:r>
      <w:r>
        <w:rPr>
          <w:rFonts w:eastAsia="Times New Roman"/>
          <w:b/>
          <w:sz w:val="40"/>
          <w:szCs w:val="40"/>
        </w:rPr>
        <w:t>12</w:t>
      </w:r>
      <w:r w:rsidRPr="001B4195">
        <w:rPr>
          <w:rFonts w:eastAsia="Times New Roman"/>
          <w:b/>
          <w:sz w:val="40"/>
          <w:szCs w:val="40"/>
        </w:rPr>
        <w:t xml:space="preserve"> – </w:t>
      </w:r>
      <w:r>
        <w:rPr>
          <w:rFonts w:eastAsia="Times New Roman"/>
          <w:b/>
          <w:sz w:val="40"/>
          <w:szCs w:val="40"/>
        </w:rPr>
        <w:t>Épreuve facultative de langue</w:t>
      </w:r>
    </w:p>
    <w:p w:rsidR="001E37E8" w:rsidRPr="001B4195" w:rsidRDefault="001E37E8" w:rsidP="001E37E8">
      <w:pPr>
        <w:tabs>
          <w:tab w:val="left" w:pos="8340"/>
        </w:tabs>
        <w:jc w:val="center"/>
        <w:rPr>
          <w:rFonts w:eastAsia="Times New Roman"/>
          <w:b/>
          <w:sz w:val="40"/>
          <w:szCs w:val="40"/>
        </w:rPr>
      </w:pPr>
      <w:r>
        <w:rPr>
          <w:rFonts w:eastAsia="Times New Roman"/>
          <w:b/>
          <w:sz w:val="40"/>
          <w:szCs w:val="40"/>
        </w:rPr>
        <w:t>vivante étrangère</w:t>
      </w:r>
    </w:p>
    <w:p w:rsidR="001E37E8" w:rsidRPr="001B4195" w:rsidRDefault="001E37E8" w:rsidP="001E37E8">
      <w:pPr>
        <w:spacing w:before="288" w:after="324"/>
        <w:jc w:val="center"/>
        <w:rPr>
          <w:rFonts w:eastAsia="Times New Roman"/>
          <w:sz w:val="22"/>
          <w:szCs w:val="22"/>
        </w:rPr>
      </w:pPr>
      <w:r w:rsidRPr="001B4195">
        <w:rPr>
          <w:rFonts w:eastAsia="Times New Roman"/>
          <w:sz w:val="22"/>
          <w:szCs w:val="22"/>
        </w:rPr>
        <w:t>Durée de l’épreuve : 3 heures - coefficient : 1</w:t>
      </w:r>
    </w:p>
    <w:p w:rsidR="001E37E8" w:rsidRPr="001E37E8" w:rsidRDefault="001E37E8" w:rsidP="001E37E8">
      <w:pPr>
        <w:pStyle w:val="Sansinterligne"/>
        <w:rPr>
          <w:b/>
        </w:rPr>
      </w:pPr>
      <w:r w:rsidRPr="001E37E8">
        <w:rPr>
          <w:b/>
        </w:rPr>
        <w:t>Matériel autorisé :</w:t>
      </w:r>
    </w:p>
    <w:p w:rsidR="001E37E8" w:rsidRPr="001E37E8" w:rsidRDefault="001E37E8">
      <w:pPr>
        <w:ind w:left="432"/>
      </w:pPr>
      <w:r w:rsidRPr="001E37E8">
        <w:t>Aucun matériel n’est autorisé (agendas, traductrices…).</w:t>
      </w:r>
    </w:p>
    <w:p w:rsidR="001E37E8" w:rsidRDefault="001E37E8" w:rsidP="001E37E8">
      <w:pPr>
        <w:pStyle w:val="Sansinterligne"/>
      </w:pPr>
    </w:p>
    <w:p w:rsidR="001E37E8" w:rsidRPr="001E37E8" w:rsidRDefault="001E37E8" w:rsidP="001E37E8">
      <w:pPr>
        <w:pStyle w:val="Sansinterligne"/>
        <w:ind w:firstLine="426"/>
      </w:pPr>
      <w:r w:rsidRPr="001E37E8">
        <w:t>Alle</w:t>
      </w:r>
      <w:r>
        <w:t xml:space="preserve">mand </w:t>
      </w:r>
      <w:r>
        <w:tab/>
        <w:t>p</w:t>
      </w:r>
      <w:bookmarkStart w:id="0" w:name="_GoBack"/>
      <w:bookmarkEnd w:id="0"/>
      <w:r>
        <w:t>ages 2 à 3</w:t>
      </w:r>
    </w:p>
    <w:p w:rsidR="001E37E8" w:rsidRPr="001E37E8" w:rsidRDefault="001E37E8" w:rsidP="001E37E8">
      <w:pPr>
        <w:pStyle w:val="Sansinterligne"/>
        <w:ind w:firstLine="426"/>
        <w:rPr>
          <w:sz w:val="22"/>
          <w:szCs w:val="22"/>
        </w:rPr>
      </w:pPr>
      <w:r w:rsidRPr="001E37E8">
        <w:rPr>
          <w:sz w:val="22"/>
          <w:szCs w:val="22"/>
        </w:rPr>
        <w:t xml:space="preserve">Espagnol </w:t>
      </w:r>
      <w:r w:rsidRPr="001E37E8">
        <w:rPr>
          <w:sz w:val="22"/>
          <w:szCs w:val="22"/>
        </w:rPr>
        <w:tab/>
      </w:r>
      <w:r>
        <w:rPr>
          <w:sz w:val="22"/>
          <w:szCs w:val="22"/>
        </w:rPr>
        <w:tab/>
        <w:t>pages 4 et 5</w:t>
      </w:r>
    </w:p>
    <w:p w:rsidR="001E37E8" w:rsidRPr="001E37E8" w:rsidRDefault="001E37E8" w:rsidP="001E37E8">
      <w:pPr>
        <w:pStyle w:val="Sansinterligne"/>
        <w:ind w:firstLine="426"/>
        <w:rPr>
          <w:sz w:val="22"/>
          <w:szCs w:val="22"/>
        </w:rPr>
      </w:pPr>
      <w:r w:rsidRPr="001E37E8">
        <w:rPr>
          <w:sz w:val="22"/>
          <w:szCs w:val="22"/>
        </w:rPr>
        <w:t>Italien</w:t>
      </w:r>
      <w:r w:rsidRPr="001E37E8">
        <w:rPr>
          <w:sz w:val="22"/>
          <w:szCs w:val="22"/>
        </w:rPr>
        <w:tab/>
      </w:r>
      <w:r>
        <w:rPr>
          <w:sz w:val="22"/>
          <w:szCs w:val="22"/>
        </w:rPr>
        <w:tab/>
        <w:t>pages 6 et 7</w:t>
      </w:r>
    </w:p>
    <w:p w:rsidR="001E37E8" w:rsidRDefault="001E37E8" w:rsidP="001E37E8">
      <w:pPr>
        <w:pStyle w:val="Sansinterligne"/>
        <w:ind w:firstLine="426"/>
        <w:sectPr w:rsidR="001E37E8" w:rsidSect="001E37E8">
          <w:headerReference w:type="default" r:id="rId9"/>
          <w:footerReference w:type="default" r:id="rId10"/>
          <w:pgSz w:w="11904" w:h="16843"/>
          <w:pgMar w:top="806" w:right="1021" w:bottom="1110" w:left="1021" w:header="720" w:footer="400" w:gutter="0"/>
          <w:cols w:space="720"/>
          <w:noEndnote/>
        </w:sectPr>
      </w:pPr>
    </w:p>
    <w:p w:rsidR="001E37E8" w:rsidRPr="001E37E8" w:rsidRDefault="001E37E8">
      <w:pPr>
        <w:spacing w:before="72"/>
        <w:ind w:left="4176"/>
        <w:rPr>
          <w:rFonts w:ascii="Arial" w:hAnsi="Arial" w:cs="Arial"/>
          <w:b/>
          <w:bCs/>
          <w:spacing w:val="32"/>
          <w:sz w:val="28"/>
          <w:szCs w:val="28"/>
        </w:rPr>
      </w:pPr>
      <w:r w:rsidRPr="001E37E8">
        <w:rPr>
          <w:rFonts w:ascii="Arial" w:hAnsi="Arial" w:cs="Arial"/>
          <w:b/>
          <w:bCs/>
          <w:spacing w:val="32"/>
          <w:sz w:val="28"/>
          <w:szCs w:val="28"/>
        </w:rPr>
        <w:lastRenderedPageBreak/>
        <w:t>ALLEMAND</w:t>
      </w:r>
    </w:p>
    <w:p w:rsidR="001E37E8" w:rsidRPr="001E37E8" w:rsidRDefault="001E37E8">
      <w:pPr>
        <w:spacing w:before="288"/>
        <w:ind w:left="576"/>
        <w:rPr>
          <w:rFonts w:ascii="Arial" w:hAnsi="Arial" w:cs="Arial"/>
          <w:b/>
          <w:bCs/>
          <w:sz w:val="20"/>
          <w:szCs w:val="20"/>
        </w:rPr>
      </w:pPr>
      <w:r w:rsidRPr="001E37E8">
        <w:rPr>
          <w:rFonts w:ascii="Arial" w:hAnsi="Arial" w:cs="Arial"/>
          <w:b/>
          <w:bCs/>
          <w:sz w:val="20"/>
          <w:szCs w:val="20"/>
        </w:rPr>
        <w:t>DOCUMENT 1</w:t>
      </w:r>
    </w:p>
    <w:p w:rsidR="001E37E8" w:rsidRPr="001E37E8" w:rsidRDefault="001E37E8">
      <w:pPr>
        <w:spacing w:before="252"/>
        <w:ind w:left="576"/>
        <w:rPr>
          <w:rFonts w:ascii="Arial" w:hAnsi="Arial" w:cs="Arial"/>
          <w:b/>
          <w:bCs/>
          <w:sz w:val="28"/>
          <w:szCs w:val="28"/>
        </w:rPr>
      </w:pPr>
      <w:r w:rsidRPr="001E37E8">
        <w:rPr>
          <w:rFonts w:ascii="Arial" w:hAnsi="Arial" w:cs="Arial"/>
          <w:b/>
          <w:bCs/>
          <w:sz w:val="28"/>
          <w:szCs w:val="28"/>
        </w:rPr>
        <w:t>Wie flexible Arbeitszeitmodelle funktionieren</w:t>
      </w:r>
    </w:p>
    <w:p w:rsidR="001E37E8" w:rsidRDefault="001E37E8">
      <w:pPr>
        <w:spacing w:before="252"/>
        <w:ind w:left="576" w:right="360"/>
        <w:rPr>
          <w:rFonts w:ascii="Arial" w:hAnsi="Arial" w:cs="Arial"/>
          <w:i/>
          <w:iCs/>
          <w:sz w:val="20"/>
          <w:szCs w:val="20"/>
          <w:lang w:val="en-US"/>
        </w:rPr>
      </w:pPr>
      <w:r w:rsidRPr="001E37E8">
        <w:rPr>
          <w:rFonts w:ascii="Arial" w:hAnsi="Arial" w:cs="Arial"/>
          <w:i/>
          <w:iCs/>
          <w:spacing w:val="-2"/>
          <w:sz w:val="20"/>
          <w:szCs w:val="20"/>
        </w:rPr>
        <w:t>Viele Firmen werben inzwischen mit fl</w:t>
      </w:r>
      <w:r>
        <w:rPr>
          <w:rFonts w:ascii="Arial" w:hAnsi="Arial" w:cs="Arial"/>
          <w:i/>
          <w:iCs/>
          <w:spacing w:val="-2"/>
          <w:sz w:val="20"/>
          <w:szCs w:val="20"/>
          <w:lang w:val="en-US"/>
        </w:rPr>
        <w:t xml:space="preserve">exiblen Arbeitszeitmodellen. Sie wissen: Beschäftigte werden </w:t>
      </w:r>
      <w:r>
        <w:rPr>
          <w:rFonts w:ascii="Arial" w:hAnsi="Arial" w:cs="Arial"/>
          <w:i/>
          <w:iCs/>
          <w:sz w:val="20"/>
          <w:szCs w:val="20"/>
          <w:lang w:val="en-US"/>
        </w:rPr>
        <w:t xml:space="preserve">nicht ineffizient, wenn sie selbst entscheiden dürfen, </w:t>
      </w:r>
      <w:proofErr w:type="gramStart"/>
      <w:r>
        <w:rPr>
          <w:rFonts w:ascii="Arial" w:hAnsi="Arial" w:cs="Arial"/>
          <w:i/>
          <w:iCs/>
          <w:sz w:val="20"/>
          <w:szCs w:val="20"/>
          <w:lang w:val="en-US"/>
        </w:rPr>
        <w:t>wo</w:t>
      </w:r>
      <w:proofErr w:type="gramEnd"/>
      <w:r>
        <w:rPr>
          <w:rFonts w:ascii="Arial" w:hAnsi="Arial" w:cs="Arial"/>
          <w:i/>
          <w:iCs/>
          <w:sz w:val="20"/>
          <w:szCs w:val="20"/>
          <w:lang w:val="en-US"/>
        </w:rPr>
        <w:t xml:space="preserve"> und wie lange sie arbeiten - im Gegenteil.</w:t>
      </w:r>
    </w:p>
    <w:p w:rsidR="001E37E8" w:rsidRDefault="001E37E8" w:rsidP="001E37E8">
      <w:pPr>
        <w:tabs>
          <w:tab w:val="right" w:pos="567"/>
          <w:tab w:val="left" w:pos="618"/>
        </w:tabs>
        <w:spacing w:before="252"/>
        <w:ind w:left="567" w:firstLine="9"/>
        <w:jc w:val="both"/>
        <w:rPr>
          <w:rFonts w:ascii="Arial" w:hAnsi="Arial" w:cs="Arial"/>
          <w:sz w:val="20"/>
          <w:szCs w:val="20"/>
          <w:lang w:val="en-US"/>
        </w:rPr>
      </w:pPr>
      <w:proofErr w:type="gramStart"/>
      <w:r>
        <w:rPr>
          <w:rFonts w:ascii="Arial" w:hAnsi="Arial" w:cs="Arial"/>
          <w:sz w:val="20"/>
          <w:szCs w:val="20"/>
          <w:lang w:val="en-US"/>
        </w:rPr>
        <w:t>Bevor Severin Löffler zu Microsoft kam, arbeitete er in einer Anwaltskanzlei.</w:t>
      </w:r>
      <w:proofErr w:type="gramEnd"/>
      <w:r>
        <w:rPr>
          <w:rFonts w:ascii="Arial" w:hAnsi="Arial" w:cs="Arial"/>
          <w:sz w:val="20"/>
          <w:szCs w:val="20"/>
          <w:lang w:val="en-US"/>
        </w:rPr>
        <w:t xml:space="preserve"> </w:t>
      </w:r>
      <w:proofErr w:type="gramStart"/>
      <w:r>
        <w:rPr>
          <w:rFonts w:ascii="Arial" w:hAnsi="Arial" w:cs="Arial"/>
          <w:sz w:val="20"/>
          <w:szCs w:val="20"/>
          <w:lang w:val="en-US"/>
        </w:rPr>
        <w:t>"Da war es wichtig, dass nach 21 Uhr das Licht noch brennt", sagt der Jurist.</w:t>
      </w:r>
      <w:proofErr w:type="gramEnd"/>
      <w:r>
        <w:rPr>
          <w:rFonts w:ascii="Arial" w:hAnsi="Arial" w:cs="Arial"/>
          <w:sz w:val="20"/>
          <w:szCs w:val="20"/>
          <w:lang w:val="en-US"/>
        </w:rPr>
        <w:t xml:space="preserve"> Inzwischen </w:t>
      </w:r>
      <w:proofErr w:type="gramStart"/>
      <w:r>
        <w:rPr>
          <w:rFonts w:ascii="Arial" w:hAnsi="Arial" w:cs="Arial"/>
          <w:sz w:val="20"/>
          <w:szCs w:val="20"/>
          <w:lang w:val="en-US"/>
        </w:rPr>
        <w:t>ist</w:t>
      </w:r>
      <w:proofErr w:type="gramEnd"/>
      <w:r>
        <w:rPr>
          <w:rFonts w:ascii="Arial" w:hAnsi="Arial" w:cs="Arial"/>
          <w:sz w:val="20"/>
          <w:szCs w:val="20"/>
          <w:lang w:val="en-US"/>
        </w:rPr>
        <w:t xml:space="preserve"> er Mitglied der Geschäftsführung</w:t>
      </w:r>
    </w:p>
    <w:p w:rsidR="001E37E8" w:rsidRDefault="001E37E8" w:rsidP="001E37E8">
      <w:pPr>
        <w:tabs>
          <w:tab w:val="right" w:pos="301"/>
          <w:tab w:val="left" w:pos="618"/>
        </w:tabs>
        <w:jc w:val="both"/>
        <w:rPr>
          <w:rFonts w:ascii="Arial" w:hAnsi="Arial" w:cs="Arial"/>
          <w:sz w:val="20"/>
          <w:szCs w:val="20"/>
          <w:lang w:val="en-US"/>
        </w:rPr>
      </w:pPr>
      <w:r>
        <w:rPr>
          <w:rFonts w:ascii="Arial" w:hAnsi="Arial" w:cs="Arial"/>
          <w:sz w:val="20"/>
          <w:szCs w:val="20"/>
          <w:lang w:val="en-US"/>
        </w:rPr>
        <w:tab/>
      </w:r>
      <w:proofErr w:type="gramStart"/>
      <w:r w:rsidRPr="001E37E8">
        <w:rPr>
          <w:rFonts w:ascii="Arial" w:hAnsi="Arial" w:cs="Arial"/>
          <w:sz w:val="20"/>
          <w:szCs w:val="20"/>
          <w:lang w:val="en-US"/>
        </w:rPr>
        <w:t>5</w:t>
      </w:r>
      <w:r w:rsidRPr="001E37E8">
        <w:rPr>
          <w:rFonts w:ascii="Arial" w:hAnsi="Arial" w:cs="Arial"/>
          <w:sz w:val="20"/>
          <w:szCs w:val="20"/>
          <w:lang w:val="en-US"/>
        </w:rPr>
        <w:tab/>
      </w:r>
      <w:r>
        <w:rPr>
          <w:rFonts w:ascii="Arial" w:hAnsi="Arial" w:cs="Arial"/>
          <w:sz w:val="20"/>
          <w:szCs w:val="20"/>
          <w:lang w:val="en-US"/>
        </w:rPr>
        <w:t>von Microsoft Deutschland.</w:t>
      </w:r>
      <w:proofErr w:type="gramEnd"/>
      <w:r>
        <w:rPr>
          <w:rFonts w:ascii="Arial" w:hAnsi="Arial" w:cs="Arial"/>
          <w:sz w:val="20"/>
          <w:szCs w:val="20"/>
          <w:lang w:val="en-US"/>
        </w:rPr>
        <w:t xml:space="preserve"> </w:t>
      </w:r>
      <w:proofErr w:type="gramStart"/>
      <w:r>
        <w:rPr>
          <w:rFonts w:ascii="Arial" w:hAnsi="Arial" w:cs="Arial"/>
          <w:sz w:val="20"/>
          <w:szCs w:val="20"/>
          <w:lang w:val="en-US"/>
        </w:rPr>
        <w:t>Hier interessiert es niemanden, ob er bis Mitternacht im Büro sitzt.</w:t>
      </w:r>
      <w:proofErr w:type="gramEnd"/>
    </w:p>
    <w:p w:rsidR="001E37E8" w:rsidRDefault="001E37E8">
      <w:pPr>
        <w:spacing w:before="252"/>
        <w:ind w:left="576"/>
        <w:jc w:val="both"/>
        <w:rPr>
          <w:rFonts w:ascii="Arial" w:hAnsi="Arial" w:cs="Arial"/>
          <w:sz w:val="20"/>
          <w:szCs w:val="20"/>
          <w:lang w:val="en-US"/>
        </w:rPr>
      </w:pPr>
      <w:r>
        <w:rPr>
          <w:rFonts w:ascii="Arial" w:hAnsi="Arial" w:cs="Arial"/>
          <w:sz w:val="20"/>
          <w:szCs w:val="20"/>
          <w:lang w:val="en-US"/>
        </w:rPr>
        <w:t xml:space="preserve">Bei Microsoft </w:t>
      </w:r>
      <w:proofErr w:type="gramStart"/>
      <w:r>
        <w:rPr>
          <w:rFonts w:ascii="Arial" w:hAnsi="Arial" w:cs="Arial"/>
          <w:sz w:val="20"/>
          <w:szCs w:val="20"/>
          <w:lang w:val="en-US"/>
        </w:rPr>
        <w:t>muss</w:t>
      </w:r>
      <w:proofErr w:type="gramEnd"/>
      <w:r>
        <w:rPr>
          <w:rFonts w:ascii="Arial" w:hAnsi="Arial" w:cs="Arial"/>
          <w:sz w:val="20"/>
          <w:szCs w:val="20"/>
          <w:lang w:val="en-US"/>
        </w:rPr>
        <w:t xml:space="preserve"> auch niemand mit dem Jackett überm Stuhl Anwesenheit vortäuschen. Denn es gilt das Prinzip der Vertrauensarbeitszeit. "Wir verlangen von jedem, dass er seine Arbeit macht. </w:t>
      </w:r>
      <w:proofErr w:type="gramStart"/>
      <w:r>
        <w:rPr>
          <w:rFonts w:ascii="Arial" w:hAnsi="Arial" w:cs="Arial"/>
          <w:sz w:val="20"/>
          <w:szCs w:val="20"/>
          <w:lang w:val="en-US"/>
        </w:rPr>
        <w:t>Wann und wo das geschieht, ist egal", sagt Löffler.</w:t>
      </w:r>
      <w:proofErr w:type="gramEnd"/>
      <w:r>
        <w:rPr>
          <w:rFonts w:ascii="Arial" w:hAnsi="Arial" w:cs="Arial"/>
          <w:sz w:val="20"/>
          <w:szCs w:val="20"/>
          <w:lang w:val="en-US"/>
        </w:rPr>
        <w:t xml:space="preserve"> </w:t>
      </w:r>
      <w:proofErr w:type="gramStart"/>
      <w:r>
        <w:rPr>
          <w:rFonts w:ascii="Arial" w:hAnsi="Arial" w:cs="Arial"/>
          <w:sz w:val="20"/>
          <w:szCs w:val="20"/>
          <w:lang w:val="en-US"/>
        </w:rPr>
        <w:t>Präsenzpflicht gibt es hier nicht.</w:t>
      </w:r>
      <w:proofErr w:type="gramEnd"/>
      <w:r>
        <w:rPr>
          <w:rFonts w:ascii="Arial" w:hAnsi="Arial" w:cs="Arial"/>
          <w:sz w:val="20"/>
          <w:szCs w:val="20"/>
          <w:lang w:val="en-US"/>
        </w:rPr>
        <w:t xml:space="preserve"> Ob zu </w:t>
      </w:r>
      <w:proofErr w:type="gramStart"/>
      <w:r>
        <w:rPr>
          <w:rFonts w:ascii="Arial" w:hAnsi="Arial" w:cs="Arial"/>
          <w:sz w:val="20"/>
          <w:szCs w:val="20"/>
          <w:lang w:val="en-US"/>
        </w:rPr>
        <w:t>Hause,</w:t>
      </w:r>
      <w:proofErr w:type="gramEnd"/>
      <w:r>
        <w:rPr>
          <w:rFonts w:ascii="Arial" w:hAnsi="Arial" w:cs="Arial"/>
          <w:sz w:val="20"/>
          <w:szCs w:val="20"/>
          <w:lang w:val="en-US"/>
        </w:rPr>
        <w:t xml:space="preserve"> am Flughafen, im Café - die meisten Arbeiten können sie überall erledigen."Die Mitarbeiter schätzen es,</w:t>
      </w:r>
    </w:p>
    <w:p w:rsidR="001E37E8" w:rsidRDefault="001E37E8">
      <w:pPr>
        <w:tabs>
          <w:tab w:val="right" w:pos="301"/>
          <w:tab w:val="left" w:pos="618"/>
        </w:tabs>
        <w:jc w:val="both"/>
        <w:rPr>
          <w:rFonts w:ascii="Arial" w:hAnsi="Arial" w:cs="Arial"/>
          <w:sz w:val="20"/>
          <w:szCs w:val="20"/>
          <w:lang w:val="en-US"/>
        </w:rPr>
      </w:pPr>
      <w:r>
        <w:rPr>
          <w:rFonts w:ascii="Arial" w:hAnsi="Arial" w:cs="Arial"/>
          <w:sz w:val="20"/>
          <w:szCs w:val="20"/>
          <w:lang w:val="en-US"/>
        </w:rPr>
        <w:tab/>
      </w:r>
      <w:r>
        <w:rPr>
          <w:sz w:val="20"/>
          <w:szCs w:val="20"/>
          <w:lang w:val="en-US"/>
        </w:rPr>
        <w:t>10</w:t>
      </w:r>
      <w:r>
        <w:rPr>
          <w:sz w:val="20"/>
          <w:szCs w:val="20"/>
          <w:lang w:val="en-US"/>
        </w:rPr>
        <w:tab/>
      </w:r>
      <w:r>
        <w:rPr>
          <w:rFonts w:ascii="Arial" w:hAnsi="Arial" w:cs="Arial"/>
          <w:sz w:val="20"/>
          <w:szCs w:val="20"/>
          <w:lang w:val="en-US"/>
        </w:rPr>
        <w:t>dass sie keinen Urlaub nehmen müssen, wenn das Kind zum Arzt muss oder ein Handwerker kommt."</w:t>
      </w:r>
    </w:p>
    <w:p w:rsidR="001E37E8" w:rsidRDefault="001E37E8">
      <w:pPr>
        <w:spacing w:before="252"/>
        <w:ind w:left="576"/>
        <w:jc w:val="both"/>
        <w:rPr>
          <w:rFonts w:ascii="Arial" w:hAnsi="Arial" w:cs="Arial"/>
          <w:sz w:val="20"/>
          <w:szCs w:val="20"/>
          <w:lang w:val="en-US"/>
        </w:rPr>
      </w:pPr>
      <w:r>
        <w:rPr>
          <w:rFonts w:ascii="Arial" w:hAnsi="Arial" w:cs="Arial"/>
          <w:sz w:val="20"/>
          <w:szCs w:val="20"/>
          <w:lang w:val="en-US"/>
        </w:rPr>
        <w:t xml:space="preserve">Carolin Diana Müller betreut Großkunden aus den Bereichen Chemie, Pharma, Energie und Kommunikation. Die Betriebswirtin hat </w:t>
      </w:r>
      <w:proofErr w:type="gramStart"/>
      <w:r>
        <w:rPr>
          <w:rFonts w:ascii="Arial" w:hAnsi="Arial" w:cs="Arial"/>
          <w:sz w:val="20"/>
          <w:szCs w:val="20"/>
          <w:lang w:val="en-US"/>
        </w:rPr>
        <w:t>an</w:t>
      </w:r>
      <w:proofErr w:type="gramEnd"/>
      <w:r>
        <w:rPr>
          <w:rFonts w:ascii="Arial" w:hAnsi="Arial" w:cs="Arial"/>
          <w:sz w:val="20"/>
          <w:szCs w:val="20"/>
          <w:lang w:val="en-US"/>
        </w:rPr>
        <w:t xml:space="preserve"> diesem Morgen schon einige Telefonkonferenzen abgehalten - von zu Hause aus. Anschließend hat sie ihre Mutter am Bahnhof abgeholt. Dass sie erst am Nachmittag im Büro erscheint, fällt nicht negativ auf. "Wenn ich meinen Rechner dabei habe, bin</w:t>
      </w:r>
    </w:p>
    <w:p w:rsidR="001E37E8" w:rsidRDefault="001E37E8">
      <w:pPr>
        <w:tabs>
          <w:tab w:val="right" w:pos="301"/>
          <w:tab w:val="left" w:pos="618"/>
        </w:tabs>
        <w:ind w:left="576" w:hanging="576"/>
        <w:jc w:val="both"/>
        <w:rPr>
          <w:rFonts w:ascii="Arial" w:hAnsi="Arial" w:cs="Arial"/>
          <w:sz w:val="20"/>
          <w:szCs w:val="20"/>
          <w:lang w:val="en-US"/>
        </w:rPr>
      </w:pPr>
      <w:r>
        <w:rPr>
          <w:rFonts w:ascii="Arial" w:hAnsi="Arial" w:cs="Arial"/>
          <w:sz w:val="20"/>
          <w:szCs w:val="20"/>
          <w:lang w:val="en-US"/>
        </w:rPr>
        <w:tab/>
      </w:r>
      <w:proofErr w:type="gramStart"/>
      <w:r>
        <w:rPr>
          <w:sz w:val="20"/>
          <w:szCs w:val="20"/>
          <w:lang w:val="en-US"/>
        </w:rPr>
        <w:t>15</w:t>
      </w:r>
      <w:r>
        <w:rPr>
          <w:sz w:val="20"/>
          <w:szCs w:val="20"/>
          <w:lang w:val="en-US"/>
        </w:rPr>
        <w:tab/>
      </w:r>
      <w:r>
        <w:rPr>
          <w:rFonts w:ascii="Arial" w:hAnsi="Arial" w:cs="Arial"/>
          <w:sz w:val="20"/>
          <w:szCs w:val="20"/>
          <w:lang w:val="en-US"/>
        </w:rPr>
        <w:t>ich überall arbeitsfähig", sagt Müller.</w:t>
      </w:r>
      <w:proofErr w:type="gramEnd"/>
      <w:r>
        <w:rPr>
          <w:rFonts w:ascii="Arial" w:hAnsi="Arial" w:cs="Arial"/>
          <w:sz w:val="20"/>
          <w:szCs w:val="20"/>
          <w:lang w:val="en-US"/>
        </w:rPr>
        <w:t xml:space="preserve"> "Nur wenige Situationen brauchen tatsächlich die Face-to-Face-Situation."</w:t>
      </w:r>
    </w:p>
    <w:p w:rsidR="001E37E8" w:rsidRDefault="001E37E8">
      <w:pPr>
        <w:spacing w:before="252"/>
        <w:ind w:left="576"/>
        <w:jc w:val="both"/>
        <w:rPr>
          <w:rFonts w:ascii="Arial" w:hAnsi="Arial" w:cs="Arial"/>
          <w:sz w:val="20"/>
          <w:szCs w:val="20"/>
          <w:lang w:val="en-US"/>
        </w:rPr>
      </w:pPr>
      <w:r>
        <w:rPr>
          <w:rFonts w:ascii="Arial" w:hAnsi="Arial" w:cs="Arial"/>
          <w:sz w:val="20"/>
          <w:szCs w:val="20"/>
          <w:lang w:val="en-US"/>
        </w:rPr>
        <w:t xml:space="preserve">Sie hat Zugriff auf Kundendaten und kann alle Kollegen direkt ansprechen. Dabei hilft ihr eine Software namens </w:t>
      </w:r>
      <w:proofErr w:type="gramStart"/>
      <w:r>
        <w:rPr>
          <w:rFonts w:ascii="Arial" w:hAnsi="Arial" w:cs="Arial"/>
          <w:sz w:val="20"/>
          <w:szCs w:val="20"/>
          <w:lang w:val="en-US"/>
        </w:rPr>
        <w:t>Lync,</w:t>
      </w:r>
      <w:proofErr w:type="gramEnd"/>
      <w:r>
        <w:rPr>
          <w:rFonts w:ascii="Arial" w:hAnsi="Arial" w:cs="Arial"/>
          <w:sz w:val="20"/>
          <w:szCs w:val="20"/>
          <w:lang w:val="en-US"/>
        </w:rPr>
        <w:t xml:space="preserve"> die alle Microsoft-Mitarbeiter miteinander verbindet. Jetzt muss sie ihren Kollegen Sven-Erik Krüger sprechen. </w:t>
      </w:r>
      <w:proofErr w:type="gramStart"/>
      <w:r>
        <w:rPr>
          <w:rFonts w:ascii="Arial" w:hAnsi="Arial" w:cs="Arial"/>
          <w:sz w:val="20"/>
          <w:szCs w:val="20"/>
          <w:lang w:val="en-US"/>
        </w:rPr>
        <w:t>"Ich habe keine Ahnung, wo der im Moment ist", sagt sie.</w:t>
      </w:r>
      <w:proofErr w:type="gramEnd"/>
    </w:p>
    <w:p w:rsidR="001E37E8" w:rsidRDefault="001E37E8">
      <w:pPr>
        <w:tabs>
          <w:tab w:val="right" w:pos="301"/>
          <w:tab w:val="left" w:pos="618"/>
        </w:tabs>
        <w:ind w:left="576" w:hanging="576"/>
        <w:jc w:val="both"/>
        <w:rPr>
          <w:rFonts w:ascii="Arial" w:hAnsi="Arial" w:cs="Arial"/>
          <w:sz w:val="20"/>
          <w:szCs w:val="20"/>
          <w:lang w:val="en-US"/>
        </w:rPr>
      </w:pPr>
      <w:r>
        <w:rPr>
          <w:rFonts w:ascii="Arial" w:hAnsi="Arial" w:cs="Arial"/>
          <w:sz w:val="20"/>
          <w:szCs w:val="20"/>
          <w:lang w:val="en-US"/>
        </w:rPr>
        <w:tab/>
      </w:r>
      <w:r>
        <w:rPr>
          <w:sz w:val="20"/>
          <w:szCs w:val="20"/>
          <w:lang w:val="en-US"/>
        </w:rPr>
        <w:t>20</w:t>
      </w:r>
      <w:r>
        <w:rPr>
          <w:sz w:val="20"/>
          <w:szCs w:val="20"/>
          <w:lang w:val="en-US"/>
        </w:rPr>
        <w:tab/>
      </w:r>
      <w:r>
        <w:rPr>
          <w:rFonts w:ascii="Arial" w:hAnsi="Arial" w:cs="Arial"/>
          <w:sz w:val="20"/>
          <w:szCs w:val="20"/>
          <w:lang w:val="en-US"/>
        </w:rPr>
        <w:t xml:space="preserve">Müller klickt auf "Video" - und schon erscheint Krüger auf dem Bildschirm. Er </w:t>
      </w:r>
      <w:proofErr w:type="gramStart"/>
      <w:r>
        <w:rPr>
          <w:rFonts w:ascii="Arial" w:hAnsi="Arial" w:cs="Arial"/>
          <w:sz w:val="20"/>
          <w:szCs w:val="20"/>
          <w:lang w:val="en-US"/>
        </w:rPr>
        <w:t>ist</w:t>
      </w:r>
      <w:proofErr w:type="gramEnd"/>
      <w:r>
        <w:rPr>
          <w:rFonts w:ascii="Arial" w:hAnsi="Arial" w:cs="Arial"/>
          <w:sz w:val="20"/>
          <w:szCs w:val="20"/>
          <w:lang w:val="en-US"/>
        </w:rPr>
        <w:t xml:space="preserve"> gerade in Hamburg und sitzt in Freizeitkleidung im Wohnzimmer.</w:t>
      </w:r>
    </w:p>
    <w:p w:rsidR="001E37E8" w:rsidRDefault="001E37E8">
      <w:pPr>
        <w:spacing w:before="252"/>
        <w:ind w:left="576"/>
        <w:jc w:val="both"/>
        <w:rPr>
          <w:rFonts w:ascii="Arial" w:hAnsi="Arial" w:cs="Arial"/>
          <w:sz w:val="20"/>
          <w:szCs w:val="20"/>
          <w:lang w:val="en-US"/>
        </w:rPr>
      </w:pPr>
      <w:proofErr w:type="gramStart"/>
      <w:r>
        <w:rPr>
          <w:rFonts w:ascii="Arial" w:hAnsi="Arial" w:cs="Arial"/>
          <w:sz w:val="20"/>
          <w:szCs w:val="20"/>
          <w:lang w:val="en-US"/>
        </w:rPr>
        <w:t>Auch andere Firmen werben mit flexiblen Arbeitszeiten.</w:t>
      </w:r>
      <w:proofErr w:type="gramEnd"/>
      <w:r>
        <w:rPr>
          <w:rFonts w:ascii="Arial" w:hAnsi="Arial" w:cs="Arial"/>
          <w:sz w:val="20"/>
          <w:szCs w:val="20"/>
          <w:lang w:val="en-US"/>
        </w:rPr>
        <w:t xml:space="preserve"> Die Deutsche Telekom schaltet beispielsweise Anzeigen mit dem Slogan: "Werde Chef Deines Lebens. </w:t>
      </w:r>
      <w:proofErr w:type="gramStart"/>
      <w:r>
        <w:rPr>
          <w:rFonts w:ascii="Arial" w:hAnsi="Arial" w:cs="Arial"/>
          <w:sz w:val="20"/>
          <w:szCs w:val="20"/>
          <w:lang w:val="en-US"/>
        </w:rPr>
        <w:t>Mit mobilem Arbeiten von überall und von zu Hause."</w:t>
      </w:r>
      <w:proofErr w:type="gramEnd"/>
      <w:r>
        <w:rPr>
          <w:rFonts w:ascii="Arial" w:hAnsi="Arial" w:cs="Arial"/>
          <w:sz w:val="20"/>
          <w:szCs w:val="20"/>
          <w:lang w:val="en-US"/>
        </w:rPr>
        <w:t xml:space="preserve"> Die Bilder dazu zeigen Menschen beim Joggen, Frauen mit Babybauch</w:t>
      </w:r>
    </w:p>
    <w:p w:rsidR="001E37E8" w:rsidRDefault="001E37E8">
      <w:pPr>
        <w:tabs>
          <w:tab w:val="right" w:pos="301"/>
          <w:tab w:val="left" w:pos="618"/>
        </w:tabs>
        <w:jc w:val="both"/>
        <w:rPr>
          <w:rFonts w:ascii="Arial" w:hAnsi="Arial" w:cs="Arial"/>
          <w:sz w:val="20"/>
          <w:szCs w:val="20"/>
          <w:lang w:val="en-US"/>
        </w:rPr>
      </w:pPr>
      <w:r>
        <w:rPr>
          <w:rFonts w:ascii="Arial" w:hAnsi="Arial" w:cs="Arial"/>
          <w:sz w:val="20"/>
          <w:szCs w:val="20"/>
          <w:lang w:val="en-US"/>
        </w:rPr>
        <w:tab/>
      </w:r>
      <w:r>
        <w:rPr>
          <w:sz w:val="20"/>
          <w:szCs w:val="20"/>
          <w:lang w:val="en-US"/>
        </w:rPr>
        <w:t>25</w:t>
      </w:r>
      <w:r>
        <w:rPr>
          <w:sz w:val="20"/>
          <w:szCs w:val="20"/>
          <w:lang w:val="en-US"/>
        </w:rPr>
        <w:tab/>
      </w:r>
      <w:proofErr w:type="gramStart"/>
      <w:r>
        <w:rPr>
          <w:rFonts w:ascii="Arial" w:hAnsi="Arial" w:cs="Arial"/>
          <w:sz w:val="20"/>
          <w:szCs w:val="20"/>
          <w:lang w:val="en-US"/>
        </w:rPr>
        <w:t>oder</w:t>
      </w:r>
      <w:proofErr w:type="gramEnd"/>
      <w:r>
        <w:rPr>
          <w:rFonts w:ascii="Arial" w:hAnsi="Arial" w:cs="Arial"/>
          <w:sz w:val="20"/>
          <w:szCs w:val="20"/>
          <w:lang w:val="en-US"/>
        </w:rPr>
        <w:t xml:space="preserve"> Väter bei der Wasserschlacht mit ihren Kindern.</w:t>
      </w:r>
    </w:p>
    <w:p w:rsidR="001E37E8" w:rsidRDefault="001E37E8">
      <w:pPr>
        <w:spacing w:before="252"/>
        <w:ind w:left="576"/>
        <w:jc w:val="both"/>
        <w:rPr>
          <w:rFonts w:ascii="Arial" w:hAnsi="Arial" w:cs="Arial"/>
          <w:sz w:val="20"/>
          <w:szCs w:val="20"/>
          <w:lang w:val="en-US"/>
        </w:rPr>
      </w:pPr>
      <w:r>
        <w:rPr>
          <w:rFonts w:ascii="Arial" w:hAnsi="Arial" w:cs="Arial"/>
          <w:sz w:val="20"/>
          <w:szCs w:val="20"/>
          <w:lang w:val="en-US"/>
        </w:rPr>
        <w:t xml:space="preserve">Doch gerade das Abwälzen von Verantwortung auf die Mitarbeiter sehen Gewerkschafter seit jeher kritisch. </w:t>
      </w:r>
      <w:proofErr w:type="gramStart"/>
      <w:r>
        <w:rPr>
          <w:rFonts w:ascii="Arial" w:hAnsi="Arial" w:cs="Arial"/>
          <w:sz w:val="20"/>
          <w:szCs w:val="20"/>
          <w:lang w:val="en-US"/>
        </w:rPr>
        <w:t>Das Modell der Vertrauensarbeitszeit delegiere die Aufgabe des Zeitmanagements an die Mitarbeiter und führe zur Selbstausbeutung, heißt es.</w:t>
      </w:r>
      <w:proofErr w:type="gramEnd"/>
      <w:r>
        <w:rPr>
          <w:rFonts w:ascii="Arial" w:hAnsi="Arial" w:cs="Arial"/>
          <w:sz w:val="20"/>
          <w:szCs w:val="20"/>
          <w:lang w:val="en-US"/>
        </w:rPr>
        <w:t xml:space="preserve"> Tatsächlich </w:t>
      </w:r>
      <w:proofErr w:type="gramStart"/>
      <w:r>
        <w:rPr>
          <w:rFonts w:ascii="Arial" w:hAnsi="Arial" w:cs="Arial"/>
          <w:sz w:val="20"/>
          <w:szCs w:val="20"/>
          <w:lang w:val="en-US"/>
        </w:rPr>
        <w:t>ist</w:t>
      </w:r>
      <w:proofErr w:type="gramEnd"/>
      <w:r>
        <w:rPr>
          <w:rFonts w:ascii="Arial" w:hAnsi="Arial" w:cs="Arial"/>
          <w:sz w:val="20"/>
          <w:szCs w:val="20"/>
          <w:lang w:val="en-US"/>
        </w:rPr>
        <w:t xml:space="preserve"> die Kehrseite der Medaille: Wer auf feste Arbeitszeiten verzichtet, hat niemals Feierabend. "Wir fordern von unseren Mitarbeitern</w:t>
      </w:r>
    </w:p>
    <w:p w:rsidR="001E37E8" w:rsidRDefault="001E37E8">
      <w:pPr>
        <w:ind w:left="576" w:hanging="576"/>
        <w:jc w:val="both"/>
        <w:rPr>
          <w:rFonts w:ascii="Arial" w:hAnsi="Arial" w:cs="Arial"/>
          <w:sz w:val="20"/>
          <w:szCs w:val="20"/>
          <w:lang w:val="en-US"/>
        </w:rPr>
      </w:pPr>
      <w:r>
        <w:rPr>
          <w:rFonts w:ascii="Arial" w:hAnsi="Arial" w:cs="Arial"/>
          <w:sz w:val="20"/>
          <w:szCs w:val="20"/>
          <w:lang w:val="en-US"/>
        </w:rPr>
        <w:t xml:space="preserve"> </w:t>
      </w:r>
      <w:proofErr w:type="gramStart"/>
      <w:r>
        <w:rPr>
          <w:sz w:val="20"/>
          <w:szCs w:val="20"/>
          <w:lang w:val="en-US"/>
        </w:rPr>
        <w:t xml:space="preserve">30 </w:t>
      </w:r>
      <w:r>
        <w:rPr>
          <w:rFonts w:ascii="Arial" w:hAnsi="Arial" w:cs="Arial"/>
          <w:sz w:val="20"/>
          <w:szCs w:val="20"/>
          <w:lang w:val="en-US"/>
        </w:rPr>
        <w:t>keineswegs eine ständige Erreichbarkeit", sagt Microsoft-Personalchefin Brigitte Hirl-Höfer.</w:t>
      </w:r>
      <w:proofErr w:type="gramEnd"/>
      <w:r>
        <w:rPr>
          <w:rFonts w:ascii="Arial" w:hAnsi="Arial" w:cs="Arial"/>
          <w:sz w:val="20"/>
          <w:szCs w:val="20"/>
          <w:lang w:val="en-US"/>
        </w:rPr>
        <w:t xml:space="preserve"> Die Möglichkeit der freien Zeiteinteilung verbessert die Mitarbeiterzufriedenheit, aber man muss sich auch disziplinieren und abgrenzen können."</w:t>
      </w:r>
    </w:p>
    <w:p w:rsidR="001E37E8" w:rsidRPr="001E37E8" w:rsidRDefault="001E37E8">
      <w:pPr>
        <w:spacing w:before="252"/>
        <w:ind w:left="5472"/>
        <w:rPr>
          <w:rFonts w:ascii="Arial" w:hAnsi="Arial" w:cs="Arial"/>
          <w:sz w:val="20"/>
          <w:szCs w:val="20"/>
        </w:rPr>
      </w:pPr>
      <w:r w:rsidRPr="001E37E8">
        <w:rPr>
          <w:rFonts w:ascii="Arial" w:hAnsi="Arial" w:cs="Arial"/>
          <w:sz w:val="20"/>
          <w:szCs w:val="20"/>
        </w:rPr>
        <w:t xml:space="preserve">Nach </w:t>
      </w:r>
      <w:hyperlink r:id="rId11" w:history="1">
        <w:r w:rsidRPr="001E37E8">
          <w:rPr>
            <w:rFonts w:ascii="Arial" w:hAnsi="Arial" w:cs="Arial"/>
            <w:color w:val="0000FF"/>
            <w:sz w:val="20"/>
            <w:szCs w:val="20"/>
            <w:u w:val="single"/>
          </w:rPr>
          <w:t>http://www.sueddeutsche.de</w:t>
        </w:r>
      </w:hyperlink>
      <w:r w:rsidRPr="001E37E8">
        <w:rPr>
          <w:rFonts w:ascii="Arial" w:hAnsi="Arial" w:cs="Arial"/>
          <w:sz w:val="20"/>
          <w:szCs w:val="20"/>
        </w:rPr>
        <w:t>,</w:t>
      </w:r>
      <w:r w:rsidRPr="001E37E8">
        <w:rPr>
          <w:rFonts w:ascii="Arial" w:hAnsi="Arial" w:cs="Arial"/>
          <w:color w:val="0000FF"/>
          <w:sz w:val="20"/>
          <w:szCs w:val="20"/>
        </w:rPr>
        <w:t xml:space="preserve"> </w:t>
      </w:r>
      <w:r w:rsidRPr="001E37E8">
        <w:rPr>
          <w:rFonts w:ascii="Arial" w:hAnsi="Arial" w:cs="Arial"/>
          <w:sz w:val="20"/>
          <w:szCs w:val="20"/>
        </w:rPr>
        <w:t>19.02.2012</w:t>
      </w:r>
    </w:p>
    <w:p w:rsidR="001E37E8" w:rsidRDefault="001E37E8">
      <w:pPr>
        <w:spacing w:before="252"/>
        <w:ind w:left="5472"/>
        <w:sectPr w:rsidR="001E37E8" w:rsidSect="001E37E8">
          <w:pgSz w:w="11904" w:h="16843"/>
          <w:pgMar w:top="1383" w:right="1021" w:bottom="811" w:left="1021" w:header="720" w:footer="720" w:gutter="0"/>
          <w:cols w:space="720"/>
          <w:noEndnote/>
        </w:sectPr>
      </w:pPr>
    </w:p>
    <w:p w:rsidR="001E37E8" w:rsidRPr="001E37E8" w:rsidRDefault="001E37E8">
      <w:pPr>
        <w:ind w:left="576"/>
        <w:rPr>
          <w:rFonts w:ascii="Arial" w:hAnsi="Arial" w:cs="Arial"/>
          <w:b/>
          <w:bCs/>
          <w:sz w:val="20"/>
          <w:szCs w:val="20"/>
        </w:rPr>
      </w:pPr>
      <w:r w:rsidRPr="001E37E8">
        <w:rPr>
          <w:rFonts w:ascii="Arial" w:hAnsi="Arial" w:cs="Arial"/>
          <w:b/>
          <w:bCs/>
          <w:sz w:val="20"/>
          <w:szCs w:val="20"/>
        </w:rPr>
        <w:lastRenderedPageBreak/>
        <w:t>DOCUMENT 2</w:t>
      </w:r>
    </w:p>
    <w:p w:rsidR="001E37E8" w:rsidRDefault="001E37E8">
      <w:pPr>
        <w:spacing w:before="216"/>
        <w:ind w:left="576"/>
        <w:rPr>
          <w:rFonts w:ascii="Arial" w:hAnsi="Arial" w:cs="Arial"/>
          <w:b/>
          <w:bCs/>
          <w:sz w:val="28"/>
          <w:szCs w:val="28"/>
          <w:lang w:val="en-US"/>
        </w:rPr>
      </w:pPr>
      <w:r>
        <w:rPr>
          <w:rFonts w:ascii="Arial" w:hAnsi="Arial" w:cs="Arial"/>
          <w:b/>
          <w:bCs/>
          <w:sz w:val="28"/>
          <w:szCs w:val="28"/>
          <w:lang w:val="en-US"/>
        </w:rPr>
        <w:t>Mehr Flexibilität</w:t>
      </w:r>
    </w:p>
    <w:p w:rsidR="001E37E8" w:rsidRDefault="001E37E8">
      <w:pPr>
        <w:ind w:left="576"/>
        <w:rPr>
          <w:rFonts w:ascii="Arial" w:hAnsi="Arial" w:cs="Arial"/>
          <w:b/>
          <w:bCs/>
          <w:sz w:val="28"/>
          <w:szCs w:val="28"/>
          <w:lang w:val="en-US"/>
        </w:rPr>
      </w:pPr>
      <w:r>
        <w:rPr>
          <w:rFonts w:ascii="Arial" w:hAnsi="Arial" w:cs="Arial"/>
          <w:b/>
          <w:bCs/>
          <w:sz w:val="28"/>
          <w:szCs w:val="28"/>
          <w:lang w:val="en-US"/>
        </w:rPr>
        <w:t>Neue Arbeitszeitmodelle bei der Telekom</w:t>
      </w:r>
    </w:p>
    <w:p w:rsidR="001E37E8" w:rsidRDefault="001E37E8" w:rsidP="001E37E8">
      <w:pPr>
        <w:spacing w:before="288"/>
        <w:ind w:left="504"/>
        <w:jc w:val="both"/>
        <w:rPr>
          <w:rFonts w:ascii="Arial" w:hAnsi="Arial" w:cs="Arial"/>
          <w:i/>
          <w:iCs/>
          <w:sz w:val="20"/>
          <w:szCs w:val="20"/>
          <w:lang w:val="en-US"/>
        </w:rPr>
      </w:pPr>
      <w:proofErr w:type="gramStart"/>
      <w:r>
        <w:rPr>
          <w:rFonts w:ascii="Arial" w:hAnsi="Arial" w:cs="Arial"/>
          <w:i/>
          <w:iCs/>
          <w:sz w:val="20"/>
          <w:szCs w:val="20"/>
          <w:lang w:val="en-US"/>
        </w:rPr>
        <w:t>Mitarbeiter der Telekom sollen künftig ihren Beruf noch besser mit ihrem Privatleben vereinbaren können.</w:t>
      </w:r>
      <w:proofErr w:type="gramEnd"/>
      <w:r>
        <w:rPr>
          <w:rFonts w:ascii="Arial" w:hAnsi="Arial" w:cs="Arial"/>
          <w:i/>
          <w:iCs/>
          <w:sz w:val="20"/>
          <w:szCs w:val="20"/>
          <w:lang w:val="en-US"/>
        </w:rPr>
        <w:t xml:space="preserve"> Die Telekom schafft dafür neue Angebote, darunter zeitlich befristete Auszeiten</w:t>
      </w:r>
      <w:r>
        <w:rPr>
          <w:rFonts w:ascii="Arial" w:hAnsi="Arial" w:cs="Arial"/>
          <w:i/>
          <w:iCs/>
          <w:sz w:val="20"/>
          <w:szCs w:val="20"/>
          <w:vertAlign w:val="superscript"/>
          <w:lang w:val="en-US"/>
        </w:rPr>
        <w:t>1</w:t>
      </w:r>
      <w:r>
        <w:rPr>
          <w:rFonts w:ascii="Arial" w:hAnsi="Arial" w:cs="Arial"/>
          <w:i/>
          <w:iCs/>
          <w:sz w:val="20"/>
          <w:szCs w:val="20"/>
          <w:lang w:val="en-US"/>
        </w:rPr>
        <w:t>.</w:t>
      </w:r>
    </w:p>
    <w:p w:rsidR="001E37E8" w:rsidRDefault="001E37E8" w:rsidP="001E37E8">
      <w:pPr>
        <w:jc w:val="both"/>
        <w:rPr>
          <w:rFonts w:ascii="Arial" w:hAnsi="Arial" w:cs="Arial"/>
          <w:sz w:val="20"/>
          <w:szCs w:val="20"/>
          <w:lang w:val="en-US"/>
        </w:rPr>
      </w:pPr>
    </w:p>
    <w:p w:rsidR="001E37E8" w:rsidRDefault="001E37E8" w:rsidP="001E37E8">
      <w:pPr>
        <w:ind w:left="576"/>
        <w:jc w:val="both"/>
        <w:rPr>
          <w:rFonts w:ascii="Arial" w:hAnsi="Arial" w:cs="Arial"/>
          <w:sz w:val="20"/>
          <w:szCs w:val="20"/>
          <w:lang w:val="en-US"/>
        </w:rPr>
      </w:pPr>
      <w:r>
        <w:rPr>
          <w:rFonts w:ascii="Arial" w:hAnsi="Arial" w:cs="Arial"/>
          <w:sz w:val="20"/>
          <w:szCs w:val="20"/>
          <w:lang w:val="en-US"/>
        </w:rPr>
        <w:t>Details dazu stellte das Unternehmen bei einem Pressetermin zum Thema „Familienpflegezeit</w:t>
      </w:r>
      <w:proofErr w:type="gramStart"/>
      <w:r>
        <w:rPr>
          <w:rFonts w:ascii="Arial" w:hAnsi="Arial" w:cs="Arial"/>
          <w:sz w:val="20"/>
          <w:szCs w:val="20"/>
          <w:lang w:val="en-US"/>
        </w:rPr>
        <w:t>“ vor</w:t>
      </w:r>
      <w:proofErr w:type="gramEnd"/>
      <w:r>
        <w:rPr>
          <w:rFonts w:ascii="Arial" w:hAnsi="Arial" w:cs="Arial"/>
          <w:sz w:val="20"/>
          <w:szCs w:val="20"/>
          <w:lang w:val="en-US"/>
        </w:rPr>
        <w:t xml:space="preserve">. </w:t>
      </w:r>
      <w:proofErr w:type="gramStart"/>
      <w:r>
        <w:rPr>
          <w:rFonts w:ascii="Arial" w:hAnsi="Arial" w:cs="Arial"/>
          <w:sz w:val="20"/>
          <w:szCs w:val="20"/>
          <w:lang w:val="en-US"/>
        </w:rPr>
        <w:t>Neben dem bisherigen Angebot von Elternzeit, Urlaub ohne Entgelt bzw.</w:t>
      </w:r>
      <w:proofErr w:type="gramEnd"/>
      <w:r>
        <w:rPr>
          <w:rFonts w:ascii="Arial" w:hAnsi="Arial" w:cs="Arial"/>
          <w:sz w:val="20"/>
          <w:szCs w:val="20"/>
          <w:lang w:val="en-US"/>
        </w:rPr>
        <w:t xml:space="preserve"> Familienpflegezeit mit</w:t>
      </w:r>
    </w:p>
    <w:p w:rsidR="001E37E8" w:rsidRDefault="001E37E8" w:rsidP="001E37E8">
      <w:pPr>
        <w:tabs>
          <w:tab w:val="left" w:pos="599"/>
        </w:tabs>
        <w:ind w:left="576" w:hanging="504"/>
        <w:jc w:val="both"/>
        <w:rPr>
          <w:rFonts w:ascii="Arial" w:hAnsi="Arial" w:cs="Arial"/>
          <w:sz w:val="20"/>
          <w:szCs w:val="20"/>
          <w:lang w:val="en-US"/>
        </w:rPr>
      </w:pPr>
      <w:r>
        <w:rPr>
          <w:sz w:val="20"/>
          <w:szCs w:val="20"/>
          <w:lang w:val="en-US"/>
        </w:rPr>
        <w:t>5</w:t>
      </w:r>
      <w:r>
        <w:rPr>
          <w:sz w:val="20"/>
          <w:szCs w:val="20"/>
          <w:lang w:val="en-US"/>
        </w:rPr>
        <w:tab/>
      </w:r>
      <w:r>
        <w:rPr>
          <w:rFonts w:ascii="Arial" w:hAnsi="Arial" w:cs="Arial"/>
          <w:sz w:val="20"/>
          <w:szCs w:val="20"/>
          <w:lang w:val="en-US"/>
        </w:rPr>
        <w:t xml:space="preserve">variabler Teilzeit bietet sie nun auch ein Job-Auszeitangebot (mit Rückkehrgarantie) für Weiterbildung, Studium </w:t>
      </w:r>
      <w:proofErr w:type="gramStart"/>
      <w:r>
        <w:rPr>
          <w:rFonts w:ascii="Arial" w:hAnsi="Arial" w:cs="Arial"/>
          <w:sz w:val="20"/>
          <w:szCs w:val="20"/>
          <w:lang w:val="en-US"/>
        </w:rPr>
        <w:t>oder</w:t>
      </w:r>
      <w:proofErr w:type="gramEnd"/>
      <w:r>
        <w:rPr>
          <w:rFonts w:ascii="Arial" w:hAnsi="Arial" w:cs="Arial"/>
          <w:sz w:val="20"/>
          <w:szCs w:val="20"/>
          <w:lang w:val="en-US"/>
        </w:rPr>
        <w:t xml:space="preserve"> soziales Engagement an.</w:t>
      </w:r>
    </w:p>
    <w:p w:rsidR="001E37E8" w:rsidRDefault="001E37E8" w:rsidP="001E37E8">
      <w:pPr>
        <w:spacing w:before="252"/>
        <w:ind w:left="576"/>
        <w:jc w:val="both"/>
        <w:rPr>
          <w:rFonts w:ascii="Arial" w:hAnsi="Arial" w:cs="Arial"/>
          <w:sz w:val="20"/>
          <w:szCs w:val="20"/>
          <w:lang w:val="en-US"/>
        </w:rPr>
      </w:pPr>
      <w:proofErr w:type="gramStart"/>
      <w:r>
        <w:rPr>
          <w:rFonts w:ascii="Arial" w:hAnsi="Arial" w:cs="Arial"/>
          <w:sz w:val="20"/>
          <w:szCs w:val="20"/>
          <w:lang w:val="en-US"/>
        </w:rPr>
        <w:t>"Die Präsenzkultur hat ausgedient", erklärte Thomas Sattelberger, Personalvorstand der Telekom.</w:t>
      </w:r>
      <w:proofErr w:type="gramEnd"/>
      <w:r>
        <w:rPr>
          <w:rFonts w:ascii="Arial" w:hAnsi="Arial" w:cs="Arial"/>
          <w:sz w:val="20"/>
          <w:szCs w:val="20"/>
          <w:lang w:val="en-US"/>
        </w:rPr>
        <w:t xml:space="preserve"> </w:t>
      </w:r>
      <w:proofErr w:type="gramStart"/>
      <w:r>
        <w:rPr>
          <w:rFonts w:ascii="Arial" w:hAnsi="Arial" w:cs="Arial"/>
          <w:sz w:val="20"/>
          <w:szCs w:val="20"/>
          <w:lang w:val="en-US"/>
        </w:rPr>
        <w:t>„Wir befinden uns inmitten eines Wandels der Arbeitskultur."</w:t>
      </w:r>
      <w:proofErr w:type="gramEnd"/>
      <w:r>
        <w:rPr>
          <w:rFonts w:ascii="Arial" w:hAnsi="Arial" w:cs="Arial"/>
          <w:sz w:val="20"/>
          <w:szCs w:val="20"/>
          <w:lang w:val="en-US"/>
        </w:rPr>
        <w:t xml:space="preserve"> Auszeiten brächten frische Energie und neue Perspektiven ins Berufsleben</w:t>
      </w:r>
      <w:proofErr w:type="gramStart"/>
      <w:r>
        <w:rPr>
          <w:rFonts w:ascii="Arial" w:hAnsi="Arial" w:cs="Arial"/>
          <w:sz w:val="20"/>
          <w:szCs w:val="20"/>
          <w:lang w:val="en-US"/>
        </w:rPr>
        <w:t>.“</w:t>
      </w:r>
      <w:proofErr w:type="gramEnd"/>
      <w:r>
        <w:rPr>
          <w:rFonts w:ascii="Arial" w:hAnsi="Arial" w:cs="Arial"/>
          <w:sz w:val="20"/>
          <w:szCs w:val="20"/>
          <w:lang w:val="en-US"/>
        </w:rPr>
        <w:t xml:space="preserve"> Mitarbeiter wollen selbstbestimmt und selbstbewusst mit Auszeit,</w:t>
      </w:r>
    </w:p>
    <w:p w:rsidR="001E37E8" w:rsidRDefault="001E37E8" w:rsidP="001E37E8">
      <w:pPr>
        <w:tabs>
          <w:tab w:val="left" w:pos="599"/>
        </w:tabs>
        <w:jc w:val="both"/>
        <w:rPr>
          <w:rFonts w:ascii="Arial" w:hAnsi="Arial" w:cs="Arial"/>
          <w:sz w:val="20"/>
          <w:szCs w:val="20"/>
          <w:lang w:val="en-US"/>
        </w:rPr>
      </w:pPr>
      <w:r>
        <w:rPr>
          <w:sz w:val="20"/>
          <w:szCs w:val="20"/>
          <w:lang w:val="en-US"/>
        </w:rPr>
        <w:t>10</w:t>
      </w:r>
      <w:r>
        <w:rPr>
          <w:sz w:val="20"/>
          <w:szCs w:val="20"/>
          <w:lang w:val="en-US"/>
        </w:rPr>
        <w:tab/>
      </w:r>
      <w:r>
        <w:rPr>
          <w:rFonts w:ascii="Arial" w:hAnsi="Arial" w:cs="Arial"/>
          <w:sz w:val="20"/>
          <w:szCs w:val="20"/>
          <w:lang w:val="en-US"/>
        </w:rPr>
        <w:t>Freizeit und Arbeitszeit umgehen.</w:t>
      </w:r>
    </w:p>
    <w:p w:rsidR="001E37E8" w:rsidRPr="001E37E8" w:rsidRDefault="001E37E8">
      <w:pPr>
        <w:spacing w:before="252"/>
        <w:ind w:left="5976"/>
        <w:rPr>
          <w:b/>
          <w:bCs/>
          <w:sz w:val="20"/>
          <w:szCs w:val="20"/>
        </w:rPr>
      </w:pPr>
      <w:proofErr w:type="gramStart"/>
      <w:r w:rsidRPr="001E37E8">
        <w:rPr>
          <w:b/>
          <w:bCs/>
          <w:sz w:val="20"/>
          <w:szCs w:val="20"/>
        </w:rPr>
        <w:t>nach</w:t>
      </w:r>
      <w:proofErr w:type="gramEnd"/>
      <w:r w:rsidRPr="001E37E8">
        <w:rPr>
          <w:b/>
          <w:bCs/>
          <w:sz w:val="20"/>
          <w:szCs w:val="20"/>
        </w:rPr>
        <w:t xml:space="preserve"> </w:t>
      </w:r>
      <w:hyperlink r:id="rId12" w:history="1">
        <w:r w:rsidRPr="001E37E8">
          <w:rPr>
            <w:b/>
            <w:bCs/>
            <w:color w:val="0000FF"/>
            <w:sz w:val="20"/>
            <w:szCs w:val="20"/>
            <w:u w:val="single"/>
          </w:rPr>
          <w:t>www.computerwoche.de</w:t>
        </w:r>
      </w:hyperlink>
      <w:r w:rsidRPr="001E37E8">
        <w:rPr>
          <w:b/>
          <w:bCs/>
          <w:sz w:val="20"/>
          <w:szCs w:val="20"/>
        </w:rPr>
        <w:t>,</w:t>
      </w:r>
      <w:r w:rsidRPr="001E37E8">
        <w:rPr>
          <w:b/>
          <w:bCs/>
          <w:color w:val="0000FF"/>
          <w:sz w:val="20"/>
          <w:szCs w:val="20"/>
        </w:rPr>
        <w:t xml:space="preserve"> </w:t>
      </w:r>
      <w:r w:rsidRPr="001E37E8">
        <w:rPr>
          <w:b/>
          <w:bCs/>
          <w:sz w:val="20"/>
          <w:szCs w:val="20"/>
        </w:rPr>
        <w:t>24.01.2012</w:t>
      </w:r>
    </w:p>
    <w:p w:rsidR="001E37E8" w:rsidRPr="001E37E8" w:rsidRDefault="001E37E8">
      <w:pPr>
        <w:spacing w:before="252"/>
        <w:ind w:left="576"/>
        <w:rPr>
          <w:rFonts w:ascii="Arial" w:hAnsi="Arial" w:cs="Arial"/>
          <w:b/>
          <w:bCs/>
          <w:sz w:val="20"/>
          <w:szCs w:val="20"/>
        </w:rPr>
      </w:pPr>
      <w:r w:rsidRPr="001E37E8">
        <w:rPr>
          <w:rFonts w:ascii="Arial" w:hAnsi="Arial" w:cs="Arial"/>
          <w:b/>
          <w:bCs/>
          <w:sz w:val="20"/>
          <w:szCs w:val="20"/>
        </w:rPr>
        <w:t>Travail à faire</w:t>
      </w:r>
    </w:p>
    <w:p w:rsidR="001E37E8" w:rsidRPr="001E37E8" w:rsidRDefault="001E37E8">
      <w:pPr>
        <w:spacing w:before="288"/>
        <w:ind w:left="576"/>
        <w:rPr>
          <w:rFonts w:ascii="Arial" w:hAnsi="Arial" w:cs="Arial"/>
          <w:b/>
          <w:bCs/>
          <w:spacing w:val="14"/>
          <w:sz w:val="22"/>
          <w:szCs w:val="22"/>
        </w:rPr>
      </w:pPr>
      <w:r w:rsidRPr="001E37E8">
        <w:rPr>
          <w:rFonts w:ascii="Arial" w:hAnsi="Arial" w:cs="Arial"/>
          <w:b/>
          <w:bCs/>
          <w:spacing w:val="14"/>
          <w:sz w:val="22"/>
          <w:szCs w:val="22"/>
        </w:rPr>
        <w:t>A/ COMPRÉHENSION</w:t>
      </w:r>
    </w:p>
    <w:p w:rsidR="001E37E8" w:rsidRPr="001E37E8" w:rsidRDefault="001E37E8">
      <w:pPr>
        <w:rPr>
          <w:rFonts w:ascii="Arial" w:hAnsi="Arial" w:cs="Arial"/>
          <w:sz w:val="20"/>
          <w:szCs w:val="20"/>
        </w:rPr>
      </w:pPr>
    </w:p>
    <w:p w:rsidR="001E37E8" w:rsidRPr="001E37E8" w:rsidRDefault="001E37E8">
      <w:pPr>
        <w:ind w:left="1008"/>
        <w:rPr>
          <w:rFonts w:ascii="Arial" w:hAnsi="Arial" w:cs="Arial"/>
          <w:sz w:val="20"/>
          <w:szCs w:val="20"/>
        </w:rPr>
      </w:pPr>
      <w:r w:rsidRPr="001E37E8">
        <w:rPr>
          <w:rFonts w:ascii="Arial" w:hAnsi="Arial" w:cs="Arial"/>
          <w:sz w:val="20"/>
          <w:szCs w:val="20"/>
        </w:rPr>
        <w:t xml:space="preserve">Résumer les 2 articles (en un seul document) </w:t>
      </w:r>
      <w:r w:rsidRPr="001E37E8">
        <w:rPr>
          <w:rFonts w:ascii="Arial" w:hAnsi="Arial" w:cs="Arial"/>
          <w:b/>
          <w:bCs/>
          <w:sz w:val="20"/>
          <w:szCs w:val="20"/>
        </w:rPr>
        <w:t xml:space="preserve">en français </w:t>
      </w:r>
      <w:r w:rsidRPr="001E37E8">
        <w:rPr>
          <w:rFonts w:ascii="Arial" w:hAnsi="Arial" w:cs="Arial"/>
          <w:sz w:val="20"/>
          <w:szCs w:val="20"/>
        </w:rPr>
        <w:t>(200 mots maximum) (20/60)</w:t>
      </w:r>
    </w:p>
    <w:p w:rsidR="001E37E8" w:rsidRDefault="001E37E8">
      <w:pPr>
        <w:spacing w:before="324"/>
        <w:ind w:left="576"/>
        <w:rPr>
          <w:rFonts w:ascii="Arial" w:hAnsi="Arial" w:cs="Arial"/>
          <w:b/>
          <w:bCs/>
          <w:spacing w:val="14"/>
          <w:sz w:val="22"/>
          <w:szCs w:val="22"/>
          <w:lang w:val="en-US"/>
        </w:rPr>
      </w:pPr>
      <w:r>
        <w:rPr>
          <w:rFonts w:ascii="Arial" w:hAnsi="Arial" w:cs="Arial"/>
          <w:b/>
          <w:bCs/>
          <w:spacing w:val="14"/>
          <w:sz w:val="22"/>
          <w:szCs w:val="22"/>
          <w:lang w:val="en-US"/>
        </w:rPr>
        <w:t>B/ EXPRESSION</w:t>
      </w:r>
    </w:p>
    <w:p w:rsidR="001E37E8" w:rsidRPr="001E37E8" w:rsidRDefault="001E37E8">
      <w:pPr>
        <w:numPr>
          <w:ilvl w:val="0"/>
          <w:numId w:val="1"/>
        </w:numPr>
        <w:spacing w:before="252"/>
        <w:rPr>
          <w:rFonts w:ascii="Arial" w:hAnsi="Arial" w:cs="Arial"/>
          <w:sz w:val="20"/>
          <w:szCs w:val="20"/>
        </w:rPr>
      </w:pPr>
      <w:r w:rsidRPr="001E37E8">
        <w:rPr>
          <w:rFonts w:ascii="Arial" w:hAnsi="Arial" w:cs="Arial"/>
          <w:sz w:val="20"/>
          <w:szCs w:val="20"/>
        </w:rPr>
        <w:t xml:space="preserve">Répondre </w:t>
      </w:r>
      <w:r w:rsidRPr="001E37E8">
        <w:rPr>
          <w:rFonts w:ascii="Arial" w:hAnsi="Arial" w:cs="Arial"/>
          <w:b/>
          <w:bCs/>
          <w:sz w:val="20"/>
          <w:szCs w:val="20"/>
        </w:rPr>
        <w:t xml:space="preserve">en allemand </w:t>
      </w:r>
      <w:r w:rsidRPr="001E37E8">
        <w:rPr>
          <w:rFonts w:ascii="Arial" w:hAnsi="Arial" w:cs="Arial"/>
          <w:sz w:val="20"/>
          <w:szCs w:val="20"/>
        </w:rPr>
        <w:t>à la question suivante (200- 300 mots) (20/60)</w:t>
      </w:r>
    </w:p>
    <w:p w:rsidR="001E37E8" w:rsidRPr="001E37E8" w:rsidRDefault="001E37E8">
      <w:pPr>
        <w:rPr>
          <w:rFonts w:ascii="Arial" w:hAnsi="Arial" w:cs="Arial"/>
          <w:sz w:val="20"/>
          <w:szCs w:val="20"/>
        </w:rPr>
      </w:pPr>
    </w:p>
    <w:p w:rsidR="001E37E8" w:rsidRDefault="001E37E8">
      <w:pPr>
        <w:ind w:left="1368" w:right="792"/>
        <w:rPr>
          <w:rFonts w:ascii="Arial" w:hAnsi="Arial" w:cs="Arial"/>
          <w:sz w:val="20"/>
          <w:szCs w:val="20"/>
          <w:lang w:val="en-US"/>
        </w:rPr>
      </w:pPr>
      <w:proofErr w:type="gramStart"/>
      <w:r>
        <w:rPr>
          <w:rFonts w:ascii="Arial" w:hAnsi="Arial" w:cs="Arial"/>
          <w:sz w:val="20"/>
          <w:szCs w:val="20"/>
          <w:lang w:val="en-US"/>
        </w:rPr>
        <w:t>« Werde Chef Deines Lebens.</w:t>
      </w:r>
      <w:proofErr w:type="gramEnd"/>
      <w:r>
        <w:rPr>
          <w:rFonts w:ascii="Arial" w:hAnsi="Arial" w:cs="Arial"/>
          <w:sz w:val="20"/>
          <w:szCs w:val="20"/>
          <w:lang w:val="en-US"/>
        </w:rPr>
        <w:t xml:space="preserve"> Mit mobilem Arbeiten von überall und von zu Hause » Was halten Sie von diesem Slogan? Argumentieren Sie.</w:t>
      </w:r>
    </w:p>
    <w:p w:rsidR="001E37E8" w:rsidRDefault="001E37E8">
      <w:pPr>
        <w:rPr>
          <w:rFonts w:ascii="Arial" w:hAnsi="Arial" w:cs="Arial"/>
          <w:sz w:val="20"/>
          <w:szCs w:val="20"/>
          <w:lang w:val="en-US"/>
        </w:rPr>
      </w:pPr>
    </w:p>
    <w:p w:rsidR="001E37E8" w:rsidRPr="001E37E8" w:rsidRDefault="001E37E8">
      <w:pPr>
        <w:numPr>
          <w:ilvl w:val="0"/>
          <w:numId w:val="1"/>
        </w:numPr>
        <w:ind w:left="1368" w:hanging="360"/>
        <w:rPr>
          <w:rFonts w:ascii="Arial" w:hAnsi="Arial" w:cs="Arial"/>
          <w:sz w:val="20"/>
          <w:szCs w:val="20"/>
        </w:rPr>
      </w:pPr>
      <w:r w:rsidRPr="001E37E8">
        <w:rPr>
          <w:rFonts w:ascii="Arial" w:hAnsi="Arial" w:cs="Arial"/>
          <w:sz w:val="20"/>
          <w:szCs w:val="20"/>
        </w:rPr>
        <w:t xml:space="preserve">Rédiger la lettre commerciale suivante </w:t>
      </w:r>
      <w:r w:rsidRPr="001E37E8">
        <w:rPr>
          <w:rFonts w:ascii="Arial" w:hAnsi="Arial" w:cs="Arial"/>
          <w:b/>
          <w:bCs/>
          <w:sz w:val="20"/>
          <w:szCs w:val="20"/>
        </w:rPr>
        <w:t xml:space="preserve">en allemand </w:t>
      </w:r>
      <w:r w:rsidRPr="001E37E8">
        <w:rPr>
          <w:rFonts w:ascii="Arial" w:hAnsi="Arial" w:cs="Arial"/>
          <w:sz w:val="20"/>
          <w:szCs w:val="20"/>
        </w:rPr>
        <w:t>en respectant les normes de présentation et en utilisant les formules habituelles (20/60)</w:t>
      </w:r>
    </w:p>
    <w:p w:rsidR="001E37E8" w:rsidRPr="001E37E8" w:rsidRDefault="001E37E8">
      <w:pPr>
        <w:rPr>
          <w:rFonts w:ascii="Arial" w:hAnsi="Arial" w:cs="Arial"/>
          <w:sz w:val="20"/>
          <w:szCs w:val="20"/>
        </w:rPr>
      </w:pPr>
    </w:p>
    <w:p w:rsidR="001E37E8" w:rsidRPr="001E37E8" w:rsidRDefault="001E37E8">
      <w:pPr>
        <w:ind w:left="1368"/>
        <w:jc w:val="both"/>
        <w:rPr>
          <w:rFonts w:ascii="Arial" w:hAnsi="Arial" w:cs="Arial"/>
          <w:i/>
          <w:iCs/>
          <w:sz w:val="20"/>
          <w:szCs w:val="20"/>
        </w:rPr>
      </w:pPr>
      <w:r w:rsidRPr="001E37E8">
        <w:rPr>
          <w:rFonts w:ascii="Arial" w:hAnsi="Arial" w:cs="Arial"/>
          <w:sz w:val="20"/>
          <w:szCs w:val="20"/>
        </w:rPr>
        <w:t xml:space="preserve">Le 03 février 2012, la Deutsche Telekom AG, Friedrich-Ebert-Allee 140, 53113 Bonn, a commandé 5 machines à café espresso, modèle </w:t>
      </w:r>
      <w:r w:rsidRPr="001E37E8">
        <w:rPr>
          <w:rFonts w:ascii="Arial" w:hAnsi="Arial" w:cs="Arial"/>
          <w:i/>
          <w:iCs/>
          <w:sz w:val="20"/>
          <w:szCs w:val="20"/>
        </w:rPr>
        <w:t xml:space="preserve">Butterfly Alluminio 330B, </w:t>
      </w:r>
      <w:r w:rsidRPr="001E37E8">
        <w:rPr>
          <w:rFonts w:ascii="Arial" w:hAnsi="Arial" w:cs="Arial"/>
          <w:sz w:val="20"/>
          <w:szCs w:val="20"/>
        </w:rPr>
        <w:t>auprès de la société La SCALA S.r.l., située à Piazza Marconi 1, 30020 Noventa di Piave, Italie avec 20 cartouches de 10 capsules</w:t>
      </w:r>
      <w:r w:rsidRPr="001E37E8">
        <w:rPr>
          <w:rFonts w:ascii="Arial" w:hAnsi="Arial" w:cs="Arial"/>
          <w:sz w:val="20"/>
          <w:szCs w:val="20"/>
          <w:vertAlign w:val="superscript"/>
        </w:rPr>
        <w:t>2</w:t>
      </w:r>
      <w:r w:rsidRPr="001E37E8">
        <w:rPr>
          <w:rFonts w:ascii="Arial" w:hAnsi="Arial" w:cs="Arial"/>
          <w:sz w:val="20"/>
          <w:szCs w:val="20"/>
        </w:rPr>
        <w:t xml:space="preserve"> </w:t>
      </w:r>
      <w:r w:rsidRPr="001E37E8">
        <w:rPr>
          <w:rFonts w:ascii="Arial" w:hAnsi="Arial" w:cs="Arial"/>
          <w:i/>
          <w:iCs/>
          <w:sz w:val="20"/>
          <w:szCs w:val="20"/>
        </w:rPr>
        <w:t xml:space="preserve">Livanto, </w:t>
      </w:r>
      <w:r w:rsidRPr="001E37E8">
        <w:rPr>
          <w:rFonts w:ascii="Arial" w:hAnsi="Arial" w:cs="Arial"/>
          <w:sz w:val="20"/>
          <w:szCs w:val="20"/>
        </w:rPr>
        <w:t xml:space="preserve">20 cartouches </w:t>
      </w:r>
      <w:r w:rsidRPr="001E37E8">
        <w:rPr>
          <w:rFonts w:ascii="Arial" w:hAnsi="Arial" w:cs="Arial"/>
          <w:i/>
          <w:iCs/>
          <w:sz w:val="20"/>
          <w:szCs w:val="20"/>
        </w:rPr>
        <w:t xml:space="preserve">Decaffeinato, </w:t>
      </w:r>
      <w:r w:rsidRPr="001E37E8">
        <w:rPr>
          <w:rFonts w:ascii="Arial" w:hAnsi="Arial" w:cs="Arial"/>
          <w:sz w:val="20"/>
          <w:szCs w:val="20"/>
        </w:rPr>
        <w:t xml:space="preserve">25 cartouches </w:t>
      </w:r>
      <w:r w:rsidRPr="001E37E8">
        <w:rPr>
          <w:rFonts w:ascii="Arial" w:hAnsi="Arial" w:cs="Arial"/>
          <w:i/>
          <w:iCs/>
          <w:sz w:val="20"/>
          <w:szCs w:val="20"/>
        </w:rPr>
        <w:t xml:space="preserve">Roma </w:t>
      </w:r>
      <w:r w:rsidRPr="001E37E8">
        <w:rPr>
          <w:rFonts w:ascii="Arial" w:hAnsi="Arial" w:cs="Arial"/>
          <w:sz w:val="20"/>
          <w:szCs w:val="20"/>
        </w:rPr>
        <w:t xml:space="preserve">et 15 cartouches </w:t>
      </w:r>
      <w:r w:rsidRPr="001E37E8">
        <w:rPr>
          <w:rFonts w:ascii="Arial" w:hAnsi="Arial" w:cs="Arial"/>
          <w:i/>
          <w:iCs/>
          <w:sz w:val="20"/>
          <w:szCs w:val="20"/>
        </w:rPr>
        <w:t xml:space="preserve">Volluto. </w:t>
      </w:r>
      <w:r w:rsidRPr="001E37E8">
        <w:rPr>
          <w:rFonts w:ascii="Arial" w:hAnsi="Arial" w:cs="Arial"/>
          <w:sz w:val="20"/>
          <w:szCs w:val="20"/>
        </w:rPr>
        <w:t xml:space="preserve">Elle a précisé que le dernier délai de livraison était le 12 mars 2012. Non seulement la livraison est arrivée avec 2 jours de retard, mais en plus, 1 machine est défectueuse et il manque les 20 cartouches </w:t>
      </w:r>
      <w:r w:rsidRPr="001E37E8">
        <w:rPr>
          <w:rFonts w:ascii="Arial" w:hAnsi="Arial" w:cs="Arial"/>
          <w:i/>
          <w:iCs/>
          <w:sz w:val="20"/>
          <w:szCs w:val="20"/>
        </w:rPr>
        <w:t>Livanto.</w:t>
      </w:r>
    </w:p>
    <w:p w:rsidR="001E37E8" w:rsidRPr="001E37E8" w:rsidRDefault="001E37E8">
      <w:pPr>
        <w:rPr>
          <w:rFonts w:ascii="Arial" w:hAnsi="Arial" w:cs="Arial"/>
          <w:sz w:val="20"/>
          <w:szCs w:val="20"/>
        </w:rPr>
      </w:pPr>
    </w:p>
    <w:p w:rsidR="001E37E8" w:rsidRPr="001E37E8" w:rsidRDefault="001E37E8">
      <w:pPr>
        <w:ind w:left="1368"/>
        <w:jc w:val="both"/>
        <w:rPr>
          <w:rFonts w:ascii="Arial" w:hAnsi="Arial" w:cs="Arial"/>
          <w:sz w:val="20"/>
          <w:szCs w:val="20"/>
        </w:rPr>
      </w:pPr>
      <w:r w:rsidRPr="001E37E8">
        <w:rPr>
          <w:rFonts w:ascii="Arial" w:hAnsi="Arial" w:cs="Arial"/>
          <w:sz w:val="20"/>
          <w:szCs w:val="20"/>
        </w:rPr>
        <w:t>Le 14 mars, le responsable du service achat envoie un courrier à l’entreprise rappelant les faits. Il fait part à son correspondant italien de son mécontentement et demande la livraison d’une nouvelle machine espresso avec les 20 cartouches manquantes dans les plus brefs délais. Il demande également 5% de réduction sur le total de la facture en dédommagement des désagréments causés. La machine défectueuse lui sera renvoyée à ses frais.</w:t>
      </w:r>
    </w:p>
    <w:p w:rsidR="001E37E8" w:rsidRPr="001E37E8" w:rsidRDefault="008F10F9">
      <w:pPr>
        <w:tabs>
          <w:tab w:val="left" w:pos="2874"/>
        </w:tabs>
        <w:spacing w:before="1584"/>
        <w:ind w:left="576"/>
        <w:rPr>
          <w:sz w:val="20"/>
          <w:szCs w:val="20"/>
        </w:rPr>
      </w:pPr>
      <w:r>
        <w:rPr>
          <w:noProof/>
        </w:rPr>
        <mc:AlternateContent>
          <mc:Choice Requires="wps">
            <w:drawing>
              <wp:anchor distT="0" distB="0" distL="0" distR="0" simplePos="0" relativeHeight="251660288" behindDoc="0" locked="0" layoutInCell="0" allowOverlap="1">
                <wp:simplePos x="0" y="0"/>
                <wp:positionH relativeFrom="column">
                  <wp:posOffset>390525</wp:posOffset>
                </wp:positionH>
                <wp:positionV relativeFrom="paragraph">
                  <wp:posOffset>944880</wp:posOffset>
                </wp:positionV>
                <wp:extent cx="1835785" cy="0"/>
                <wp:effectExtent l="0" t="0" r="0" b="0"/>
                <wp:wrapSquare wrapText="bothSides"/>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75pt,74.4pt" to="175.3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AZ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" o:allowincell="f" strokeweight=".95pt">
                <w10:wrap type="square"/>
              </v:line>
            </w:pict>
          </mc:Fallback>
        </mc:AlternateContent>
      </w:r>
      <w:r w:rsidR="001E37E8" w:rsidRPr="001E37E8">
        <w:rPr>
          <w:sz w:val="10"/>
          <w:szCs w:val="10"/>
        </w:rPr>
        <w:t xml:space="preserve">1 </w:t>
      </w:r>
      <w:r w:rsidR="001E37E8" w:rsidRPr="001E37E8">
        <w:rPr>
          <w:sz w:val="20"/>
          <w:szCs w:val="20"/>
        </w:rPr>
        <w:t>die Auszeit (en)</w:t>
      </w:r>
      <w:r w:rsidR="001E37E8" w:rsidRPr="001E37E8">
        <w:rPr>
          <w:sz w:val="20"/>
          <w:szCs w:val="20"/>
        </w:rPr>
        <w:tab/>
        <w:t>le congé</w:t>
      </w:r>
    </w:p>
    <w:p w:rsidR="001E37E8" w:rsidRPr="001E37E8" w:rsidRDefault="001E37E8">
      <w:pPr>
        <w:ind w:left="576"/>
        <w:rPr>
          <w:sz w:val="20"/>
          <w:szCs w:val="20"/>
        </w:rPr>
      </w:pPr>
      <w:r w:rsidRPr="001E37E8">
        <w:rPr>
          <w:sz w:val="10"/>
          <w:szCs w:val="10"/>
        </w:rPr>
        <w:t xml:space="preserve">2 </w:t>
      </w:r>
      <w:r w:rsidRPr="001E37E8">
        <w:rPr>
          <w:sz w:val="20"/>
          <w:szCs w:val="20"/>
        </w:rPr>
        <w:t>la cartouche de 10 capsules die 10-Kapselstange (n)</w:t>
      </w:r>
    </w:p>
    <w:p w:rsidR="001E37E8" w:rsidRDefault="001E37E8">
      <w:pPr>
        <w:ind w:left="576"/>
        <w:sectPr w:rsidR="001E37E8" w:rsidSect="001E37E8">
          <w:pgSz w:w="11904" w:h="16843"/>
          <w:pgMar w:top="851" w:right="1021" w:bottom="811" w:left="1021" w:header="720" w:footer="720" w:gutter="0"/>
          <w:cols w:space="720"/>
          <w:noEndnote/>
        </w:sectPr>
      </w:pPr>
    </w:p>
    <w:p w:rsidR="001E37E8" w:rsidRPr="001E37E8" w:rsidRDefault="001E37E8" w:rsidP="001E37E8">
      <w:pPr>
        <w:spacing w:before="252"/>
        <w:ind w:right="72"/>
        <w:jc w:val="center"/>
        <w:rPr>
          <w:rFonts w:ascii="Arial" w:hAnsi="Arial" w:cs="Arial"/>
          <w:b/>
          <w:bCs/>
          <w:spacing w:val="8"/>
          <w:sz w:val="28"/>
          <w:szCs w:val="28"/>
        </w:rPr>
      </w:pPr>
      <w:r w:rsidRPr="001E37E8">
        <w:rPr>
          <w:rFonts w:ascii="Arial" w:hAnsi="Arial" w:cs="Arial"/>
          <w:b/>
          <w:bCs/>
          <w:spacing w:val="8"/>
          <w:sz w:val="28"/>
          <w:szCs w:val="28"/>
        </w:rPr>
        <w:lastRenderedPageBreak/>
        <w:t>ESPAGNOL</w:t>
      </w:r>
    </w:p>
    <w:p w:rsidR="001E37E8" w:rsidRPr="001E37E8" w:rsidRDefault="001E37E8" w:rsidP="001E37E8">
      <w:pPr>
        <w:spacing w:before="504"/>
        <w:ind w:right="72"/>
        <w:jc w:val="center"/>
        <w:rPr>
          <w:rFonts w:ascii="Arial" w:hAnsi="Arial" w:cs="Arial"/>
          <w:b/>
          <w:bCs/>
          <w:spacing w:val="2"/>
          <w:sz w:val="20"/>
          <w:szCs w:val="20"/>
        </w:rPr>
      </w:pPr>
      <w:r w:rsidRPr="001E37E8">
        <w:rPr>
          <w:rFonts w:ascii="Arial" w:hAnsi="Arial" w:cs="Arial"/>
          <w:b/>
          <w:bCs/>
          <w:spacing w:val="2"/>
          <w:sz w:val="20"/>
          <w:szCs w:val="20"/>
        </w:rPr>
        <w:t>Cambiar tiempo por tiempo</w:t>
      </w:r>
    </w:p>
    <w:p w:rsidR="001E37E8" w:rsidRPr="001E37E8" w:rsidRDefault="001E37E8">
      <w:pPr>
        <w:jc w:val="both"/>
        <w:rPr>
          <w:rFonts w:ascii="Arial" w:hAnsi="Arial" w:cs="Arial"/>
          <w:sz w:val="22"/>
          <w:szCs w:val="22"/>
        </w:rPr>
      </w:pPr>
    </w:p>
    <w:p w:rsidR="001E37E8" w:rsidRPr="001E37E8" w:rsidRDefault="001E37E8">
      <w:pPr>
        <w:ind w:left="576" w:right="72"/>
        <w:jc w:val="both"/>
        <w:rPr>
          <w:rFonts w:ascii="Arial" w:hAnsi="Arial" w:cs="Arial"/>
          <w:sz w:val="22"/>
          <w:szCs w:val="22"/>
        </w:rPr>
      </w:pPr>
      <w:r w:rsidRPr="001E37E8">
        <w:rPr>
          <w:rFonts w:ascii="Arial" w:hAnsi="Arial" w:cs="Arial"/>
          <w:sz w:val="22"/>
          <w:szCs w:val="22"/>
        </w:rPr>
        <w:t xml:space="preserve">Cuando alguien necesita algo, casi siempre sigue el mismo camino: si se lo puede permitir, lo compra. El Banco del Tiempo </w:t>
      </w:r>
      <w:r w:rsidRPr="001E37E8">
        <w:rPr>
          <w:rFonts w:ascii="Arial" w:hAnsi="Arial" w:cs="Arial"/>
          <w:i/>
          <w:iCs/>
          <w:spacing w:val="16"/>
          <w:sz w:val="20"/>
          <w:szCs w:val="20"/>
        </w:rPr>
        <w:t xml:space="preserve">on line </w:t>
      </w:r>
      <w:r w:rsidRPr="001E37E8">
        <w:rPr>
          <w:rFonts w:ascii="Arial" w:hAnsi="Arial" w:cs="Arial"/>
          <w:sz w:val="22"/>
          <w:szCs w:val="22"/>
        </w:rPr>
        <w:t>del proyecto Konekta de Bilbao, dependiente de la Fundación Aldauri, propone una alternativa mucho más económica: cambiar tiempo por tiempo. El razonamiento es simple. Si una persona sabe, por ejemplo, arreglar ordenadores,</w:t>
      </w:r>
    </w:p>
    <w:p w:rsidR="001E37E8" w:rsidRPr="001E37E8" w:rsidRDefault="001E37E8">
      <w:pPr>
        <w:ind w:left="576" w:right="72" w:hanging="576"/>
        <w:jc w:val="both"/>
        <w:rPr>
          <w:rFonts w:ascii="Arial" w:hAnsi="Arial" w:cs="Arial"/>
          <w:sz w:val="22"/>
          <w:szCs w:val="22"/>
        </w:rPr>
      </w:pPr>
      <w:r w:rsidRPr="001E37E8">
        <w:rPr>
          <w:sz w:val="20"/>
          <w:szCs w:val="20"/>
        </w:rPr>
        <w:t xml:space="preserve">5 </w:t>
      </w:r>
      <w:r>
        <w:rPr>
          <w:sz w:val="20"/>
          <w:szCs w:val="20"/>
        </w:rPr>
        <w:tab/>
      </w:r>
      <w:r w:rsidRPr="001E37E8">
        <w:rPr>
          <w:rFonts w:ascii="Arial" w:hAnsi="Arial" w:cs="Arial"/>
          <w:sz w:val="22"/>
          <w:szCs w:val="22"/>
        </w:rPr>
        <w:t xml:space="preserve">puede dedicar dos horas a esta actividad en favor de otro y más adelante demandar esa misma cantidad de horas invertidas para recibir lo que precise. Lo único que hay que hacer es apuntarse en </w:t>
      </w:r>
      <w:proofErr w:type="gramStart"/>
      <w:r w:rsidRPr="001E37E8">
        <w:rPr>
          <w:rFonts w:ascii="Arial" w:hAnsi="Arial" w:cs="Arial"/>
          <w:sz w:val="22"/>
          <w:szCs w:val="22"/>
        </w:rPr>
        <w:t>la</w:t>
      </w:r>
      <w:proofErr w:type="gramEnd"/>
      <w:r w:rsidRPr="001E37E8">
        <w:rPr>
          <w:rFonts w:ascii="Arial" w:hAnsi="Arial" w:cs="Arial"/>
          <w:sz w:val="22"/>
          <w:szCs w:val="22"/>
        </w:rPr>
        <w:t xml:space="preserve"> web </w:t>
      </w:r>
      <w:hyperlink r:id="rId13" w:history="1">
        <w:r w:rsidRPr="001E37E8">
          <w:rPr>
            <w:rFonts w:ascii="Arial" w:hAnsi="Arial" w:cs="Arial"/>
            <w:i/>
            <w:iCs/>
            <w:color w:val="0000FF"/>
            <w:spacing w:val="16"/>
            <w:sz w:val="20"/>
            <w:szCs w:val="20"/>
            <w:u w:val="single"/>
          </w:rPr>
          <w:t>www.bdtbilbao.org</w:t>
        </w:r>
      </w:hyperlink>
      <w:r w:rsidRPr="001E37E8">
        <w:rPr>
          <w:rFonts w:ascii="Arial" w:hAnsi="Arial" w:cs="Arial"/>
          <w:i/>
          <w:iCs/>
          <w:spacing w:val="16"/>
          <w:sz w:val="20"/>
          <w:szCs w:val="20"/>
        </w:rPr>
        <w:t xml:space="preserve"> </w:t>
      </w:r>
      <w:r w:rsidRPr="001E37E8">
        <w:rPr>
          <w:rFonts w:ascii="Arial" w:hAnsi="Arial" w:cs="Arial"/>
          <w:sz w:val="22"/>
          <w:szCs w:val="22"/>
        </w:rPr>
        <w:t>y seguir una serie de pasos sencillos.</w:t>
      </w:r>
    </w:p>
    <w:p w:rsidR="001E37E8" w:rsidRPr="001E37E8" w:rsidRDefault="001E37E8">
      <w:pPr>
        <w:spacing w:before="108"/>
        <w:ind w:left="576" w:right="72"/>
        <w:rPr>
          <w:rFonts w:ascii="Arial" w:hAnsi="Arial" w:cs="Arial"/>
          <w:sz w:val="22"/>
          <w:szCs w:val="22"/>
        </w:rPr>
      </w:pPr>
      <w:r w:rsidRPr="001E37E8">
        <w:rPr>
          <w:rFonts w:ascii="Arial" w:hAnsi="Arial" w:cs="Arial"/>
          <w:sz w:val="22"/>
          <w:szCs w:val="22"/>
        </w:rPr>
        <w:t>El primero de ellos es pasarse por el local de Konekta (Plaza Corazón de María, n</w:t>
      </w:r>
      <w:r w:rsidRPr="001E37E8">
        <w:rPr>
          <w:rFonts w:ascii="Arial" w:hAnsi="Arial" w:cs="Arial"/>
          <w:sz w:val="22"/>
          <w:szCs w:val="22"/>
          <w:vertAlign w:val="superscript"/>
        </w:rPr>
        <w:t>º</w:t>
      </w:r>
      <w:r w:rsidRPr="001E37E8">
        <w:rPr>
          <w:rFonts w:ascii="Arial" w:hAnsi="Arial" w:cs="Arial"/>
          <w:sz w:val="22"/>
          <w:szCs w:val="22"/>
        </w:rPr>
        <w:t xml:space="preserve"> 5, San Francisco) y convertirse en "usuario activo", es decir, registrarse. Tras exponer cuáles son</w:t>
      </w:r>
    </w:p>
    <w:p w:rsidR="001E37E8" w:rsidRPr="001E37E8" w:rsidRDefault="001E37E8">
      <w:pPr>
        <w:ind w:left="576" w:right="72" w:hanging="576"/>
        <w:jc w:val="both"/>
        <w:rPr>
          <w:rFonts w:ascii="Arial" w:hAnsi="Arial" w:cs="Arial"/>
          <w:sz w:val="22"/>
          <w:szCs w:val="22"/>
        </w:rPr>
      </w:pPr>
      <w:r w:rsidRPr="001E37E8">
        <w:rPr>
          <w:sz w:val="20"/>
          <w:szCs w:val="20"/>
        </w:rPr>
        <w:t xml:space="preserve">10 </w:t>
      </w:r>
      <w:r>
        <w:rPr>
          <w:sz w:val="20"/>
          <w:szCs w:val="20"/>
        </w:rPr>
        <w:tab/>
      </w:r>
      <w:r w:rsidRPr="001E37E8">
        <w:rPr>
          <w:rFonts w:ascii="Arial" w:hAnsi="Arial" w:cs="Arial"/>
          <w:sz w:val="22"/>
          <w:szCs w:val="22"/>
        </w:rPr>
        <w:t xml:space="preserve">sus habilidades, el interesado recibe un carné con fotografía -servirá para facilitar la identificación en el intercambio- y las explicaciones pertinentes sobre el funcionamiento </w:t>
      </w:r>
      <w:proofErr w:type="gramStart"/>
      <w:r w:rsidRPr="001E37E8">
        <w:rPr>
          <w:rFonts w:ascii="Arial" w:hAnsi="Arial" w:cs="Arial"/>
          <w:sz w:val="22"/>
          <w:szCs w:val="22"/>
        </w:rPr>
        <w:t>de la</w:t>
      </w:r>
      <w:proofErr w:type="gramEnd"/>
      <w:r w:rsidRPr="001E37E8">
        <w:rPr>
          <w:rFonts w:ascii="Arial" w:hAnsi="Arial" w:cs="Arial"/>
          <w:sz w:val="22"/>
          <w:szCs w:val="22"/>
        </w:rPr>
        <w:t xml:space="preserve"> web. A partir de ahí, ya puede interactuar con otros y decidir lo que más le convenga. La oferta </w:t>
      </w:r>
      <w:proofErr w:type="gramStart"/>
      <w:r w:rsidRPr="001E37E8">
        <w:rPr>
          <w:rFonts w:ascii="Arial" w:hAnsi="Arial" w:cs="Arial"/>
          <w:sz w:val="22"/>
          <w:szCs w:val="22"/>
        </w:rPr>
        <w:t>es</w:t>
      </w:r>
      <w:proofErr w:type="gramEnd"/>
      <w:r w:rsidRPr="001E37E8">
        <w:rPr>
          <w:rFonts w:ascii="Arial" w:hAnsi="Arial" w:cs="Arial"/>
          <w:sz w:val="22"/>
          <w:szCs w:val="22"/>
        </w:rPr>
        <w:t xml:space="preserve"> de lo más variada.</w:t>
      </w:r>
    </w:p>
    <w:p w:rsidR="001E37E8" w:rsidRPr="001E37E8" w:rsidRDefault="001E37E8">
      <w:pPr>
        <w:spacing w:before="36"/>
        <w:ind w:left="576" w:right="72"/>
        <w:jc w:val="both"/>
        <w:rPr>
          <w:rFonts w:ascii="Arial" w:hAnsi="Arial" w:cs="Arial"/>
          <w:sz w:val="22"/>
          <w:szCs w:val="22"/>
        </w:rPr>
      </w:pPr>
      <w:r w:rsidRPr="001E37E8">
        <w:rPr>
          <w:rFonts w:ascii="Arial" w:hAnsi="Arial" w:cs="Arial"/>
          <w:sz w:val="22"/>
          <w:szCs w:val="22"/>
        </w:rPr>
        <w:t>"Se dan clases de casi todos los idiomas, de música, de baile y de pintura. Hay quien se</w:t>
      </w:r>
    </w:p>
    <w:p w:rsidR="001E37E8" w:rsidRPr="001E37E8" w:rsidRDefault="001E37E8">
      <w:pPr>
        <w:ind w:left="576" w:right="72" w:hanging="576"/>
        <w:jc w:val="both"/>
        <w:rPr>
          <w:rFonts w:ascii="Arial" w:hAnsi="Arial" w:cs="Arial"/>
          <w:sz w:val="22"/>
          <w:szCs w:val="22"/>
        </w:rPr>
      </w:pPr>
      <w:r w:rsidRPr="001E37E8">
        <w:rPr>
          <w:sz w:val="20"/>
          <w:szCs w:val="20"/>
        </w:rPr>
        <w:t xml:space="preserve">15 </w:t>
      </w:r>
      <w:r>
        <w:rPr>
          <w:sz w:val="20"/>
          <w:szCs w:val="20"/>
        </w:rPr>
        <w:tab/>
      </w:r>
      <w:r w:rsidRPr="001E37E8">
        <w:rPr>
          <w:rFonts w:ascii="Arial" w:hAnsi="Arial" w:cs="Arial"/>
          <w:sz w:val="22"/>
          <w:szCs w:val="22"/>
        </w:rPr>
        <w:t>ofrece para acompañar a dar un paseo en bicicleta, enseñar a escalar, charlar, llevar las compras a casa, pasear al perro, preparar cenas, montar un escaparate, cuidar niños y mayores, arreglar ordenadores, pasear en moto, pintar las uñas, asesorar en materia laboral, dar masajes, reparar vídeos, limpiar la casa, planchar... Hay un poco de todo", detalla Leire Casas, responsable de Konekta.</w:t>
      </w:r>
    </w:p>
    <w:p w:rsidR="001E37E8" w:rsidRPr="001E37E8" w:rsidRDefault="001E37E8">
      <w:pPr>
        <w:spacing w:before="36"/>
        <w:ind w:left="576" w:right="72" w:hanging="576"/>
        <w:jc w:val="both"/>
        <w:rPr>
          <w:rFonts w:ascii="Arial" w:hAnsi="Arial" w:cs="Arial"/>
          <w:sz w:val="22"/>
          <w:szCs w:val="22"/>
        </w:rPr>
      </w:pPr>
      <w:r w:rsidRPr="001E37E8">
        <w:rPr>
          <w:sz w:val="20"/>
          <w:szCs w:val="20"/>
        </w:rPr>
        <w:t xml:space="preserve">20 </w:t>
      </w:r>
      <w:r>
        <w:rPr>
          <w:sz w:val="20"/>
          <w:szCs w:val="20"/>
        </w:rPr>
        <w:tab/>
      </w:r>
      <w:r w:rsidRPr="001E37E8">
        <w:rPr>
          <w:rFonts w:ascii="Arial" w:hAnsi="Arial" w:cs="Arial"/>
          <w:sz w:val="22"/>
          <w:szCs w:val="22"/>
        </w:rPr>
        <w:t>Una vez completada la inscripción, ya es posible recibir peticiones. En la propia web se facilitan los teléfonos. Si alguno de los interesados así lo exige, el primer contacto cara a cara se realiza en la sede de Konekta. Actualmente, la iniciativa cuenta con 266 usuarios.</w:t>
      </w:r>
    </w:p>
    <w:p w:rsidR="001E37E8" w:rsidRPr="001E37E8" w:rsidRDefault="001E37E8" w:rsidP="001E37E8">
      <w:pPr>
        <w:spacing w:before="36"/>
        <w:ind w:left="567" w:right="72"/>
        <w:rPr>
          <w:rFonts w:ascii="Arial" w:hAnsi="Arial" w:cs="Arial"/>
          <w:sz w:val="22"/>
          <w:szCs w:val="22"/>
        </w:rPr>
      </w:pPr>
      <w:r w:rsidRPr="001E37E8">
        <w:rPr>
          <w:rFonts w:ascii="Arial" w:hAnsi="Arial" w:cs="Arial"/>
          <w:sz w:val="22"/>
          <w:szCs w:val="22"/>
        </w:rPr>
        <w:t xml:space="preserve">"Hay personas de todas las edades, y la misma cantidad más o menos de hombres y mujeres. Es multicultural, con gente de todas las partes del mundo, lo que hace que las </w:t>
      </w:r>
      <w:r w:rsidRPr="001E37E8">
        <w:rPr>
          <w:sz w:val="20"/>
          <w:szCs w:val="20"/>
        </w:rPr>
        <w:t xml:space="preserve">25 </w:t>
      </w:r>
      <w:r w:rsidRPr="001E37E8">
        <w:rPr>
          <w:rFonts w:ascii="Arial" w:hAnsi="Arial" w:cs="Arial"/>
          <w:sz w:val="22"/>
          <w:szCs w:val="22"/>
        </w:rPr>
        <w:t>ofertas y las demandas sean mucho más variadas", comenta Casas.</w:t>
      </w:r>
    </w:p>
    <w:p w:rsidR="001E37E8" w:rsidRPr="001E37E8" w:rsidRDefault="001E37E8">
      <w:pPr>
        <w:spacing w:before="36"/>
        <w:ind w:left="576" w:right="72"/>
        <w:jc w:val="both"/>
        <w:rPr>
          <w:rFonts w:ascii="Arial" w:hAnsi="Arial" w:cs="Arial"/>
          <w:sz w:val="22"/>
          <w:szCs w:val="22"/>
        </w:rPr>
      </w:pPr>
      <w:r w:rsidRPr="001E37E8">
        <w:rPr>
          <w:rFonts w:ascii="Arial" w:hAnsi="Arial" w:cs="Arial"/>
          <w:sz w:val="22"/>
          <w:szCs w:val="22"/>
        </w:rPr>
        <w:t xml:space="preserve">Cuando efectúa el servicio, la persona registra en </w:t>
      </w:r>
      <w:proofErr w:type="gramStart"/>
      <w:r w:rsidRPr="001E37E8">
        <w:rPr>
          <w:rFonts w:ascii="Arial" w:hAnsi="Arial" w:cs="Arial"/>
          <w:sz w:val="22"/>
          <w:szCs w:val="22"/>
        </w:rPr>
        <w:t>la</w:t>
      </w:r>
      <w:proofErr w:type="gramEnd"/>
      <w:r w:rsidRPr="001E37E8">
        <w:rPr>
          <w:rFonts w:ascii="Arial" w:hAnsi="Arial" w:cs="Arial"/>
          <w:sz w:val="22"/>
          <w:szCs w:val="22"/>
        </w:rPr>
        <w:t xml:space="preserve"> web en qué ha consistido el mismo, el nombre del beneficiario, el tiempo invertido y una valoración de la experiencia. "Hasta ahora, todos los comentarios han sido positivos. La gente se lo toma muy en serio", señala Casas. En ese mismo momento, el benefactor dispone ya del mismo tiempo para solicitar lo que</w:t>
      </w:r>
    </w:p>
    <w:p w:rsidR="001E37E8" w:rsidRPr="001E37E8" w:rsidRDefault="001E37E8">
      <w:pPr>
        <w:tabs>
          <w:tab w:val="left" w:pos="627"/>
        </w:tabs>
        <w:ind w:right="72"/>
        <w:jc w:val="both"/>
        <w:rPr>
          <w:rFonts w:ascii="Arial" w:hAnsi="Arial" w:cs="Arial"/>
          <w:sz w:val="22"/>
          <w:szCs w:val="22"/>
        </w:rPr>
      </w:pPr>
      <w:r w:rsidRPr="001E37E8">
        <w:rPr>
          <w:sz w:val="20"/>
          <w:szCs w:val="20"/>
        </w:rPr>
        <w:t>30</w:t>
      </w:r>
      <w:r w:rsidRPr="001E37E8">
        <w:rPr>
          <w:sz w:val="20"/>
          <w:szCs w:val="20"/>
        </w:rPr>
        <w:tab/>
      </w:r>
      <w:r w:rsidRPr="001E37E8">
        <w:rPr>
          <w:rFonts w:ascii="Arial" w:hAnsi="Arial" w:cs="Arial"/>
          <w:sz w:val="22"/>
          <w:szCs w:val="22"/>
        </w:rPr>
        <w:t xml:space="preserve">considere oportuno dentro de </w:t>
      </w:r>
      <w:proofErr w:type="gramStart"/>
      <w:r w:rsidRPr="001E37E8">
        <w:rPr>
          <w:rFonts w:ascii="Arial" w:hAnsi="Arial" w:cs="Arial"/>
          <w:sz w:val="22"/>
          <w:szCs w:val="22"/>
        </w:rPr>
        <w:t>la oferta</w:t>
      </w:r>
      <w:proofErr w:type="gramEnd"/>
      <w:r w:rsidRPr="001E37E8">
        <w:rPr>
          <w:rFonts w:ascii="Arial" w:hAnsi="Arial" w:cs="Arial"/>
          <w:sz w:val="22"/>
          <w:szCs w:val="22"/>
        </w:rPr>
        <w:t>.</w:t>
      </w:r>
    </w:p>
    <w:p w:rsidR="001E37E8" w:rsidRPr="001E37E8" w:rsidRDefault="001E37E8">
      <w:pPr>
        <w:spacing w:before="36"/>
        <w:ind w:left="576" w:right="72"/>
        <w:jc w:val="both"/>
        <w:rPr>
          <w:rFonts w:ascii="Arial" w:hAnsi="Arial" w:cs="Arial"/>
          <w:sz w:val="22"/>
          <w:szCs w:val="22"/>
        </w:rPr>
      </w:pPr>
      <w:r w:rsidRPr="001E37E8">
        <w:rPr>
          <w:rFonts w:ascii="Arial" w:hAnsi="Arial" w:cs="Arial"/>
          <w:sz w:val="22"/>
          <w:szCs w:val="22"/>
        </w:rPr>
        <w:t>"Es una oportunidad ante la crisis, aunque creo que la gente viene más porque les gusta la filosofía del trueque</w:t>
      </w:r>
      <w:r w:rsidRPr="001E37E8">
        <w:rPr>
          <w:rFonts w:ascii="Arial" w:hAnsi="Arial" w:cs="Arial"/>
          <w:sz w:val="22"/>
          <w:szCs w:val="22"/>
          <w:vertAlign w:val="superscript"/>
        </w:rPr>
        <w:t>1</w:t>
      </w:r>
      <w:r w:rsidRPr="001E37E8">
        <w:rPr>
          <w:rFonts w:ascii="Arial" w:hAnsi="Arial" w:cs="Arial"/>
          <w:sz w:val="22"/>
          <w:szCs w:val="22"/>
        </w:rPr>
        <w:t xml:space="preserve"> y porque lo ven como una posibilidad de conocer otras personas. Sobre todo los inmigrantes, con más dificultades para relacionarse. Es una buena opción para interactuar", cree Casas.</w:t>
      </w:r>
    </w:p>
    <w:p w:rsidR="001E37E8" w:rsidRDefault="001E37E8">
      <w:pPr>
        <w:spacing w:before="612"/>
        <w:ind w:left="4752" w:right="72"/>
        <w:rPr>
          <w:rFonts w:ascii="Arial" w:hAnsi="Arial" w:cs="Arial"/>
          <w:sz w:val="22"/>
          <w:szCs w:val="22"/>
          <w:lang w:val="en-US"/>
        </w:rPr>
      </w:pPr>
      <w:r>
        <w:rPr>
          <w:rFonts w:ascii="Arial" w:hAnsi="Arial" w:cs="Arial"/>
          <w:b/>
          <w:bCs/>
          <w:sz w:val="22"/>
          <w:szCs w:val="22"/>
          <w:lang w:val="en-US"/>
        </w:rPr>
        <w:t xml:space="preserve">LUIS MINGALLÓN - </w:t>
      </w:r>
      <w:r>
        <w:rPr>
          <w:rFonts w:ascii="Arial" w:hAnsi="Arial" w:cs="Arial"/>
          <w:sz w:val="22"/>
          <w:szCs w:val="22"/>
          <w:lang w:val="en-US"/>
        </w:rPr>
        <w:t>Bilbao - 10/10/2011 EL País.</w:t>
      </w:r>
    </w:p>
    <w:p w:rsidR="001E37E8" w:rsidRPr="001E37E8" w:rsidRDefault="008F10F9">
      <w:pPr>
        <w:spacing w:before="288"/>
        <w:ind w:left="576"/>
        <w:rPr>
          <w:i/>
          <w:iCs/>
          <w:spacing w:val="8"/>
          <w:sz w:val="18"/>
          <w:szCs w:val="18"/>
        </w:rPr>
      </w:pPr>
      <w:r>
        <w:rPr>
          <w:noProof/>
        </w:rPr>
        <mc:AlternateContent>
          <mc:Choice Requires="wps">
            <w:drawing>
              <wp:anchor distT="0" distB="0" distL="0" distR="0" simplePos="0" relativeHeight="251662336" behindDoc="0" locked="0" layoutInCell="0" allowOverlap="1">
                <wp:simplePos x="0" y="0"/>
                <wp:positionH relativeFrom="column">
                  <wp:posOffset>406400</wp:posOffset>
                </wp:positionH>
                <wp:positionV relativeFrom="paragraph">
                  <wp:posOffset>113030</wp:posOffset>
                </wp:positionV>
                <wp:extent cx="1835785" cy="0"/>
                <wp:effectExtent l="0" t="0" r="0" b="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pt,8.9pt" to="176.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27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" o:allowincell="f" strokeweight=".95pt">
                <w10:wrap type="square"/>
              </v:line>
            </w:pict>
          </mc:Fallback>
        </mc:AlternateContent>
      </w:r>
      <w:r w:rsidR="001E37E8" w:rsidRPr="001E37E8">
        <w:rPr>
          <w:sz w:val="10"/>
          <w:szCs w:val="10"/>
        </w:rPr>
        <w:t xml:space="preserve">1 </w:t>
      </w:r>
      <w:r w:rsidR="001E37E8" w:rsidRPr="001E37E8">
        <w:rPr>
          <w:spacing w:val="10"/>
          <w:sz w:val="18"/>
          <w:szCs w:val="18"/>
        </w:rPr>
        <w:t xml:space="preserve">El trueque: </w:t>
      </w:r>
      <w:r w:rsidR="001E37E8" w:rsidRPr="001E37E8">
        <w:rPr>
          <w:i/>
          <w:iCs/>
          <w:spacing w:val="8"/>
          <w:sz w:val="18"/>
          <w:szCs w:val="18"/>
        </w:rPr>
        <w:t>le troc.</w:t>
      </w:r>
    </w:p>
    <w:p w:rsidR="001E37E8" w:rsidRDefault="001E37E8">
      <w:pPr>
        <w:spacing w:before="288"/>
        <w:ind w:left="576"/>
        <w:sectPr w:rsidR="001E37E8" w:rsidSect="001E37E8">
          <w:pgSz w:w="11904" w:h="16843"/>
          <w:pgMar w:top="851" w:right="1021" w:bottom="811" w:left="1021" w:header="720" w:footer="720" w:gutter="0"/>
          <w:cols w:space="720"/>
          <w:noEndnote/>
        </w:sectPr>
      </w:pPr>
    </w:p>
    <w:p w:rsidR="001E37E8" w:rsidRPr="001E37E8" w:rsidRDefault="001E37E8">
      <w:pPr>
        <w:spacing w:before="72"/>
        <w:jc w:val="center"/>
        <w:rPr>
          <w:rFonts w:ascii="Arial" w:hAnsi="Arial" w:cs="Arial"/>
          <w:b/>
          <w:bCs/>
          <w:sz w:val="28"/>
          <w:szCs w:val="28"/>
        </w:rPr>
      </w:pPr>
      <w:r w:rsidRPr="001E37E8">
        <w:rPr>
          <w:rFonts w:ascii="Arial" w:hAnsi="Arial" w:cs="Arial"/>
          <w:b/>
          <w:bCs/>
          <w:sz w:val="28"/>
          <w:szCs w:val="28"/>
          <w:u w:val="single"/>
        </w:rPr>
        <w:lastRenderedPageBreak/>
        <w:t>TRAVAIL À FAIRE</w:t>
      </w:r>
    </w:p>
    <w:p w:rsidR="001E37E8" w:rsidRPr="001E37E8" w:rsidRDefault="001E37E8">
      <w:pPr>
        <w:rPr>
          <w:rFonts w:ascii="Arial" w:hAnsi="Arial" w:cs="Arial"/>
          <w:sz w:val="28"/>
          <w:szCs w:val="28"/>
        </w:rPr>
      </w:pPr>
    </w:p>
    <w:p w:rsidR="001E37E8" w:rsidRPr="001E37E8" w:rsidRDefault="001E37E8">
      <w:pPr>
        <w:rPr>
          <w:rFonts w:ascii="Arial" w:hAnsi="Arial" w:cs="Arial"/>
          <w:sz w:val="28"/>
          <w:szCs w:val="28"/>
        </w:rPr>
      </w:pPr>
    </w:p>
    <w:p w:rsidR="001E37E8" w:rsidRDefault="001E37E8">
      <w:pPr>
        <w:rPr>
          <w:rFonts w:ascii="Arial" w:hAnsi="Arial" w:cs="Arial"/>
          <w:sz w:val="28"/>
          <w:szCs w:val="28"/>
          <w:lang w:val="en-US"/>
        </w:rPr>
      </w:pPr>
      <w:r>
        <w:rPr>
          <w:rFonts w:ascii="Arial" w:hAnsi="Arial" w:cs="Arial"/>
          <w:b/>
          <w:bCs/>
          <w:sz w:val="28"/>
          <w:szCs w:val="28"/>
          <w:lang w:val="en-US"/>
        </w:rPr>
        <w:t xml:space="preserve">I. COMPREHENSION </w:t>
      </w:r>
      <w:r>
        <w:rPr>
          <w:rFonts w:ascii="Arial" w:hAnsi="Arial" w:cs="Arial"/>
          <w:sz w:val="28"/>
          <w:szCs w:val="28"/>
          <w:lang w:val="en-US"/>
        </w:rPr>
        <w:t>(5 points)</w:t>
      </w:r>
    </w:p>
    <w:p w:rsidR="001E37E8" w:rsidRDefault="001E37E8" w:rsidP="001E37E8">
      <w:pPr>
        <w:numPr>
          <w:ilvl w:val="0"/>
          <w:numId w:val="2"/>
        </w:numPr>
        <w:tabs>
          <w:tab w:val="clear" w:pos="504"/>
          <w:tab w:val="num" w:pos="709"/>
        </w:tabs>
        <w:spacing w:before="216"/>
        <w:ind w:left="709" w:right="72" w:hanging="425"/>
        <w:jc w:val="both"/>
        <w:rPr>
          <w:rFonts w:ascii="Arial" w:hAnsi="Arial" w:cs="Arial"/>
          <w:sz w:val="28"/>
          <w:szCs w:val="28"/>
          <w:lang w:val="en-US"/>
        </w:rPr>
      </w:pPr>
      <w:r w:rsidRPr="001E37E8">
        <w:rPr>
          <w:rFonts w:ascii="Arial" w:hAnsi="Arial" w:cs="Arial"/>
          <w:sz w:val="28"/>
          <w:szCs w:val="28"/>
        </w:rPr>
        <w:t xml:space="preserve">En qué consiste el banco del tiempo del proyecto Konekta? </w:t>
      </w:r>
      <w:r>
        <w:rPr>
          <w:rFonts w:ascii="Arial" w:hAnsi="Arial" w:cs="Arial"/>
          <w:sz w:val="28"/>
          <w:szCs w:val="28"/>
          <w:lang w:val="en-US"/>
        </w:rPr>
        <w:t>¿Cómo funciona? (3 points)</w:t>
      </w:r>
    </w:p>
    <w:p w:rsidR="001E37E8" w:rsidRPr="001E37E8" w:rsidRDefault="001E37E8" w:rsidP="001E37E8">
      <w:pPr>
        <w:numPr>
          <w:ilvl w:val="0"/>
          <w:numId w:val="2"/>
        </w:numPr>
        <w:tabs>
          <w:tab w:val="clear" w:pos="504"/>
          <w:tab w:val="num" w:pos="709"/>
        </w:tabs>
        <w:spacing w:before="216"/>
        <w:ind w:left="709" w:right="72" w:hanging="425"/>
        <w:jc w:val="both"/>
        <w:rPr>
          <w:rFonts w:ascii="Arial" w:hAnsi="Arial" w:cs="Arial"/>
          <w:sz w:val="28"/>
          <w:szCs w:val="28"/>
        </w:rPr>
      </w:pPr>
      <w:r w:rsidRPr="001E37E8">
        <w:rPr>
          <w:rFonts w:ascii="Arial" w:hAnsi="Arial" w:cs="Arial"/>
          <w:sz w:val="28"/>
          <w:szCs w:val="28"/>
        </w:rPr>
        <w:t>¿Cómo se explica el éxito de este proyecto? (2 points)</w:t>
      </w:r>
    </w:p>
    <w:p w:rsidR="001E37E8" w:rsidRDefault="001E37E8" w:rsidP="001E37E8">
      <w:pPr>
        <w:spacing w:before="360"/>
        <w:jc w:val="both"/>
        <w:rPr>
          <w:rFonts w:ascii="Arial" w:hAnsi="Arial" w:cs="Arial"/>
          <w:sz w:val="28"/>
          <w:szCs w:val="28"/>
          <w:lang w:val="en-US"/>
        </w:rPr>
      </w:pPr>
      <w:r>
        <w:rPr>
          <w:rFonts w:ascii="Arial" w:hAnsi="Arial" w:cs="Arial"/>
          <w:b/>
          <w:bCs/>
          <w:sz w:val="28"/>
          <w:szCs w:val="28"/>
          <w:lang w:val="en-US"/>
        </w:rPr>
        <w:t xml:space="preserve">II. TRADUCTION </w:t>
      </w:r>
      <w:r>
        <w:rPr>
          <w:rFonts w:ascii="Arial" w:hAnsi="Arial" w:cs="Arial"/>
          <w:sz w:val="28"/>
          <w:szCs w:val="28"/>
          <w:lang w:val="en-US"/>
        </w:rPr>
        <w:t>(7 points)</w:t>
      </w:r>
    </w:p>
    <w:p w:rsidR="001E37E8" w:rsidRPr="001E37E8" w:rsidRDefault="001E37E8" w:rsidP="001E37E8">
      <w:pPr>
        <w:spacing w:before="216"/>
        <w:jc w:val="both"/>
        <w:rPr>
          <w:rFonts w:ascii="Arial" w:hAnsi="Arial" w:cs="Arial"/>
          <w:sz w:val="26"/>
          <w:szCs w:val="26"/>
        </w:rPr>
      </w:pPr>
      <w:r w:rsidRPr="001E37E8">
        <w:rPr>
          <w:rFonts w:ascii="Arial" w:hAnsi="Arial" w:cs="Arial"/>
          <w:spacing w:val="8"/>
          <w:sz w:val="26"/>
          <w:szCs w:val="26"/>
        </w:rPr>
        <w:t>Traduire depuis</w:t>
      </w:r>
      <w:r w:rsidRPr="001E37E8">
        <w:rPr>
          <w:rFonts w:ascii="Arial" w:hAnsi="Arial" w:cs="Arial"/>
          <w:sz w:val="26"/>
          <w:szCs w:val="26"/>
        </w:rPr>
        <w:t xml:space="preserve"> </w:t>
      </w:r>
      <w:r w:rsidRPr="001E37E8">
        <w:rPr>
          <w:rFonts w:ascii="Arial" w:hAnsi="Arial" w:cs="Arial"/>
          <w:i/>
          <w:iCs/>
          <w:spacing w:val="10"/>
          <w:sz w:val="26"/>
          <w:szCs w:val="26"/>
        </w:rPr>
        <w:t>"El razonamiento es simple</w:t>
      </w:r>
      <w:r w:rsidRPr="001E37E8">
        <w:rPr>
          <w:rFonts w:ascii="Arial" w:hAnsi="Arial" w:cs="Arial"/>
          <w:spacing w:val="8"/>
          <w:sz w:val="26"/>
          <w:szCs w:val="26"/>
        </w:rPr>
        <w:t>…</w:t>
      </w:r>
      <w:r w:rsidRPr="001E37E8">
        <w:rPr>
          <w:rFonts w:ascii="Arial" w:hAnsi="Arial" w:cs="Arial"/>
          <w:sz w:val="26"/>
          <w:szCs w:val="26"/>
        </w:rPr>
        <w:t>"</w:t>
      </w:r>
      <w:r w:rsidRPr="001E37E8">
        <w:rPr>
          <w:rFonts w:ascii="Arial" w:hAnsi="Arial" w:cs="Arial"/>
          <w:i/>
          <w:iCs/>
          <w:spacing w:val="10"/>
          <w:sz w:val="26"/>
          <w:szCs w:val="26"/>
        </w:rPr>
        <w:t xml:space="preserve"> </w:t>
      </w:r>
      <w:r w:rsidRPr="001E37E8">
        <w:rPr>
          <w:rFonts w:ascii="Arial" w:hAnsi="Arial" w:cs="Arial"/>
          <w:spacing w:val="8"/>
          <w:sz w:val="26"/>
          <w:szCs w:val="26"/>
        </w:rPr>
        <w:t>(</w:t>
      </w:r>
      <w:proofErr w:type="gramStart"/>
      <w:r w:rsidRPr="001E37E8">
        <w:rPr>
          <w:rFonts w:ascii="Arial" w:hAnsi="Arial" w:cs="Arial"/>
          <w:spacing w:val="8"/>
          <w:sz w:val="26"/>
          <w:szCs w:val="26"/>
        </w:rPr>
        <w:t>l</w:t>
      </w:r>
      <w:proofErr w:type="gramEnd"/>
      <w:r w:rsidRPr="001E37E8">
        <w:rPr>
          <w:rFonts w:ascii="Arial" w:hAnsi="Arial" w:cs="Arial"/>
          <w:spacing w:val="8"/>
          <w:sz w:val="26"/>
          <w:szCs w:val="26"/>
        </w:rPr>
        <w:t>. 4) jusqu’à</w:t>
      </w:r>
      <w:r w:rsidRPr="001E37E8">
        <w:rPr>
          <w:rFonts w:ascii="Arial" w:hAnsi="Arial" w:cs="Arial"/>
          <w:sz w:val="26"/>
          <w:szCs w:val="26"/>
        </w:rPr>
        <w:t xml:space="preserve"> </w:t>
      </w:r>
      <w:r w:rsidRPr="001E37E8">
        <w:rPr>
          <w:rFonts w:ascii="Arial" w:hAnsi="Arial" w:cs="Arial"/>
          <w:i/>
          <w:iCs/>
          <w:spacing w:val="10"/>
          <w:sz w:val="26"/>
          <w:szCs w:val="26"/>
        </w:rPr>
        <w:t xml:space="preserve">"registrarse" </w:t>
      </w:r>
      <w:r w:rsidRPr="001E37E8">
        <w:rPr>
          <w:rFonts w:ascii="Arial" w:hAnsi="Arial" w:cs="Arial"/>
          <w:spacing w:val="8"/>
          <w:sz w:val="26"/>
          <w:szCs w:val="26"/>
        </w:rPr>
        <w:t>(l. 9).</w:t>
      </w:r>
    </w:p>
    <w:p w:rsidR="001E37E8" w:rsidRPr="001E37E8" w:rsidRDefault="001E37E8" w:rsidP="001E37E8">
      <w:pPr>
        <w:spacing w:before="360"/>
        <w:jc w:val="both"/>
        <w:rPr>
          <w:rFonts w:ascii="Arial" w:hAnsi="Arial" w:cs="Arial"/>
          <w:sz w:val="28"/>
          <w:szCs w:val="28"/>
        </w:rPr>
      </w:pPr>
      <w:r w:rsidRPr="001E37E8">
        <w:rPr>
          <w:rFonts w:ascii="Arial" w:hAnsi="Arial" w:cs="Arial"/>
          <w:b/>
          <w:bCs/>
          <w:sz w:val="28"/>
          <w:szCs w:val="28"/>
        </w:rPr>
        <w:t xml:space="preserve">III. EXPRESSION </w:t>
      </w:r>
      <w:r w:rsidRPr="001E37E8">
        <w:rPr>
          <w:rFonts w:ascii="Arial" w:hAnsi="Arial" w:cs="Arial"/>
          <w:sz w:val="28"/>
          <w:szCs w:val="28"/>
        </w:rPr>
        <w:t>(8 points)</w:t>
      </w:r>
    </w:p>
    <w:p w:rsidR="001E37E8" w:rsidRPr="001E37E8" w:rsidRDefault="001E37E8" w:rsidP="001E37E8">
      <w:pPr>
        <w:spacing w:before="252"/>
        <w:ind w:right="72"/>
        <w:jc w:val="both"/>
        <w:rPr>
          <w:rFonts w:ascii="Arial" w:hAnsi="Arial" w:cs="Arial"/>
          <w:sz w:val="28"/>
          <w:szCs w:val="28"/>
        </w:rPr>
      </w:pPr>
      <w:r w:rsidRPr="001E37E8">
        <w:rPr>
          <w:rFonts w:ascii="Arial" w:hAnsi="Arial" w:cs="Arial"/>
          <w:sz w:val="28"/>
          <w:szCs w:val="28"/>
        </w:rPr>
        <w:t>¿Le parece ser la vuelta al trueque una oportunidad frente a la crisis, un fenómeno de moda o un principio de cambio en los hábitos de consumo? Explique por qué. (150 palabras)</w:t>
      </w:r>
    </w:p>
    <w:p w:rsidR="001E37E8" w:rsidRDefault="001E37E8" w:rsidP="001E37E8">
      <w:pPr>
        <w:spacing w:before="252"/>
        <w:ind w:right="72"/>
        <w:jc w:val="both"/>
        <w:sectPr w:rsidR="001E37E8" w:rsidSect="001E37E8">
          <w:pgSz w:w="11904" w:h="16843"/>
          <w:pgMar w:top="894" w:right="1021" w:bottom="815" w:left="1021" w:header="720" w:footer="720" w:gutter="0"/>
          <w:cols w:space="720"/>
          <w:noEndnote/>
        </w:sectPr>
      </w:pPr>
    </w:p>
    <w:p w:rsidR="001E37E8" w:rsidRPr="001E37E8" w:rsidRDefault="001E37E8" w:rsidP="001E37E8">
      <w:pPr>
        <w:spacing w:line="480" w:lineRule="auto"/>
        <w:jc w:val="center"/>
        <w:rPr>
          <w:b/>
          <w:bCs/>
          <w:sz w:val="32"/>
          <w:szCs w:val="32"/>
        </w:rPr>
      </w:pPr>
      <w:r w:rsidRPr="001E37E8">
        <w:rPr>
          <w:b/>
          <w:bCs/>
          <w:sz w:val="32"/>
          <w:szCs w:val="32"/>
        </w:rPr>
        <w:lastRenderedPageBreak/>
        <w:t>ITALIEN</w:t>
      </w:r>
      <w:r w:rsidRPr="001E37E8">
        <w:rPr>
          <w:b/>
          <w:bCs/>
          <w:sz w:val="32"/>
          <w:szCs w:val="32"/>
        </w:rPr>
        <w:br/>
        <w:t>Spendere meno e meglio: la crisi cambia dieta e abitudini degli italiani</w:t>
      </w:r>
    </w:p>
    <w:p w:rsidR="001E37E8" w:rsidRPr="001E37E8" w:rsidRDefault="001E37E8">
      <w:pPr>
        <w:ind w:left="576" w:right="72" w:firstLine="576"/>
        <w:jc w:val="both"/>
        <w:rPr>
          <w:sz w:val="22"/>
          <w:szCs w:val="22"/>
        </w:rPr>
      </w:pPr>
      <w:r w:rsidRPr="001E37E8">
        <w:rPr>
          <w:sz w:val="22"/>
          <w:szCs w:val="22"/>
        </w:rPr>
        <w:t>Per capire come sia cambiato e stia cambiando il rapporto tra il carrello della spesa e chi lo guida - i consumatori italiani - contano molto i dettagli. Gli addetti ai lavori lo chiamano l’«avancassa». Sono quegli scaffali dal passaggio obbligato prima dell’uscita: caramelle, chewing-gum, ovetti di cioccolato. Sono gli acquisti d’impulso, quelli che non ci pensi e sono già sul tapis-roulant. «L’anno passato questo comparto ha</w:t>
      </w:r>
    </w:p>
    <w:p w:rsidR="001E37E8" w:rsidRDefault="001E37E8">
      <w:pPr>
        <w:ind w:left="576" w:right="72" w:hanging="432"/>
        <w:jc w:val="both"/>
        <w:rPr>
          <w:sz w:val="22"/>
          <w:szCs w:val="22"/>
          <w:lang w:val="en-US"/>
        </w:rPr>
      </w:pPr>
      <w:r w:rsidRPr="001E37E8">
        <w:rPr>
          <w:sz w:val="22"/>
          <w:szCs w:val="22"/>
        </w:rPr>
        <w:t xml:space="preserve"> 5 </w:t>
      </w:r>
      <w:r>
        <w:rPr>
          <w:sz w:val="22"/>
          <w:szCs w:val="22"/>
        </w:rPr>
        <w:tab/>
      </w:r>
      <w:r w:rsidRPr="001E37E8">
        <w:rPr>
          <w:sz w:val="22"/>
          <w:szCs w:val="22"/>
        </w:rPr>
        <w:t xml:space="preserve">accusato un calo del 7%: non succedeva da tempo immemore», dice Carlo Bacchetta, direttore merci prodotti di largo consumo di Carrefour Italia. </w:t>
      </w:r>
      <w:proofErr w:type="gramStart"/>
      <w:r>
        <w:rPr>
          <w:sz w:val="22"/>
          <w:szCs w:val="22"/>
          <w:lang w:val="en-US"/>
        </w:rPr>
        <w:t>L’italiano in crisi risparmia anche sulle caramelle.</w:t>
      </w:r>
      <w:proofErr w:type="gramEnd"/>
      <w:r>
        <w:rPr>
          <w:sz w:val="22"/>
          <w:szCs w:val="22"/>
          <w:lang w:val="en-US"/>
        </w:rPr>
        <w:t xml:space="preserve"> I consumi </w:t>
      </w:r>
      <w:proofErr w:type="gramStart"/>
      <w:r>
        <w:rPr>
          <w:sz w:val="22"/>
          <w:szCs w:val="22"/>
          <w:lang w:val="en-US"/>
        </w:rPr>
        <w:t>han</w:t>
      </w:r>
      <w:proofErr w:type="gramEnd"/>
      <w:r>
        <w:rPr>
          <w:sz w:val="22"/>
          <w:szCs w:val="22"/>
          <w:lang w:val="en-US"/>
        </w:rPr>
        <w:t xml:space="preserve"> cambiato pelle, vediamo come.</w:t>
      </w:r>
    </w:p>
    <w:p w:rsidR="001E37E8" w:rsidRDefault="001E37E8">
      <w:pPr>
        <w:spacing w:line="252" w:lineRule="exact"/>
        <w:ind w:left="576" w:right="72" w:firstLine="576"/>
        <w:jc w:val="both"/>
        <w:rPr>
          <w:sz w:val="22"/>
          <w:szCs w:val="22"/>
          <w:lang w:val="en-US"/>
        </w:rPr>
      </w:pPr>
      <w:r>
        <w:rPr>
          <w:sz w:val="22"/>
          <w:szCs w:val="22"/>
          <w:lang w:val="en-US"/>
        </w:rPr>
        <w:t xml:space="preserve">Uno che sta su piazza da molto tempo come Vincenzo Tassinari, presidente </w:t>
      </w:r>
      <w:proofErr w:type="gramStart"/>
      <w:r>
        <w:rPr>
          <w:sz w:val="22"/>
          <w:szCs w:val="22"/>
          <w:lang w:val="en-US"/>
        </w:rPr>
        <w:t>del</w:t>
      </w:r>
      <w:proofErr w:type="gramEnd"/>
      <w:r>
        <w:rPr>
          <w:sz w:val="22"/>
          <w:szCs w:val="22"/>
          <w:lang w:val="en-US"/>
        </w:rPr>
        <w:t xml:space="preserve"> consiglio di gestione di Coop Italia, lo dice chiaro e tondo: «Il consumismo e i relativi eccessi rappresentano un’epoca che deve</w:t>
      </w:r>
    </w:p>
    <w:p w:rsidR="001E37E8" w:rsidRPr="001E37E8" w:rsidRDefault="001E37E8">
      <w:pPr>
        <w:ind w:left="576" w:right="72" w:hanging="576"/>
        <w:jc w:val="both"/>
        <w:rPr>
          <w:sz w:val="22"/>
          <w:szCs w:val="22"/>
        </w:rPr>
      </w:pPr>
      <w:r>
        <w:rPr>
          <w:sz w:val="22"/>
          <w:szCs w:val="22"/>
          <w:lang w:val="en-US"/>
        </w:rPr>
        <w:t xml:space="preserve"> </w:t>
      </w:r>
      <w:r w:rsidRPr="001E37E8">
        <w:rPr>
          <w:sz w:val="22"/>
          <w:szCs w:val="22"/>
        </w:rPr>
        <w:t xml:space="preserve">10 </w:t>
      </w:r>
      <w:r>
        <w:rPr>
          <w:sz w:val="22"/>
          <w:szCs w:val="22"/>
        </w:rPr>
        <w:tab/>
      </w:r>
      <w:r w:rsidRPr="001E37E8">
        <w:rPr>
          <w:sz w:val="22"/>
          <w:szCs w:val="22"/>
        </w:rPr>
        <w:t>essere dichiarata finita». Il consumatore arretra. Ma non s’arrende. «Si apre un cambiamento strutturale - dice Tassinari -, la tendenza attuale è di sobrietà. Sobrietà fatta di maggior attenzione al prezzo, senza abbandonare i requisiti fondamentali di qualità».</w:t>
      </w:r>
    </w:p>
    <w:p w:rsidR="001E37E8" w:rsidRDefault="001E37E8">
      <w:pPr>
        <w:ind w:left="1152"/>
        <w:jc w:val="both"/>
        <w:rPr>
          <w:b/>
          <w:bCs/>
          <w:sz w:val="22"/>
          <w:szCs w:val="22"/>
        </w:rPr>
      </w:pPr>
    </w:p>
    <w:p w:rsidR="001E37E8" w:rsidRPr="001E37E8" w:rsidRDefault="001E37E8">
      <w:pPr>
        <w:ind w:left="1152"/>
        <w:jc w:val="both"/>
        <w:rPr>
          <w:b/>
          <w:bCs/>
          <w:sz w:val="22"/>
          <w:szCs w:val="22"/>
        </w:rPr>
      </w:pPr>
      <w:r w:rsidRPr="001E37E8">
        <w:rPr>
          <w:b/>
          <w:bCs/>
          <w:sz w:val="22"/>
          <w:szCs w:val="22"/>
        </w:rPr>
        <w:t>Non si butta via niente</w:t>
      </w:r>
    </w:p>
    <w:p w:rsidR="001E37E8" w:rsidRPr="001E37E8" w:rsidRDefault="001E37E8">
      <w:pPr>
        <w:ind w:left="1152"/>
        <w:jc w:val="both"/>
        <w:rPr>
          <w:sz w:val="22"/>
          <w:szCs w:val="22"/>
        </w:rPr>
      </w:pPr>
      <w:r w:rsidRPr="001E37E8">
        <w:rPr>
          <w:sz w:val="22"/>
          <w:szCs w:val="22"/>
        </w:rPr>
        <w:t>La prima lezione impartita dalla crisi è stata: sprecare</w:t>
      </w:r>
      <w:r w:rsidRPr="001E37E8">
        <w:rPr>
          <w:vertAlign w:val="superscript"/>
        </w:rPr>
        <w:t>1</w:t>
      </w:r>
      <w:r w:rsidRPr="001E37E8">
        <w:rPr>
          <w:sz w:val="22"/>
          <w:szCs w:val="22"/>
        </w:rPr>
        <w:t xml:space="preserve"> meno. Dal Cermes, il centro di ricerca sul</w:t>
      </w:r>
    </w:p>
    <w:p w:rsidR="001E37E8" w:rsidRPr="001E37E8" w:rsidRDefault="001E37E8">
      <w:pPr>
        <w:ind w:left="576" w:right="72" w:hanging="576"/>
        <w:jc w:val="both"/>
        <w:rPr>
          <w:sz w:val="22"/>
          <w:szCs w:val="22"/>
        </w:rPr>
      </w:pPr>
      <w:r w:rsidRPr="001E37E8">
        <w:rPr>
          <w:sz w:val="22"/>
          <w:szCs w:val="22"/>
        </w:rPr>
        <w:t xml:space="preserve"> 15</w:t>
      </w:r>
      <w:r>
        <w:rPr>
          <w:sz w:val="22"/>
          <w:szCs w:val="22"/>
        </w:rPr>
        <w:tab/>
      </w:r>
      <w:r w:rsidRPr="001E37E8">
        <w:rPr>
          <w:sz w:val="22"/>
          <w:szCs w:val="22"/>
        </w:rPr>
        <w:t>marketing e i servizi dell’Università Bocconi, il direttore Daniele Fornari calcola che fino al 2007 su 100 di acquistato, ne veniva consumato l’87%. Il 13% finiva in spazzatura</w:t>
      </w:r>
      <w:r w:rsidRPr="001E37E8">
        <w:rPr>
          <w:vertAlign w:val="superscript"/>
        </w:rPr>
        <w:t>2</w:t>
      </w:r>
      <w:r w:rsidRPr="001E37E8">
        <w:rPr>
          <w:sz w:val="22"/>
          <w:szCs w:val="22"/>
        </w:rPr>
        <w:t>. Quattro anni di crisi nera han fatto salire il livello di consumo al 96%. [...]</w:t>
      </w:r>
    </w:p>
    <w:p w:rsidR="001E37E8" w:rsidRDefault="001E37E8">
      <w:pPr>
        <w:ind w:left="1152"/>
        <w:jc w:val="both"/>
        <w:rPr>
          <w:b/>
          <w:bCs/>
          <w:sz w:val="22"/>
          <w:szCs w:val="22"/>
        </w:rPr>
      </w:pPr>
    </w:p>
    <w:p w:rsidR="001E37E8" w:rsidRPr="001E37E8" w:rsidRDefault="001E37E8">
      <w:pPr>
        <w:ind w:left="1152"/>
        <w:jc w:val="both"/>
        <w:rPr>
          <w:b/>
          <w:bCs/>
          <w:sz w:val="22"/>
          <w:szCs w:val="22"/>
        </w:rPr>
      </w:pPr>
      <w:r w:rsidRPr="001E37E8">
        <w:rPr>
          <w:b/>
          <w:bCs/>
          <w:sz w:val="22"/>
          <w:szCs w:val="22"/>
        </w:rPr>
        <w:t>Ritorno al piccolo</w:t>
      </w:r>
    </w:p>
    <w:p w:rsidR="001E37E8" w:rsidRPr="001E37E8" w:rsidRDefault="001E37E8">
      <w:pPr>
        <w:ind w:left="1152"/>
        <w:jc w:val="both"/>
        <w:rPr>
          <w:sz w:val="22"/>
          <w:szCs w:val="22"/>
        </w:rPr>
      </w:pPr>
      <w:r w:rsidRPr="001E37E8">
        <w:rPr>
          <w:sz w:val="22"/>
          <w:szCs w:val="22"/>
        </w:rPr>
        <w:t>Per lo stesso motivo è finito il tempo dei carrelli strapieni. La spesa si fa più frequente e piccina,</w:t>
      </w:r>
    </w:p>
    <w:p w:rsidR="001E37E8" w:rsidRPr="001E37E8" w:rsidRDefault="001E37E8">
      <w:pPr>
        <w:ind w:left="576" w:right="72" w:hanging="576"/>
        <w:jc w:val="both"/>
        <w:rPr>
          <w:sz w:val="22"/>
          <w:szCs w:val="22"/>
        </w:rPr>
      </w:pPr>
      <w:r w:rsidRPr="001E37E8">
        <w:rPr>
          <w:sz w:val="22"/>
          <w:szCs w:val="22"/>
        </w:rPr>
        <w:t xml:space="preserve"> 20 </w:t>
      </w:r>
      <w:r>
        <w:rPr>
          <w:sz w:val="22"/>
          <w:szCs w:val="22"/>
        </w:rPr>
        <w:tab/>
      </w:r>
      <w:r w:rsidRPr="001E37E8">
        <w:rPr>
          <w:sz w:val="22"/>
          <w:szCs w:val="22"/>
        </w:rPr>
        <w:t>approfittando delle offerte pressoché quotidiane. Ma, avverte Mario Gasbarrino, amministratore delegato di Unes, «non funzionano più offerte come il tre per due, proprio perché la gente vuole comperare giorno per giorno quanto consuma» anche perché con la crisi «sono cambiati completamente i paradigmi e i modelli di consumo». E gli ipermercati, mito prosperato sulle grandi scorte</w:t>
      </w:r>
      <w:r w:rsidRPr="001E37E8">
        <w:rPr>
          <w:vertAlign w:val="superscript"/>
        </w:rPr>
        <w:t>3</w:t>
      </w:r>
      <w:r w:rsidRPr="001E37E8">
        <w:rPr>
          <w:sz w:val="22"/>
          <w:szCs w:val="22"/>
        </w:rPr>
        <w:t>, soffrono. [...]</w:t>
      </w:r>
    </w:p>
    <w:p w:rsidR="001E37E8" w:rsidRDefault="001E37E8">
      <w:pPr>
        <w:ind w:left="1152"/>
        <w:jc w:val="both"/>
        <w:rPr>
          <w:b/>
          <w:bCs/>
          <w:sz w:val="22"/>
          <w:szCs w:val="22"/>
        </w:rPr>
      </w:pPr>
    </w:p>
    <w:p w:rsidR="001E37E8" w:rsidRPr="001E37E8" w:rsidRDefault="001E37E8">
      <w:pPr>
        <w:ind w:left="1152"/>
        <w:jc w:val="both"/>
        <w:rPr>
          <w:b/>
          <w:bCs/>
          <w:sz w:val="22"/>
          <w:szCs w:val="22"/>
        </w:rPr>
      </w:pPr>
      <w:r w:rsidRPr="001E37E8">
        <w:rPr>
          <w:b/>
          <w:bCs/>
          <w:sz w:val="22"/>
          <w:szCs w:val="22"/>
        </w:rPr>
        <w:t>Marchi in guerra</w:t>
      </w:r>
    </w:p>
    <w:p w:rsidR="001E37E8" w:rsidRPr="001E37E8" w:rsidRDefault="001E37E8">
      <w:pPr>
        <w:ind w:left="576" w:right="72" w:hanging="576"/>
        <w:jc w:val="both"/>
      </w:pPr>
      <w:r w:rsidRPr="001E37E8">
        <w:rPr>
          <w:sz w:val="22"/>
          <w:szCs w:val="22"/>
        </w:rPr>
        <w:t xml:space="preserve"> 25 </w:t>
      </w:r>
      <w:r>
        <w:rPr>
          <w:sz w:val="22"/>
          <w:szCs w:val="22"/>
        </w:rPr>
        <w:tab/>
      </w:r>
      <w:r w:rsidRPr="001E37E8">
        <w:t xml:space="preserve">Non c’è però una corsa folle al primo prezzo. Si assiste piuttosto a una polarizzazione dei consumi, tra prodotti di fascia alta e bassa, fanno notare diversi addetti ai lavori. Soffre chi sta in </w:t>
      </w:r>
      <w:r w:rsidRPr="001E37E8">
        <w:rPr>
          <w:spacing w:val="-2"/>
        </w:rPr>
        <w:t xml:space="preserve">mezzo. A spiccare sono le marche commerciali degli stessi distributori, le cosiddette “private label” </w:t>
      </w:r>
      <w:r w:rsidRPr="001E37E8">
        <w:t>«che - dice Tassinari - assicurano la qualità con uno sconto medio del 25%. Cinque anni fa queste viaggiavano sotto il 10% del giro d’affari della distribuzione moderna, oggi sono sopra il 16%, per</w:t>
      </w:r>
    </w:p>
    <w:p w:rsidR="001E37E8" w:rsidRPr="001E37E8" w:rsidRDefault="001E37E8">
      <w:pPr>
        <w:ind w:left="576" w:right="72" w:hanging="576"/>
        <w:jc w:val="both"/>
      </w:pPr>
      <w:r w:rsidRPr="001E37E8">
        <w:rPr>
          <w:sz w:val="22"/>
          <w:szCs w:val="22"/>
        </w:rPr>
        <w:t xml:space="preserve">30 </w:t>
      </w:r>
      <w:r>
        <w:rPr>
          <w:sz w:val="22"/>
          <w:szCs w:val="22"/>
        </w:rPr>
        <w:tab/>
      </w:r>
      <w:r w:rsidRPr="001E37E8">
        <w:t xml:space="preserve">quanto ci riguarda al 25%. Per prodotti di consumo quotidiano come pasta, caffè, olio, la marca privata, alla Coop, ha già sorpassato i brand leader», </w:t>
      </w:r>
      <w:proofErr w:type="gramStart"/>
      <w:r w:rsidRPr="001E37E8">
        <w:t>le</w:t>
      </w:r>
      <w:proofErr w:type="gramEnd"/>
      <w:r w:rsidRPr="001E37E8">
        <w:t xml:space="preserve"> marche più note al grande pubblico. </w:t>
      </w:r>
      <w:r w:rsidRPr="001E37E8">
        <w:rPr>
          <w:spacing w:val="-2"/>
        </w:rPr>
        <w:t xml:space="preserve">Nonostante questo tengono anche le marche tradizionali che si difendono «concentrandoci, oltre che </w:t>
      </w:r>
      <w:r w:rsidRPr="001E37E8">
        <w:t>sulla comunicazione del valore aggiunto, sull’innovazione di prodotto, con particolare attenzione ai profili nutrizionali, nel clima crescente di attenzione alimentare che caratterizza i consumatori»,</w:t>
      </w:r>
    </w:p>
    <w:p w:rsidR="001E37E8" w:rsidRPr="001E37E8" w:rsidRDefault="001E37E8">
      <w:pPr>
        <w:tabs>
          <w:tab w:val="right" w:pos="307"/>
          <w:tab w:val="left" w:pos="636"/>
        </w:tabs>
        <w:jc w:val="both"/>
      </w:pPr>
      <w:r w:rsidRPr="001E37E8">
        <w:rPr>
          <w:sz w:val="22"/>
          <w:szCs w:val="22"/>
        </w:rPr>
        <w:tab/>
        <w:t>35</w:t>
      </w:r>
      <w:r w:rsidRPr="001E37E8">
        <w:rPr>
          <w:sz w:val="22"/>
          <w:szCs w:val="22"/>
        </w:rPr>
        <w:tab/>
      </w:r>
      <w:r w:rsidRPr="001E37E8">
        <w:t>dice Silvia Bagliani, direttore commerciale di Kraft Foods Italia. [...]</w:t>
      </w:r>
    </w:p>
    <w:p w:rsidR="001E37E8" w:rsidRDefault="001E37E8">
      <w:pPr>
        <w:ind w:left="1152"/>
        <w:jc w:val="both"/>
        <w:rPr>
          <w:b/>
          <w:bCs/>
          <w:sz w:val="22"/>
          <w:szCs w:val="22"/>
        </w:rPr>
      </w:pPr>
    </w:p>
    <w:p w:rsidR="001E37E8" w:rsidRPr="001E37E8" w:rsidRDefault="001E37E8">
      <w:pPr>
        <w:ind w:left="1152"/>
        <w:jc w:val="both"/>
        <w:rPr>
          <w:b/>
          <w:bCs/>
          <w:sz w:val="22"/>
          <w:szCs w:val="22"/>
        </w:rPr>
      </w:pPr>
      <w:r w:rsidRPr="001E37E8">
        <w:rPr>
          <w:b/>
          <w:bCs/>
          <w:sz w:val="22"/>
          <w:szCs w:val="22"/>
        </w:rPr>
        <w:t>Alla spesa senza bimbi</w:t>
      </w:r>
    </w:p>
    <w:p w:rsidR="001E37E8" w:rsidRPr="001E37E8" w:rsidRDefault="001E37E8">
      <w:pPr>
        <w:ind w:left="576" w:right="72" w:firstLine="576"/>
        <w:jc w:val="both"/>
      </w:pPr>
      <w:r w:rsidRPr="001E37E8">
        <w:rPr>
          <w:spacing w:val="-2"/>
        </w:rPr>
        <w:t xml:space="preserve">E per il futuro? Sarà caccia alle promozioni. Alcune catene, come Unes-U2, hanno imboccato </w:t>
      </w:r>
      <w:r w:rsidRPr="001E37E8">
        <w:t>strade inconsuete, «abbiamo eliminato - spiega Gasbarrino - promozioni, volantini e collezionamenti, per tenere i prezzi più bassi nel quotidiano». [...] Intanto le famiglie tirano la</w:t>
      </w:r>
    </w:p>
    <w:p w:rsidR="001E37E8" w:rsidRPr="001E37E8" w:rsidRDefault="001E37E8">
      <w:pPr>
        <w:ind w:left="576" w:right="72" w:hanging="576"/>
        <w:jc w:val="both"/>
      </w:pPr>
      <w:r w:rsidRPr="001E37E8">
        <w:rPr>
          <w:sz w:val="22"/>
          <w:szCs w:val="22"/>
        </w:rPr>
        <w:t xml:space="preserve">40 </w:t>
      </w:r>
      <w:r>
        <w:rPr>
          <w:sz w:val="22"/>
          <w:szCs w:val="22"/>
        </w:rPr>
        <w:tab/>
      </w:r>
      <w:r w:rsidRPr="001E37E8">
        <w:t>cinghia</w:t>
      </w:r>
      <w:r w:rsidRPr="001E37E8">
        <w:rPr>
          <w:vertAlign w:val="superscript"/>
        </w:rPr>
        <w:t>4</w:t>
      </w:r>
      <w:r w:rsidRPr="001E37E8">
        <w:t xml:space="preserve">. «Non so se lo ha notato - dice Pugliese - ma dai punti vendita mi dicono che a far la spesa coi genitori ci sono sempre meno bambini. </w:t>
      </w:r>
      <w:proofErr w:type="gramStart"/>
      <w:r w:rsidRPr="001E37E8">
        <w:t>Sa</w:t>
      </w:r>
      <w:proofErr w:type="gramEnd"/>
      <w:r w:rsidRPr="001E37E8">
        <w:t xml:space="preserve"> perché? Perché alle richieste di un bimbo non si resiste. E di questi tempi, non è proprio il caso...»</w:t>
      </w:r>
    </w:p>
    <w:p w:rsidR="001E37E8" w:rsidRPr="001E37E8" w:rsidRDefault="001E37E8">
      <w:pPr>
        <w:jc w:val="both"/>
        <w:rPr>
          <w:sz w:val="22"/>
          <w:szCs w:val="22"/>
        </w:rPr>
      </w:pPr>
    </w:p>
    <w:p w:rsidR="001E37E8" w:rsidRPr="001E37E8" w:rsidRDefault="001E37E8" w:rsidP="001E37E8">
      <w:pPr>
        <w:ind w:left="2977"/>
        <w:jc w:val="both"/>
        <w:rPr>
          <w:sz w:val="22"/>
          <w:szCs w:val="22"/>
        </w:rPr>
      </w:pPr>
      <w:r w:rsidRPr="001E37E8">
        <w:rPr>
          <w:sz w:val="22"/>
          <w:szCs w:val="22"/>
        </w:rPr>
        <w:t xml:space="preserve">Francesco SPINI, </w:t>
      </w:r>
      <w:hyperlink r:id="rId14" w:history="1">
        <w:r w:rsidRPr="001E37E8">
          <w:rPr>
            <w:color w:val="0000FF"/>
            <w:sz w:val="22"/>
            <w:szCs w:val="22"/>
            <w:u w:val="single"/>
          </w:rPr>
          <w:t>http://www3.lastampa.it/economia/,</w:t>
        </w:r>
      </w:hyperlink>
      <w:r w:rsidRPr="001E37E8">
        <w:rPr>
          <w:sz w:val="22"/>
          <w:szCs w:val="22"/>
        </w:rPr>
        <w:t xml:space="preserve"> 25 febbraio 2012</w:t>
      </w:r>
    </w:p>
    <w:p w:rsidR="001E37E8" w:rsidRPr="001E37E8" w:rsidRDefault="001E37E8">
      <w:pPr>
        <w:jc w:val="both"/>
        <w:rPr>
          <w:sz w:val="22"/>
          <w:szCs w:val="22"/>
        </w:rPr>
      </w:pPr>
    </w:p>
    <w:p w:rsidR="001E37E8" w:rsidRPr="001E37E8" w:rsidRDefault="001E37E8">
      <w:pPr>
        <w:ind w:left="864"/>
        <w:jc w:val="both"/>
        <w:rPr>
          <w:i/>
          <w:iCs/>
          <w:sz w:val="20"/>
          <w:szCs w:val="20"/>
        </w:rPr>
      </w:pPr>
      <w:r w:rsidRPr="001E37E8">
        <w:rPr>
          <w:sz w:val="10"/>
          <w:szCs w:val="10"/>
        </w:rPr>
        <w:t xml:space="preserve">1 </w:t>
      </w:r>
      <w:r w:rsidRPr="001E37E8">
        <w:rPr>
          <w:sz w:val="20"/>
          <w:szCs w:val="20"/>
        </w:rPr>
        <w:t xml:space="preserve">sprecare = </w:t>
      </w:r>
      <w:r w:rsidRPr="001E37E8">
        <w:rPr>
          <w:i/>
          <w:iCs/>
          <w:sz w:val="20"/>
          <w:szCs w:val="20"/>
        </w:rPr>
        <w:t>gaspiller</w:t>
      </w:r>
    </w:p>
    <w:p w:rsidR="001E37E8" w:rsidRPr="001E37E8" w:rsidRDefault="001E37E8">
      <w:pPr>
        <w:ind w:left="864"/>
        <w:jc w:val="both"/>
        <w:rPr>
          <w:i/>
          <w:iCs/>
          <w:sz w:val="20"/>
          <w:szCs w:val="20"/>
        </w:rPr>
      </w:pPr>
      <w:r w:rsidRPr="001E37E8">
        <w:rPr>
          <w:sz w:val="10"/>
          <w:szCs w:val="10"/>
        </w:rPr>
        <w:t xml:space="preserve">2 </w:t>
      </w:r>
      <w:r w:rsidRPr="001E37E8">
        <w:rPr>
          <w:sz w:val="20"/>
          <w:szCs w:val="20"/>
        </w:rPr>
        <w:t xml:space="preserve">finire in spazzatura = </w:t>
      </w:r>
      <w:r w:rsidRPr="001E37E8">
        <w:rPr>
          <w:i/>
          <w:iCs/>
          <w:sz w:val="20"/>
          <w:szCs w:val="20"/>
        </w:rPr>
        <w:t>aller à la poubelle</w:t>
      </w:r>
    </w:p>
    <w:p w:rsidR="001E37E8" w:rsidRPr="001E37E8" w:rsidRDefault="001E37E8">
      <w:pPr>
        <w:ind w:left="864"/>
        <w:jc w:val="both"/>
        <w:rPr>
          <w:sz w:val="20"/>
          <w:szCs w:val="20"/>
        </w:rPr>
      </w:pPr>
      <w:r w:rsidRPr="001E37E8">
        <w:rPr>
          <w:sz w:val="10"/>
          <w:szCs w:val="10"/>
        </w:rPr>
        <w:t xml:space="preserve">3 </w:t>
      </w:r>
      <w:r w:rsidRPr="001E37E8">
        <w:rPr>
          <w:sz w:val="20"/>
          <w:szCs w:val="20"/>
        </w:rPr>
        <w:t>la scorta = le stock</w:t>
      </w:r>
    </w:p>
    <w:p w:rsidR="001E37E8" w:rsidRPr="001E37E8" w:rsidRDefault="001E37E8">
      <w:pPr>
        <w:ind w:left="864"/>
        <w:rPr>
          <w:i/>
          <w:iCs/>
          <w:sz w:val="20"/>
          <w:szCs w:val="20"/>
        </w:rPr>
      </w:pPr>
      <w:r w:rsidRPr="001E37E8">
        <w:rPr>
          <w:sz w:val="10"/>
          <w:szCs w:val="10"/>
        </w:rPr>
        <w:lastRenderedPageBreak/>
        <w:t xml:space="preserve">4 </w:t>
      </w:r>
      <w:r w:rsidRPr="001E37E8">
        <w:rPr>
          <w:sz w:val="20"/>
          <w:szCs w:val="20"/>
        </w:rPr>
        <w:t xml:space="preserve">tirare la cinghia = </w:t>
      </w:r>
      <w:r w:rsidRPr="001E37E8">
        <w:rPr>
          <w:i/>
          <w:iCs/>
          <w:sz w:val="20"/>
          <w:szCs w:val="20"/>
        </w:rPr>
        <w:t>se serrer la ceinture</w:t>
      </w:r>
    </w:p>
    <w:p w:rsidR="001E37E8" w:rsidRDefault="001E37E8">
      <w:pPr>
        <w:ind w:left="864"/>
        <w:sectPr w:rsidR="001E37E8" w:rsidSect="001E37E8">
          <w:pgSz w:w="11904" w:h="16843"/>
          <w:pgMar w:top="567" w:right="794" w:bottom="709" w:left="794" w:header="720" w:footer="403" w:gutter="0"/>
          <w:cols w:space="720"/>
          <w:noEndnote/>
        </w:sectPr>
      </w:pPr>
    </w:p>
    <w:p w:rsidR="001E37E8" w:rsidRPr="001E37E8" w:rsidRDefault="001E37E8">
      <w:pPr>
        <w:spacing w:before="72"/>
        <w:jc w:val="center"/>
        <w:rPr>
          <w:b/>
          <w:bCs/>
          <w:sz w:val="22"/>
          <w:szCs w:val="22"/>
        </w:rPr>
      </w:pPr>
      <w:r w:rsidRPr="001E37E8">
        <w:rPr>
          <w:b/>
          <w:bCs/>
          <w:sz w:val="22"/>
          <w:szCs w:val="22"/>
        </w:rPr>
        <w:lastRenderedPageBreak/>
        <w:t>TRAVAIL À FAIRE PAR LE CANDIDAT</w:t>
      </w:r>
    </w:p>
    <w:p w:rsidR="001E37E8" w:rsidRDefault="001E37E8">
      <w:pPr>
        <w:spacing w:before="540" w:line="480" w:lineRule="auto"/>
        <w:ind w:right="4896"/>
        <w:rPr>
          <w:sz w:val="22"/>
          <w:szCs w:val="22"/>
        </w:rPr>
      </w:pPr>
      <w:r w:rsidRPr="001E37E8">
        <w:rPr>
          <w:b/>
          <w:bCs/>
          <w:sz w:val="22"/>
          <w:szCs w:val="22"/>
        </w:rPr>
        <w:t xml:space="preserve">A – COMPRÉHENSION </w:t>
      </w:r>
      <w:r>
        <w:rPr>
          <w:sz w:val="22"/>
          <w:szCs w:val="22"/>
        </w:rPr>
        <w:t>(10 points)</w:t>
      </w:r>
    </w:p>
    <w:p w:rsidR="001E37E8" w:rsidRPr="001E37E8" w:rsidRDefault="001E37E8" w:rsidP="001E37E8">
      <w:pPr>
        <w:pStyle w:val="Sansinterligne"/>
      </w:pPr>
      <w:r w:rsidRPr="001E37E8">
        <w:t xml:space="preserve">Répondre </w:t>
      </w:r>
      <w:r w:rsidRPr="001E37E8">
        <w:rPr>
          <w:b/>
          <w:bCs/>
          <w:u w:val="single"/>
        </w:rPr>
        <w:t>en français</w:t>
      </w:r>
      <w:r w:rsidRPr="001E37E8">
        <w:rPr>
          <w:b/>
          <w:bCs/>
        </w:rPr>
        <w:t xml:space="preserve"> </w:t>
      </w:r>
      <w:r w:rsidRPr="001E37E8">
        <w:t>aux questions suivantes :</w:t>
      </w:r>
    </w:p>
    <w:p w:rsidR="001E37E8" w:rsidRPr="001E37E8" w:rsidRDefault="001E37E8">
      <w:pPr>
        <w:rPr>
          <w:sz w:val="22"/>
          <w:szCs w:val="22"/>
        </w:rPr>
      </w:pPr>
    </w:p>
    <w:p w:rsidR="001E37E8" w:rsidRDefault="001E37E8" w:rsidP="001E37E8">
      <w:pPr>
        <w:numPr>
          <w:ilvl w:val="0"/>
          <w:numId w:val="3"/>
        </w:numPr>
        <w:tabs>
          <w:tab w:val="clear" w:pos="288"/>
          <w:tab w:val="num" w:pos="709"/>
        </w:tabs>
        <w:spacing w:line="252" w:lineRule="exact"/>
        <w:ind w:left="709" w:hanging="425"/>
        <w:jc w:val="both"/>
        <w:rPr>
          <w:b/>
          <w:bCs/>
          <w:sz w:val="22"/>
          <w:szCs w:val="22"/>
          <w:lang w:val="en-US"/>
        </w:rPr>
      </w:pPr>
      <w:r w:rsidRPr="001E37E8">
        <w:rPr>
          <w:sz w:val="22"/>
          <w:szCs w:val="22"/>
        </w:rPr>
        <w:t>À partir des éléments fournis dans le texte, établissez le profil du consommateur italien en temps de crise.</w:t>
      </w:r>
      <w:r w:rsidRPr="001E37E8">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bCs/>
          <w:sz w:val="22"/>
          <w:szCs w:val="22"/>
          <w:lang w:val="en-US"/>
        </w:rPr>
        <w:t>(100 mots)</w:t>
      </w:r>
    </w:p>
    <w:p w:rsidR="001E37E8" w:rsidRDefault="001E37E8" w:rsidP="001E37E8">
      <w:pPr>
        <w:tabs>
          <w:tab w:val="num" w:pos="709"/>
        </w:tabs>
        <w:ind w:left="709" w:hanging="425"/>
        <w:jc w:val="both"/>
        <w:rPr>
          <w:sz w:val="22"/>
          <w:szCs w:val="22"/>
          <w:lang w:val="en-US"/>
        </w:rPr>
      </w:pPr>
    </w:p>
    <w:p w:rsidR="001E37E8" w:rsidRDefault="001E37E8" w:rsidP="001E37E8">
      <w:pPr>
        <w:numPr>
          <w:ilvl w:val="0"/>
          <w:numId w:val="3"/>
        </w:numPr>
        <w:tabs>
          <w:tab w:val="clear" w:pos="288"/>
          <w:tab w:val="num" w:pos="709"/>
        </w:tabs>
        <w:spacing w:line="252" w:lineRule="exact"/>
        <w:ind w:left="709" w:hanging="425"/>
        <w:jc w:val="both"/>
        <w:rPr>
          <w:b/>
          <w:bCs/>
          <w:sz w:val="22"/>
          <w:szCs w:val="22"/>
          <w:lang w:val="en-US"/>
        </w:rPr>
      </w:pPr>
      <w:r w:rsidRPr="001E37E8">
        <w:rPr>
          <w:sz w:val="22"/>
          <w:szCs w:val="22"/>
        </w:rPr>
        <w:t>À partir des éléments fournis dans le texte, expliquez de quelle façon les distributeurs et les marques tentent de s’adapter aux nouveaux modes de consommation.</w:t>
      </w:r>
      <w:r w:rsidRPr="001E37E8">
        <w:rPr>
          <w:sz w:val="22"/>
          <w:szCs w:val="22"/>
        </w:rPr>
        <w:tab/>
      </w:r>
      <w:r>
        <w:rPr>
          <w:sz w:val="22"/>
          <w:szCs w:val="22"/>
        </w:rPr>
        <w:tab/>
      </w:r>
      <w:r>
        <w:rPr>
          <w:sz w:val="22"/>
          <w:szCs w:val="22"/>
        </w:rPr>
        <w:tab/>
      </w:r>
      <w:r>
        <w:rPr>
          <w:sz w:val="22"/>
          <w:szCs w:val="22"/>
        </w:rPr>
        <w:tab/>
      </w:r>
      <w:r>
        <w:rPr>
          <w:b/>
          <w:bCs/>
          <w:sz w:val="22"/>
          <w:szCs w:val="22"/>
          <w:lang w:val="en-US"/>
        </w:rPr>
        <w:t>(100 mots)</w:t>
      </w:r>
    </w:p>
    <w:p w:rsidR="001E37E8" w:rsidRDefault="001E37E8">
      <w:pPr>
        <w:spacing w:before="1008"/>
        <w:rPr>
          <w:sz w:val="22"/>
          <w:szCs w:val="22"/>
          <w:lang w:val="en-US"/>
        </w:rPr>
      </w:pPr>
      <w:r>
        <w:rPr>
          <w:b/>
          <w:bCs/>
          <w:sz w:val="22"/>
          <w:szCs w:val="22"/>
          <w:lang w:val="en-US"/>
        </w:rPr>
        <w:t xml:space="preserve">B – EXPRESSION </w:t>
      </w:r>
      <w:r>
        <w:rPr>
          <w:sz w:val="22"/>
          <w:szCs w:val="22"/>
          <w:lang w:val="en-US"/>
        </w:rPr>
        <w:t>(10 points)</w:t>
      </w:r>
    </w:p>
    <w:p w:rsidR="001E37E8" w:rsidRDefault="001E37E8">
      <w:pPr>
        <w:rPr>
          <w:sz w:val="22"/>
          <w:szCs w:val="22"/>
          <w:lang w:val="en-US"/>
        </w:rPr>
      </w:pPr>
    </w:p>
    <w:p w:rsidR="001E37E8" w:rsidRPr="001E37E8" w:rsidRDefault="001E37E8">
      <w:pPr>
        <w:tabs>
          <w:tab w:val="left" w:pos="8143"/>
        </w:tabs>
        <w:rPr>
          <w:b/>
          <w:bCs/>
          <w:sz w:val="22"/>
          <w:szCs w:val="22"/>
        </w:rPr>
      </w:pPr>
      <w:r w:rsidRPr="001E37E8">
        <w:rPr>
          <w:sz w:val="22"/>
          <w:szCs w:val="22"/>
        </w:rPr>
        <w:t xml:space="preserve">Traiter </w:t>
      </w:r>
      <w:r w:rsidRPr="001E37E8">
        <w:rPr>
          <w:b/>
          <w:bCs/>
          <w:sz w:val="22"/>
          <w:szCs w:val="22"/>
          <w:u w:val="single"/>
        </w:rPr>
        <w:t>en italien</w:t>
      </w:r>
      <w:r w:rsidRPr="001E37E8">
        <w:rPr>
          <w:b/>
          <w:bCs/>
          <w:sz w:val="22"/>
          <w:szCs w:val="22"/>
        </w:rPr>
        <w:t xml:space="preserve"> </w:t>
      </w:r>
      <w:r w:rsidRPr="001E37E8">
        <w:rPr>
          <w:sz w:val="22"/>
          <w:szCs w:val="22"/>
        </w:rPr>
        <w:t>le sujet suivant :</w:t>
      </w:r>
      <w:r w:rsidRPr="001E37E8">
        <w:rPr>
          <w:sz w:val="22"/>
          <w:szCs w:val="22"/>
        </w:rPr>
        <w:tab/>
      </w:r>
      <w:r>
        <w:rPr>
          <w:sz w:val="22"/>
          <w:szCs w:val="22"/>
        </w:rPr>
        <w:tab/>
      </w:r>
      <w:r w:rsidRPr="001E37E8">
        <w:rPr>
          <w:b/>
          <w:bCs/>
          <w:sz w:val="22"/>
          <w:szCs w:val="22"/>
        </w:rPr>
        <w:t>(150 mots)</w:t>
      </w:r>
    </w:p>
    <w:p w:rsidR="001E37E8" w:rsidRPr="001E37E8" w:rsidRDefault="001E37E8">
      <w:pPr>
        <w:rPr>
          <w:sz w:val="22"/>
          <w:szCs w:val="22"/>
        </w:rPr>
      </w:pPr>
    </w:p>
    <w:p w:rsidR="001E37E8" w:rsidRPr="001E37E8" w:rsidRDefault="001E37E8" w:rsidP="001E37E8">
      <w:pPr>
        <w:spacing w:after="8172"/>
        <w:ind w:right="216"/>
        <w:jc w:val="both"/>
        <w:rPr>
          <w:sz w:val="22"/>
          <w:szCs w:val="22"/>
        </w:rPr>
      </w:pPr>
      <w:r w:rsidRPr="001E37E8">
        <w:rPr>
          <w:spacing w:val="-2"/>
          <w:sz w:val="22"/>
          <w:szCs w:val="22"/>
        </w:rPr>
        <w:t>Commenta quest’opinione di Vincenzo Tassinari: “La tendenza attuale è di sobrietà. Sobrietà fatta di</w:t>
      </w:r>
      <w:r w:rsidRPr="001E37E8">
        <w:rPr>
          <w:sz w:val="22"/>
          <w:szCs w:val="22"/>
        </w:rPr>
        <w:t xml:space="preserve"> maggior attenzione al prezzo, senza abbandonare i requisiti fondamentali di qualità” (l.11-12).</w:t>
      </w:r>
    </w:p>
    <w:sectPr w:rsidR="001E37E8" w:rsidRPr="001E37E8" w:rsidSect="001E37E8">
      <w:pgSz w:w="11904" w:h="16843"/>
      <w:pgMar w:top="851" w:right="1021" w:bottom="811" w:left="10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737" w:rsidRDefault="00ED3737" w:rsidP="001E37E8">
      <w:r>
        <w:separator/>
      </w:r>
    </w:p>
  </w:endnote>
  <w:endnote w:type="continuationSeparator" w:id="0">
    <w:p w:rsidR="00ED3737" w:rsidRDefault="00ED3737" w:rsidP="001E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7E8" w:rsidRPr="001605C8" w:rsidRDefault="001605C8" w:rsidP="001605C8">
    <w:pPr>
      <w:pStyle w:val="Pieddepage"/>
      <w:tabs>
        <w:tab w:val="left" w:pos="709"/>
      </w:tabs>
      <w:ind w:right="357"/>
      <w:rPr>
        <w:sz w:val="20"/>
      </w:rPr>
    </w:pPr>
    <w:r w:rsidRPr="005A1517">
      <w:rPr>
        <w:bCs/>
      </w:rPr>
      <w:t xml:space="preserve">©Comptazine – Reproduction Interdite        </w:t>
    </w:r>
    <w:r w:rsidRPr="005A1517">
      <w:rPr>
        <w:bCs/>
      </w:rPr>
      <w:tab/>
    </w:r>
    <w:r w:rsidRPr="005A1517">
      <w:rPr>
        <w:bCs/>
      </w:rPr>
      <w:tab/>
    </w:r>
    <w:r w:rsidRPr="005A1517">
      <w:rPr>
        <w:rStyle w:val="Numrodepage"/>
      </w:rPr>
      <w:fldChar w:fldCharType="begin"/>
    </w:r>
    <w:r w:rsidRPr="005A1517">
      <w:rPr>
        <w:rStyle w:val="Numrodepage"/>
      </w:rPr>
      <w:instrText xml:space="preserve"> PAGE </w:instrText>
    </w:r>
    <w:r w:rsidRPr="005A1517">
      <w:rPr>
        <w:rStyle w:val="Numrodepage"/>
      </w:rPr>
      <w:fldChar w:fldCharType="separate"/>
    </w:r>
    <w:r w:rsidR="004B3A67">
      <w:rPr>
        <w:rStyle w:val="Numrodepage"/>
        <w:noProof/>
      </w:rPr>
      <w:t>8</w:t>
    </w:r>
    <w:r w:rsidRPr="005A1517">
      <w:rPr>
        <w:rStyle w:val="Numrodepage"/>
      </w:rPr>
      <w:fldChar w:fldCharType="end"/>
    </w:r>
    <w:r w:rsidRPr="005A1517">
      <w:rPr>
        <w:rStyle w:val="Numrodepage"/>
      </w:rPr>
      <w:t>/</w:t>
    </w:r>
    <w:r w:rsidRPr="005A1517">
      <w:rPr>
        <w:rStyle w:val="Numrodepage"/>
      </w:rPr>
      <w:fldChar w:fldCharType="begin"/>
    </w:r>
    <w:r w:rsidRPr="005A1517">
      <w:rPr>
        <w:rStyle w:val="Numrodepage"/>
      </w:rPr>
      <w:instrText xml:space="preserve">  NUMPAGES</w:instrText>
    </w:r>
    <w:r w:rsidRPr="005A1517">
      <w:rPr>
        <w:rStyle w:val="Numrodepage"/>
      </w:rPr>
      <w:fldChar w:fldCharType="separate"/>
    </w:r>
    <w:r w:rsidR="004B3A67">
      <w:rPr>
        <w:rStyle w:val="Numrodepage"/>
        <w:noProof/>
      </w:rPr>
      <w:t>8</w:t>
    </w:r>
    <w:r w:rsidRPr="005A1517">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737" w:rsidRDefault="00ED3737" w:rsidP="001E37E8">
      <w:r>
        <w:separator/>
      </w:r>
    </w:p>
  </w:footnote>
  <w:footnote w:type="continuationSeparator" w:id="0">
    <w:p w:rsidR="00ED3737" w:rsidRDefault="00ED3737" w:rsidP="001E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5C8" w:rsidRPr="001605C8" w:rsidRDefault="008F10F9" w:rsidP="001605C8">
    <w:pPr>
      <w:pStyle w:val="En-tte"/>
      <w:tabs>
        <w:tab w:val="left" w:pos="555"/>
        <w:tab w:val="left" w:pos="900"/>
        <w:tab w:val="left" w:pos="2088"/>
        <w:tab w:val="left" w:pos="3240"/>
        <w:tab w:val="right" w:pos="10580"/>
      </w:tabs>
    </w:pPr>
    <w:r>
      <w:rPr>
        <w:noProof/>
      </w:rPr>
      <w:drawing>
        <wp:anchor distT="0" distB="0" distL="114300" distR="114300" simplePos="0" relativeHeight="25166028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5C8">
      <w:tab/>
    </w:r>
    <w:r w:rsidR="001605C8">
      <w:tab/>
    </w:r>
    <w:r w:rsidR="001605C8">
      <w:tab/>
    </w:r>
    <w:r w:rsidR="001605C8">
      <w:tab/>
    </w:r>
    <w:r w:rsidR="001605C8">
      <w:tab/>
    </w:r>
    <w:r w:rsidR="001605C8">
      <w:tab/>
    </w:r>
    <w:r w:rsidR="001605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5168;mso-position-horizontal:center;mso-position-horizontal-relative:margin;mso-position-vertical:center;mso-position-vertical-relative:margin" o:allowincell="f">
          <v:imagedata r:id="rId2" o:title=""/>
          <w10:wrap anchorx="margin" anchory="margin"/>
        </v:shape>
      </w:pict>
    </w:r>
    <w:hyperlink r:id="rId3" w:history="1">
      <w:r w:rsidR="001605C8" w:rsidRPr="001C2C1B">
        <w:rPr>
          <w:rStyle w:val="Lienhypertexte"/>
          <w:rFonts w:cs="Calibri"/>
          <w:color w:val="E36C0A"/>
        </w:rPr>
        <w:t>www.comptazine.fr</w:t>
      </w:r>
    </w:hyperlink>
    <w:r w:rsidR="001605C8">
      <w:rPr>
        <w:rStyle w:val="Lienhypertexte"/>
        <w:rFonts w:cs="Calibri"/>
        <w:color w:val="E36C0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8988"/>
    <w:multiLevelType w:val="singleLevel"/>
    <w:tmpl w:val="67E1075D"/>
    <w:lvl w:ilvl="0">
      <w:start w:val="1"/>
      <w:numFmt w:val="decimal"/>
      <w:lvlText w:val="%1."/>
      <w:lvlJc w:val="left"/>
      <w:pPr>
        <w:tabs>
          <w:tab w:val="num" w:pos="1368"/>
        </w:tabs>
        <w:ind w:left="1008"/>
      </w:pPr>
      <w:rPr>
        <w:rFonts w:cs="Times New Roman"/>
        <w:color w:val="000000"/>
      </w:rPr>
    </w:lvl>
  </w:abstractNum>
  <w:abstractNum w:abstractNumId="1">
    <w:nsid w:val="2A02076C"/>
    <w:multiLevelType w:val="singleLevel"/>
    <w:tmpl w:val="111BB02B"/>
    <w:lvl w:ilvl="0">
      <w:start w:val="1"/>
      <w:numFmt w:val="lowerLetter"/>
      <w:lvlText w:val="%1)"/>
      <w:lvlJc w:val="left"/>
      <w:pPr>
        <w:tabs>
          <w:tab w:val="num" w:pos="504"/>
        </w:tabs>
      </w:pPr>
      <w:rPr>
        <w:rFonts w:cs="Times New Roman"/>
        <w:color w:val="000000"/>
      </w:rPr>
    </w:lvl>
  </w:abstractNum>
  <w:abstractNum w:abstractNumId="2">
    <w:nsid w:val="4CBC54A1"/>
    <w:multiLevelType w:val="singleLevel"/>
    <w:tmpl w:val="205D80EC"/>
    <w:lvl w:ilvl="0">
      <w:start w:val="1"/>
      <w:numFmt w:val="decimal"/>
      <w:lvlText w:val="%1)"/>
      <w:lvlJc w:val="left"/>
      <w:pPr>
        <w:tabs>
          <w:tab w:val="num" w:pos="288"/>
        </w:tabs>
        <w:ind w:left="288" w:hanging="288"/>
      </w:pPr>
      <w:rPr>
        <w:rFonts w:cs="Times New Roman"/>
        <w:color w:val="00000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49"/>
    <w:rsid w:val="00064628"/>
    <w:rsid w:val="001605C8"/>
    <w:rsid w:val="001B4195"/>
    <w:rsid w:val="001E37E8"/>
    <w:rsid w:val="004B3A67"/>
    <w:rsid w:val="007C1E49"/>
    <w:rsid w:val="008F10F9"/>
    <w:rsid w:val="00ED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E37E8"/>
    <w:pPr>
      <w:widowControl w:val="0"/>
      <w:autoSpaceDE w:val="0"/>
      <w:autoSpaceDN w:val="0"/>
      <w:spacing w:after="0" w:line="240" w:lineRule="auto"/>
    </w:pPr>
    <w:rPr>
      <w:rFonts w:ascii="Times New Roman" w:hAnsi="Times New Roman"/>
      <w:sz w:val="24"/>
      <w:szCs w:val="24"/>
    </w:rPr>
  </w:style>
  <w:style w:type="paragraph" w:styleId="En-tte">
    <w:name w:val="header"/>
    <w:basedOn w:val="Normal"/>
    <w:link w:val="En-tteCar"/>
    <w:uiPriority w:val="99"/>
    <w:unhideWhenUsed/>
    <w:rsid w:val="001E37E8"/>
    <w:pPr>
      <w:tabs>
        <w:tab w:val="center" w:pos="4536"/>
        <w:tab w:val="right" w:pos="9072"/>
      </w:tabs>
    </w:pPr>
  </w:style>
  <w:style w:type="character" w:customStyle="1" w:styleId="En-tteCar">
    <w:name w:val="En-tête Car"/>
    <w:basedOn w:val="Policepardfaut"/>
    <w:link w:val="En-tte"/>
    <w:uiPriority w:val="99"/>
    <w:locked/>
    <w:rsid w:val="001E37E8"/>
    <w:rPr>
      <w:rFonts w:ascii="Times New Roman" w:hAnsi="Times New Roman" w:cs="Times New Roman"/>
      <w:sz w:val="24"/>
      <w:szCs w:val="24"/>
    </w:rPr>
  </w:style>
  <w:style w:type="paragraph" w:styleId="Pieddepage">
    <w:name w:val="footer"/>
    <w:basedOn w:val="Normal"/>
    <w:link w:val="PieddepageCar"/>
    <w:uiPriority w:val="99"/>
    <w:unhideWhenUsed/>
    <w:rsid w:val="001E37E8"/>
    <w:pPr>
      <w:tabs>
        <w:tab w:val="center" w:pos="4536"/>
        <w:tab w:val="right" w:pos="9072"/>
      </w:tabs>
    </w:pPr>
  </w:style>
  <w:style w:type="character" w:customStyle="1" w:styleId="PieddepageCar">
    <w:name w:val="Pied de page Car"/>
    <w:basedOn w:val="Policepardfaut"/>
    <w:link w:val="Pieddepage"/>
    <w:uiPriority w:val="99"/>
    <w:locked/>
    <w:rsid w:val="001E37E8"/>
    <w:rPr>
      <w:rFonts w:ascii="Times New Roman" w:hAnsi="Times New Roman" w:cs="Times New Roman"/>
      <w:sz w:val="24"/>
      <w:szCs w:val="24"/>
    </w:rPr>
  </w:style>
  <w:style w:type="character" w:styleId="Lienhypertexte">
    <w:name w:val="Hyperlink"/>
    <w:uiPriority w:val="99"/>
    <w:unhideWhenUsed/>
    <w:rsid w:val="001605C8"/>
    <w:rPr>
      <w:color w:val="0000FF"/>
      <w:u w:val="single"/>
    </w:rPr>
  </w:style>
  <w:style w:type="character" w:styleId="Numrodepage">
    <w:name w:val="page number"/>
    <w:uiPriority w:val="99"/>
    <w:rsid w:val="001605C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E37E8"/>
    <w:pPr>
      <w:widowControl w:val="0"/>
      <w:autoSpaceDE w:val="0"/>
      <w:autoSpaceDN w:val="0"/>
      <w:spacing w:after="0" w:line="240" w:lineRule="auto"/>
    </w:pPr>
    <w:rPr>
      <w:rFonts w:ascii="Times New Roman" w:hAnsi="Times New Roman"/>
      <w:sz w:val="24"/>
      <w:szCs w:val="24"/>
    </w:rPr>
  </w:style>
  <w:style w:type="paragraph" w:styleId="En-tte">
    <w:name w:val="header"/>
    <w:basedOn w:val="Normal"/>
    <w:link w:val="En-tteCar"/>
    <w:uiPriority w:val="99"/>
    <w:unhideWhenUsed/>
    <w:rsid w:val="001E37E8"/>
    <w:pPr>
      <w:tabs>
        <w:tab w:val="center" w:pos="4536"/>
        <w:tab w:val="right" w:pos="9072"/>
      </w:tabs>
    </w:pPr>
  </w:style>
  <w:style w:type="character" w:customStyle="1" w:styleId="En-tteCar">
    <w:name w:val="En-tête Car"/>
    <w:basedOn w:val="Policepardfaut"/>
    <w:link w:val="En-tte"/>
    <w:uiPriority w:val="99"/>
    <w:locked/>
    <w:rsid w:val="001E37E8"/>
    <w:rPr>
      <w:rFonts w:ascii="Times New Roman" w:hAnsi="Times New Roman" w:cs="Times New Roman"/>
      <w:sz w:val="24"/>
      <w:szCs w:val="24"/>
    </w:rPr>
  </w:style>
  <w:style w:type="paragraph" w:styleId="Pieddepage">
    <w:name w:val="footer"/>
    <w:basedOn w:val="Normal"/>
    <w:link w:val="PieddepageCar"/>
    <w:uiPriority w:val="99"/>
    <w:unhideWhenUsed/>
    <w:rsid w:val="001E37E8"/>
    <w:pPr>
      <w:tabs>
        <w:tab w:val="center" w:pos="4536"/>
        <w:tab w:val="right" w:pos="9072"/>
      </w:tabs>
    </w:pPr>
  </w:style>
  <w:style w:type="character" w:customStyle="1" w:styleId="PieddepageCar">
    <w:name w:val="Pied de page Car"/>
    <w:basedOn w:val="Policepardfaut"/>
    <w:link w:val="Pieddepage"/>
    <w:uiPriority w:val="99"/>
    <w:locked/>
    <w:rsid w:val="001E37E8"/>
    <w:rPr>
      <w:rFonts w:ascii="Times New Roman" w:hAnsi="Times New Roman" w:cs="Times New Roman"/>
      <w:sz w:val="24"/>
      <w:szCs w:val="24"/>
    </w:rPr>
  </w:style>
  <w:style w:type="character" w:styleId="Lienhypertexte">
    <w:name w:val="Hyperlink"/>
    <w:uiPriority w:val="99"/>
    <w:unhideWhenUsed/>
    <w:rsid w:val="001605C8"/>
    <w:rPr>
      <w:color w:val="0000FF"/>
      <w:u w:val="single"/>
    </w:rPr>
  </w:style>
  <w:style w:type="character" w:styleId="Numrodepage">
    <w:name w:val="page number"/>
    <w:uiPriority w:val="99"/>
    <w:rsid w:val="001605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dtbilbao.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puterwoch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eddeutsch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3.lastampa.it/economi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11921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14060</CharactersWithSpaces>
  <SharedDoc>false</SharedDoc>
  <HLinks>
    <vt:vector size="30" baseType="variant">
      <vt:variant>
        <vt:i4>7798842</vt:i4>
      </vt:variant>
      <vt:variant>
        <vt:i4>9</vt:i4>
      </vt:variant>
      <vt:variant>
        <vt:i4>0</vt:i4>
      </vt:variant>
      <vt:variant>
        <vt:i4>5</vt:i4>
      </vt:variant>
      <vt:variant>
        <vt:lpwstr>http://www3.lastampa.it/economia/,</vt:lpwstr>
      </vt:variant>
      <vt:variant>
        <vt:lpwstr/>
      </vt:variant>
      <vt:variant>
        <vt:i4>5308423</vt:i4>
      </vt:variant>
      <vt:variant>
        <vt:i4>6</vt:i4>
      </vt:variant>
      <vt:variant>
        <vt:i4>0</vt:i4>
      </vt:variant>
      <vt:variant>
        <vt:i4>5</vt:i4>
      </vt:variant>
      <vt:variant>
        <vt:lpwstr>http://www.bdtbilbao.org/</vt:lpwstr>
      </vt:variant>
      <vt:variant>
        <vt:lpwstr/>
      </vt:variant>
      <vt:variant>
        <vt:i4>983045</vt:i4>
      </vt:variant>
      <vt:variant>
        <vt:i4>3</vt:i4>
      </vt:variant>
      <vt:variant>
        <vt:i4>0</vt:i4>
      </vt:variant>
      <vt:variant>
        <vt:i4>5</vt:i4>
      </vt:variant>
      <vt:variant>
        <vt:lpwstr>http://www.computerwoche.de/</vt:lpwstr>
      </vt:variant>
      <vt:variant>
        <vt:lpwstr/>
      </vt:variant>
      <vt:variant>
        <vt:i4>8126514</vt:i4>
      </vt:variant>
      <vt:variant>
        <vt:i4>0</vt:i4>
      </vt:variant>
      <vt:variant>
        <vt:i4>0</vt:i4>
      </vt:variant>
      <vt:variant>
        <vt:i4>5</vt:i4>
      </vt:variant>
      <vt:variant>
        <vt:lpwstr>http://www.sueddeutsche.de/</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2014-04-05T16:10:00Z</cp:lastPrinted>
  <dcterms:created xsi:type="dcterms:W3CDTF">2014-04-05T16:10:00Z</dcterms:created>
  <dcterms:modified xsi:type="dcterms:W3CDTF">2014-04-05T16:10:00Z</dcterms:modified>
</cp:coreProperties>
</file>