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1A" w:rsidRPr="00BC6BDF" w:rsidRDefault="00B9631A" w:rsidP="004C4822">
      <w:pPr>
        <w:rPr>
          <w:b/>
          <w:sz w:val="20"/>
          <w:szCs w:val="20"/>
        </w:rPr>
      </w:pPr>
      <w:bookmarkStart w:id="0" w:name="_GoBack"/>
      <w:bookmarkEnd w:id="0"/>
    </w:p>
    <w:p w:rsidR="00B9631A" w:rsidRDefault="004B2C91" w:rsidP="004C4822">
      <w:pPr>
        <w:pStyle w:val="Titre1"/>
        <w:tabs>
          <w:tab w:val="left" w:pos="0"/>
        </w:tabs>
      </w:pPr>
      <w:r>
        <w:rPr>
          <w:noProof/>
          <w:lang w:eastAsia="fr-FR"/>
        </w:rPr>
        <mc:AlternateContent>
          <mc:Choice Requires="wpg">
            <w:drawing>
              <wp:anchor distT="0" distB="0" distL="0" distR="0" simplePos="0" relativeHeight="251657728" behindDoc="0" locked="0" layoutInCell="1" allowOverlap="1">
                <wp:simplePos x="0" y="0"/>
                <wp:positionH relativeFrom="column">
                  <wp:posOffset>-329565</wp:posOffset>
                </wp:positionH>
                <wp:positionV relativeFrom="paragraph">
                  <wp:posOffset>8890</wp:posOffset>
                </wp:positionV>
                <wp:extent cx="1429385" cy="723900"/>
                <wp:effectExtent l="9525" t="6350" r="0" b="1270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385" cy="723900"/>
                          <a:chOff x="471" y="200"/>
                          <a:chExt cx="2250" cy="1139"/>
                        </a:xfrm>
                      </wpg:grpSpPr>
                      <wps:wsp>
                        <wps:cNvPr id="4" name="Text Box 4"/>
                        <wps:cNvSpPr txBox="1">
                          <a:spLocks noChangeArrowheads="1"/>
                        </wps:cNvSpPr>
                        <wps:spPr bwMode="auto">
                          <a:xfrm>
                            <a:off x="652" y="423"/>
                            <a:ext cx="2069"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358E6" w:rsidRPr="00BC6BDF" w:rsidRDefault="007358E6" w:rsidP="004C4822">
                              <w:pPr>
                                <w:rPr>
                                  <w:b/>
                                  <w:sz w:val="40"/>
                                </w:rPr>
                              </w:pPr>
                              <w:r w:rsidRPr="00BC6BDF">
                                <w:rPr>
                                  <w:b/>
                                  <w:sz w:val="40"/>
                                </w:rPr>
                                <w:t>DSCG</w:t>
                              </w:r>
                            </w:p>
                          </w:txbxContent>
                        </wps:txbx>
                        <wps:bodyPr rot="0" vert="horz" wrap="square" lIns="91440" tIns="45720" rIns="91440" bIns="45720" anchor="ctr" anchorCtr="0">
                          <a:noAutofit/>
                        </wps:bodyPr>
                      </wps:wsp>
                      <wps:wsp>
                        <wps:cNvPr id="5" name="AutoShape 5"/>
                        <wps:cNvSpPr>
                          <a:spLocks noChangeArrowheads="1"/>
                        </wps:cNvSpPr>
                        <wps:spPr bwMode="auto">
                          <a:xfrm>
                            <a:off x="471" y="200"/>
                            <a:ext cx="1859" cy="1139"/>
                          </a:xfrm>
                          <a:prstGeom prst="foldedCorner">
                            <a:avLst>
                              <a:gd name="adj" fmla="val 12500"/>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5.95pt;margin-top:.7pt;width:112.55pt;height:57pt;z-index:251657728;mso-wrap-distance-left:0;mso-wrap-distance-right:0" coordorigin="471,200" coordsize="2250,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">
                <v:shapetype id="_x0000_t202" coordsize="21600,21600" o:spt="202" path="m,l,21600r21600,l21600,xe">
                  <v:stroke joinstyle="miter"/>
                  <v:path gradientshapeok="t" o:connecttype="rect"/>
                </v:shapetype>
                <v:shape id="Text Box 4" o:spid="_x0000_s1027" type="#_x0000_t202" style="position:absolute;left:652;top:423;width:2069;height: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YssEA&#10;AADaAAAADwAAAGRycy9kb3ducmV2LnhtbESP0YrCMBRE34X9h3AXfBFNFdG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WLLBAAAA2gAAAA8AAAAAAAAAAAAAAAAAmAIAAGRycy9kb3du&#10;cmV2LnhtbFBLBQYAAAAABAAEAPUAAACGAwAAAAA=&#10;" filled="f" stroked="f">
                  <v:stroke joinstyle="round"/>
                  <v:textbox>
                    <w:txbxContent>
                      <w:p w:rsidR="007358E6" w:rsidRPr="00BC6BDF" w:rsidRDefault="007358E6" w:rsidP="004C4822">
                        <w:pPr>
                          <w:rPr>
                            <w:b/>
                            <w:sz w:val="40"/>
                          </w:rPr>
                        </w:pPr>
                        <w:r w:rsidRPr="00BC6BDF">
                          <w:rPr>
                            <w:b/>
                            <w:sz w:val="40"/>
                          </w:rPr>
                          <w:t>DSCG</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8" type="#_x0000_t65" style="position:absolute;left:471;top:200;width:1859;height:1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VrcQA&#10;AADaAAAADwAAAGRycy9kb3ducmV2LnhtbESPQWvCQBSE7wX/w/IEb83GQlqJriJtFXvwUJNDj4/s&#10;MxvMvg3ZNUn/fbdQ6HGYmW+YzW6yrRio941jBcskBUFcOd1wraAsDo8rED4ga2wdk4Jv8rDbzh42&#10;mGs38icNl1CLCGGfowITQpdL6StDFn3iOuLoXV1vMUTZ11L3OEa4beVTmj5Liw3HBYMdvRqqbpe7&#10;VfBhT0N1Zncspy/zfl693YrspVRqMZ/2axCBpvAf/muftIIMfq/EG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fFa3EAAAA2gAAAA8AAAAAAAAAAAAAAAAAmAIAAGRycy9k&#10;b3ducmV2LnhtbFBLBQYAAAAABAAEAPUAAACJAwAAAAA=&#10;" filled="f" strokeweight=".26mm">
                  <v:stroke joinstyle="miter"/>
                </v:shape>
              </v:group>
            </w:pict>
          </mc:Fallback>
        </mc:AlternateContent>
      </w:r>
    </w:p>
    <w:p w:rsidR="00B9631A" w:rsidRDefault="00B9631A" w:rsidP="004C4822">
      <w:pPr>
        <w:rPr>
          <w:rFonts w:ascii="Times" w:eastAsia="Times New Roman" w:hAnsi="Times"/>
          <w:sz w:val="32"/>
          <w:szCs w:val="20"/>
        </w:rPr>
      </w:pPr>
    </w:p>
    <w:p w:rsidR="00B9631A" w:rsidRDefault="00B9631A" w:rsidP="004C4822">
      <w:pPr>
        <w:rPr>
          <w:rFonts w:ascii="Times" w:eastAsia="Times New Roman" w:hAnsi="Times"/>
          <w:szCs w:val="20"/>
        </w:rPr>
      </w:pPr>
    </w:p>
    <w:p w:rsidR="00B9631A" w:rsidRDefault="00B9631A" w:rsidP="004C4822">
      <w:pPr>
        <w:rPr>
          <w:rFonts w:ascii="Times" w:eastAsia="Times New Roman" w:hAnsi="Times"/>
          <w:szCs w:val="20"/>
        </w:rPr>
      </w:pPr>
    </w:p>
    <w:p w:rsidR="00B9631A" w:rsidRDefault="00B9631A" w:rsidP="004C4822">
      <w:pPr>
        <w:rPr>
          <w:rFonts w:ascii="Times" w:eastAsia="Times New Roman" w:hAnsi="Times"/>
          <w:szCs w:val="20"/>
        </w:rPr>
      </w:pPr>
    </w:p>
    <w:p w:rsidR="00B9631A" w:rsidRDefault="00B9631A" w:rsidP="004C4822">
      <w:pPr>
        <w:pStyle w:val="Titre1"/>
        <w:tabs>
          <w:tab w:val="left" w:pos="0"/>
        </w:tabs>
        <w:rPr>
          <w:sz w:val="48"/>
          <w:szCs w:val="48"/>
        </w:rPr>
      </w:pPr>
    </w:p>
    <w:p w:rsidR="00B9631A" w:rsidRDefault="0046411A" w:rsidP="004C4822">
      <w:pPr>
        <w:pStyle w:val="Titre"/>
        <w:rPr>
          <w:b/>
          <w:bCs/>
          <w:caps/>
          <w:sz w:val="24"/>
        </w:rPr>
      </w:pPr>
      <w:r>
        <w:rPr>
          <w:b/>
          <w:bCs/>
          <w:caps/>
          <w:sz w:val="24"/>
        </w:rPr>
        <w:t>SESSION 2011</w:t>
      </w:r>
    </w:p>
    <w:p w:rsidR="00B9631A" w:rsidRDefault="00B9631A" w:rsidP="004C4822">
      <w:pPr>
        <w:jc w:val="center"/>
        <w:rPr>
          <w:sz w:val="22"/>
        </w:rPr>
      </w:pPr>
    </w:p>
    <w:p w:rsidR="00B9631A" w:rsidRDefault="00B9631A" w:rsidP="004C4822">
      <w:pPr>
        <w:spacing w:line="256" w:lineRule="auto"/>
        <w:jc w:val="center"/>
        <w:rPr>
          <w:b/>
          <w:sz w:val="22"/>
        </w:rPr>
      </w:pPr>
    </w:p>
    <w:p w:rsidR="00B9631A" w:rsidRDefault="00B9631A" w:rsidP="004C4822">
      <w:pPr>
        <w:pStyle w:val="Titre3"/>
        <w:tabs>
          <w:tab w:val="left" w:pos="0"/>
        </w:tabs>
      </w:pPr>
      <w:r>
        <w:t xml:space="preserve">UE 3 - MANAGEMENT ET </w:t>
      </w:r>
      <w:r w:rsidR="00F06C8A">
        <w:t>CONTRÔLE</w:t>
      </w:r>
      <w:r>
        <w:t xml:space="preserve"> DE GESTION</w:t>
      </w:r>
    </w:p>
    <w:p w:rsidR="00B9631A" w:rsidRDefault="00B9631A" w:rsidP="004C4822">
      <w:pPr>
        <w:pBdr>
          <w:bottom w:val="single" w:sz="4" w:space="1" w:color="000000"/>
        </w:pBdr>
        <w:tabs>
          <w:tab w:val="left" w:pos="8340"/>
        </w:tabs>
        <w:spacing w:before="60"/>
        <w:jc w:val="center"/>
        <w:rPr>
          <w:sz w:val="22"/>
        </w:rPr>
      </w:pPr>
      <w:r>
        <w:rPr>
          <w:sz w:val="22"/>
        </w:rPr>
        <w:t>Durée de l’épreuve : 4 heures - coefficient : 1,5</w:t>
      </w:r>
    </w:p>
    <w:p w:rsidR="0046411A" w:rsidRPr="0046411A" w:rsidRDefault="0046411A" w:rsidP="0046411A">
      <w:pPr>
        <w:suppressAutoHyphens w:val="0"/>
        <w:autoSpaceDE w:val="0"/>
        <w:autoSpaceDN w:val="0"/>
        <w:adjustRightInd w:val="0"/>
        <w:rPr>
          <w:sz w:val="20"/>
          <w:szCs w:val="20"/>
          <w:lang w:eastAsia="fr-FR"/>
        </w:rPr>
      </w:pPr>
      <w:r w:rsidRPr="0046411A">
        <w:rPr>
          <w:sz w:val="20"/>
          <w:szCs w:val="20"/>
          <w:lang w:eastAsia="fr-FR"/>
        </w:rPr>
        <w:t>Document autorisé :</w:t>
      </w:r>
    </w:p>
    <w:p w:rsidR="0046411A" w:rsidRPr="0046411A" w:rsidRDefault="0046411A" w:rsidP="0046411A">
      <w:pPr>
        <w:pStyle w:val="Titre"/>
        <w:jc w:val="both"/>
        <w:rPr>
          <w:sz w:val="22"/>
          <w:szCs w:val="22"/>
        </w:rPr>
      </w:pPr>
      <w:r w:rsidRPr="0046411A">
        <w:rPr>
          <w:b/>
          <w:bCs/>
          <w:sz w:val="20"/>
          <w:szCs w:val="20"/>
          <w:lang w:eastAsia="fr-FR"/>
        </w:rPr>
        <w:t>Liste des comptes du plan comptable général, à l'exclusion de toute autre information.</w:t>
      </w:r>
    </w:p>
    <w:p w:rsidR="0046411A" w:rsidRDefault="0046411A" w:rsidP="004C4822">
      <w:pPr>
        <w:pStyle w:val="Titre"/>
        <w:jc w:val="both"/>
        <w:rPr>
          <w:sz w:val="22"/>
          <w:szCs w:val="22"/>
        </w:rPr>
      </w:pPr>
    </w:p>
    <w:p w:rsidR="00B9631A" w:rsidRDefault="00B9631A" w:rsidP="004C4822">
      <w:pPr>
        <w:pStyle w:val="Titre"/>
        <w:jc w:val="both"/>
        <w:rPr>
          <w:sz w:val="22"/>
          <w:szCs w:val="22"/>
        </w:rPr>
      </w:pPr>
      <w:r>
        <w:rPr>
          <w:sz w:val="22"/>
          <w:szCs w:val="22"/>
        </w:rPr>
        <w:t>Matériel autorisé :</w:t>
      </w:r>
    </w:p>
    <w:p w:rsidR="00B9631A" w:rsidRDefault="00B9631A" w:rsidP="004C4822">
      <w:pPr>
        <w:pStyle w:val="Titre"/>
        <w:jc w:val="both"/>
        <w:rPr>
          <w:b/>
          <w:bCs/>
          <w:sz w:val="22"/>
          <w:szCs w:val="22"/>
        </w:rPr>
      </w:pPr>
      <w:r>
        <w:rPr>
          <w:sz w:val="22"/>
          <w:szCs w:val="22"/>
        </w:rPr>
        <w:t>Une calculatrice de poche</w:t>
      </w:r>
      <w:r>
        <w:rPr>
          <w:b/>
          <w:bCs/>
          <w:sz w:val="22"/>
          <w:szCs w:val="22"/>
        </w:rPr>
        <w:t xml:space="preserve"> à fonctionnement autonome sans imprimante et sans aucun moyen de transmission, à l’exclusion de tout autre élément matériel ou documentaire (circulaire n° 99-186 du 16/11/99 ; BOEN n° 42).</w:t>
      </w:r>
    </w:p>
    <w:p w:rsidR="00B9631A" w:rsidRDefault="00B9631A" w:rsidP="004C4822">
      <w:pPr>
        <w:pStyle w:val="Titre"/>
        <w:jc w:val="both"/>
        <w:rPr>
          <w:b/>
          <w:bCs/>
          <w:sz w:val="10"/>
          <w:szCs w:val="10"/>
        </w:rPr>
      </w:pPr>
    </w:p>
    <w:p w:rsidR="00B9631A" w:rsidRDefault="00B9631A" w:rsidP="004C4822">
      <w:pPr>
        <w:pStyle w:val="Titre"/>
        <w:jc w:val="both"/>
        <w:rPr>
          <w:sz w:val="22"/>
          <w:szCs w:val="22"/>
        </w:rPr>
      </w:pPr>
      <w:r>
        <w:rPr>
          <w:sz w:val="22"/>
          <w:szCs w:val="22"/>
        </w:rPr>
        <w:t>Document remis au candidat :</w:t>
      </w:r>
    </w:p>
    <w:p w:rsidR="00B9631A" w:rsidRPr="00AD66D9" w:rsidRDefault="0046411A" w:rsidP="004C4822">
      <w:pPr>
        <w:pStyle w:val="Titre"/>
        <w:jc w:val="both"/>
        <w:rPr>
          <w:b/>
          <w:bCs/>
          <w:sz w:val="22"/>
          <w:szCs w:val="22"/>
        </w:rPr>
      </w:pPr>
      <w:r>
        <w:rPr>
          <w:b/>
          <w:bCs/>
          <w:sz w:val="22"/>
          <w:szCs w:val="22"/>
        </w:rPr>
        <w:t>Le sujet comporte 7</w:t>
      </w:r>
      <w:r w:rsidR="00B9631A">
        <w:rPr>
          <w:b/>
          <w:bCs/>
          <w:sz w:val="22"/>
          <w:szCs w:val="22"/>
        </w:rPr>
        <w:t xml:space="preserve"> pages numérotées de 1</w:t>
      </w:r>
      <w:r>
        <w:rPr>
          <w:b/>
          <w:bCs/>
          <w:sz w:val="22"/>
          <w:szCs w:val="22"/>
        </w:rPr>
        <w:t>/7 à 7/7</w:t>
      </w:r>
      <w:r w:rsidR="00B9631A" w:rsidRPr="00AD66D9">
        <w:rPr>
          <w:b/>
          <w:bCs/>
          <w:sz w:val="22"/>
          <w:szCs w:val="22"/>
        </w:rPr>
        <w:t>.</w:t>
      </w:r>
    </w:p>
    <w:p w:rsidR="00B9631A" w:rsidRPr="00AD66D9" w:rsidRDefault="00B9631A" w:rsidP="004C4822">
      <w:pPr>
        <w:pStyle w:val="Titre"/>
        <w:jc w:val="both"/>
        <w:rPr>
          <w:b/>
          <w:bCs/>
          <w:sz w:val="10"/>
          <w:szCs w:val="10"/>
        </w:rPr>
      </w:pPr>
    </w:p>
    <w:p w:rsidR="00B9631A" w:rsidRDefault="00B9631A" w:rsidP="004C4822">
      <w:pPr>
        <w:pStyle w:val="Titre"/>
        <w:pBdr>
          <w:bottom w:val="single" w:sz="4" w:space="1" w:color="000000"/>
        </w:pBdr>
        <w:jc w:val="both"/>
        <w:rPr>
          <w:sz w:val="22"/>
          <w:szCs w:val="22"/>
        </w:rPr>
      </w:pPr>
      <w:r>
        <w:rPr>
          <w:sz w:val="22"/>
          <w:szCs w:val="22"/>
        </w:rPr>
        <w:t>Il vous est demandé de vérifier que le sujet est complet dès sa mise à votre disposition.</w:t>
      </w:r>
    </w:p>
    <w:p w:rsidR="00B9631A" w:rsidRDefault="00B9631A" w:rsidP="004C4822">
      <w:pPr>
        <w:pStyle w:val="Sous-titre"/>
        <w:spacing w:before="0"/>
        <w:rPr>
          <w:rFonts w:ascii="Times New Roman" w:hAnsi="Times New Roman" w:cs="Times New Roman"/>
          <w:i/>
          <w:iCs/>
        </w:rPr>
      </w:pPr>
      <w:r>
        <w:rPr>
          <w:rFonts w:ascii="Times New Roman" w:hAnsi="Times New Roman" w:cs="Times New Roman"/>
          <w:i/>
          <w:iCs/>
        </w:rPr>
        <w:t>Le sujet se présente sous la forme de 3 dossiers indépendants</w:t>
      </w:r>
    </w:p>
    <w:p w:rsidR="00B9631A" w:rsidRDefault="00B9631A" w:rsidP="004C4822">
      <w:pPr>
        <w:shd w:val="clear" w:color="auto" w:fill="FFFFFF"/>
        <w:tabs>
          <w:tab w:val="left" w:pos="9308"/>
        </w:tabs>
        <w:ind w:left="29"/>
        <w:rPr>
          <w:b/>
          <w:bCs/>
          <w:color w:val="000000"/>
          <w:sz w:val="22"/>
        </w:rPr>
      </w:pPr>
      <w:r>
        <w:rPr>
          <w:b/>
          <w:bCs/>
          <w:color w:val="000000"/>
          <w:sz w:val="22"/>
        </w:rPr>
        <w:t>Page de garde</w:t>
      </w:r>
      <w:r>
        <w:rPr>
          <w:bCs/>
          <w:color w:val="000000"/>
          <w:sz w:val="22"/>
        </w:rPr>
        <w:t>……………………………………………………………………</w:t>
      </w:r>
      <w:r w:rsidRPr="000A660D">
        <w:rPr>
          <w:bCs/>
          <w:color w:val="000000"/>
          <w:sz w:val="22"/>
        </w:rPr>
        <w:t>………………</w:t>
      </w:r>
      <w:r>
        <w:rPr>
          <w:bCs/>
          <w:color w:val="000000"/>
          <w:sz w:val="22"/>
        </w:rPr>
        <w:t>……</w:t>
      </w:r>
      <w:r w:rsidRPr="000A660D">
        <w:rPr>
          <w:bCs/>
          <w:color w:val="000000"/>
          <w:sz w:val="22"/>
        </w:rPr>
        <w:tab/>
        <w:t>page 1</w:t>
      </w:r>
    </w:p>
    <w:p w:rsidR="00B9631A" w:rsidRDefault="00B9631A" w:rsidP="004C4822">
      <w:pPr>
        <w:shd w:val="clear" w:color="auto" w:fill="FFFFFF"/>
        <w:tabs>
          <w:tab w:val="left" w:pos="9308"/>
        </w:tabs>
        <w:ind w:left="29"/>
        <w:rPr>
          <w:b/>
          <w:bCs/>
          <w:color w:val="000000"/>
          <w:sz w:val="22"/>
        </w:rPr>
      </w:pPr>
      <w:r>
        <w:rPr>
          <w:b/>
          <w:bCs/>
          <w:color w:val="000000"/>
          <w:sz w:val="22"/>
        </w:rPr>
        <w:t>Présentation du sujet</w:t>
      </w:r>
      <w:r w:rsidRPr="000A660D">
        <w:rPr>
          <w:bCs/>
          <w:color w:val="000000"/>
          <w:sz w:val="22"/>
        </w:rPr>
        <w:t>..............................................................................................................</w:t>
      </w:r>
      <w:r>
        <w:rPr>
          <w:bCs/>
          <w:color w:val="000000"/>
          <w:sz w:val="22"/>
        </w:rPr>
        <w:t>........</w:t>
      </w:r>
      <w:r>
        <w:rPr>
          <w:bCs/>
          <w:color w:val="000000"/>
          <w:sz w:val="22"/>
        </w:rPr>
        <w:tab/>
      </w:r>
      <w:r w:rsidRPr="000A660D">
        <w:rPr>
          <w:bCs/>
          <w:color w:val="000000"/>
          <w:sz w:val="22"/>
        </w:rPr>
        <w:t>page 2</w:t>
      </w:r>
    </w:p>
    <w:p w:rsidR="00B9631A" w:rsidRPr="00C9253D" w:rsidRDefault="00C9253D" w:rsidP="004C4822">
      <w:pPr>
        <w:shd w:val="clear" w:color="auto" w:fill="FFFFFF"/>
        <w:tabs>
          <w:tab w:val="left" w:pos="7230"/>
          <w:tab w:val="left" w:pos="9310"/>
          <w:tab w:val="left" w:pos="9356"/>
          <w:tab w:val="left" w:pos="9923"/>
        </w:tabs>
        <w:ind w:left="32"/>
        <w:rPr>
          <w:color w:val="000000"/>
          <w:sz w:val="22"/>
        </w:rPr>
      </w:pPr>
      <w:r>
        <w:rPr>
          <w:b/>
          <w:bCs/>
          <w:color w:val="000000"/>
          <w:sz w:val="22"/>
        </w:rPr>
        <w:t>DOSSIER 1 :</w:t>
      </w:r>
      <w:r w:rsidR="00F06C8A">
        <w:rPr>
          <w:b/>
          <w:bCs/>
          <w:color w:val="000000"/>
          <w:sz w:val="22"/>
        </w:rPr>
        <w:t xml:space="preserve"> </w:t>
      </w:r>
      <w:r w:rsidRPr="00C9253D">
        <w:rPr>
          <w:sz w:val="20"/>
          <w:szCs w:val="20"/>
          <w:lang w:eastAsia="fr-FR"/>
        </w:rPr>
        <w:t>Analyse et choix stratégiques</w:t>
      </w:r>
      <w:r>
        <w:rPr>
          <w:sz w:val="20"/>
          <w:szCs w:val="20"/>
          <w:lang w:eastAsia="fr-FR"/>
        </w:rPr>
        <w:t>……………………………………………..</w:t>
      </w:r>
      <w:r w:rsidRPr="00C9253D">
        <w:rPr>
          <w:color w:val="000000"/>
          <w:sz w:val="22"/>
        </w:rPr>
        <w:tab/>
        <w:t>(40</w:t>
      </w:r>
      <w:r w:rsidR="00B9631A" w:rsidRPr="00C9253D">
        <w:rPr>
          <w:color w:val="000000"/>
          <w:sz w:val="22"/>
        </w:rPr>
        <w:t xml:space="preserve"> points)…………..</w:t>
      </w:r>
      <w:r w:rsidR="00B9631A" w:rsidRPr="00C9253D">
        <w:rPr>
          <w:color w:val="000000"/>
          <w:sz w:val="22"/>
        </w:rPr>
        <w:tab/>
      </w:r>
      <w:proofErr w:type="gramStart"/>
      <w:r w:rsidR="00B9631A" w:rsidRPr="00C9253D">
        <w:rPr>
          <w:color w:val="000000"/>
          <w:sz w:val="22"/>
        </w:rPr>
        <w:t>page</w:t>
      </w:r>
      <w:proofErr w:type="gramEnd"/>
      <w:r w:rsidR="00B9631A" w:rsidRPr="00C9253D">
        <w:rPr>
          <w:color w:val="000000"/>
          <w:sz w:val="22"/>
        </w:rPr>
        <w:t xml:space="preserve"> 3</w:t>
      </w:r>
    </w:p>
    <w:p w:rsidR="00B9631A" w:rsidRPr="00C9253D" w:rsidRDefault="00B9631A" w:rsidP="004C4822">
      <w:pPr>
        <w:shd w:val="clear" w:color="auto" w:fill="FFFFFF"/>
        <w:tabs>
          <w:tab w:val="left" w:pos="7230"/>
          <w:tab w:val="left" w:pos="9310"/>
          <w:tab w:val="left" w:pos="9356"/>
          <w:tab w:val="left" w:pos="9923"/>
        </w:tabs>
        <w:ind w:left="32"/>
        <w:rPr>
          <w:b/>
          <w:bCs/>
          <w:color w:val="000000"/>
          <w:sz w:val="22"/>
        </w:rPr>
      </w:pPr>
      <w:r w:rsidRPr="00C9253D">
        <w:rPr>
          <w:b/>
          <w:bCs/>
          <w:color w:val="000000"/>
          <w:sz w:val="22"/>
        </w:rPr>
        <w:t xml:space="preserve">DOSSIER 2 : </w:t>
      </w:r>
      <w:r w:rsidR="00C9253D" w:rsidRPr="00C9253D">
        <w:rPr>
          <w:sz w:val="20"/>
          <w:szCs w:val="20"/>
          <w:lang w:eastAsia="fr-FR"/>
        </w:rPr>
        <w:t>Gestion du changement</w:t>
      </w:r>
      <w:r w:rsidR="00C9253D">
        <w:rPr>
          <w:sz w:val="20"/>
          <w:szCs w:val="20"/>
          <w:lang w:eastAsia="fr-FR"/>
        </w:rPr>
        <w:t>…………………………………………………..</w:t>
      </w:r>
      <w:r w:rsidR="00C9253D" w:rsidRPr="00C9253D">
        <w:rPr>
          <w:color w:val="000000"/>
          <w:sz w:val="22"/>
        </w:rPr>
        <w:tab/>
        <w:t>(30</w:t>
      </w:r>
      <w:r w:rsidRPr="00C9253D">
        <w:rPr>
          <w:color w:val="000000"/>
          <w:sz w:val="22"/>
        </w:rPr>
        <w:t xml:space="preserve"> points)………......</w:t>
      </w:r>
      <w:r w:rsidRPr="00C9253D">
        <w:rPr>
          <w:color w:val="000000"/>
          <w:sz w:val="22"/>
        </w:rPr>
        <w:tab/>
        <w:t>page</w:t>
      </w:r>
      <w:r w:rsidRPr="00C9253D">
        <w:rPr>
          <w:bCs/>
          <w:color w:val="000000"/>
          <w:sz w:val="22"/>
        </w:rPr>
        <w:t xml:space="preserve"> 4</w:t>
      </w:r>
    </w:p>
    <w:p w:rsidR="00B9631A" w:rsidRDefault="00C9253D" w:rsidP="004C4822">
      <w:pPr>
        <w:shd w:val="clear" w:color="auto" w:fill="FFFFFF"/>
        <w:tabs>
          <w:tab w:val="left" w:pos="7230"/>
          <w:tab w:val="left" w:pos="9310"/>
          <w:tab w:val="left" w:pos="9356"/>
          <w:tab w:val="left" w:pos="9923"/>
        </w:tabs>
        <w:ind w:left="32"/>
        <w:rPr>
          <w:b/>
          <w:bCs/>
          <w:color w:val="000000"/>
          <w:sz w:val="22"/>
        </w:rPr>
      </w:pPr>
      <w:r w:rsidRPr="00C9253D">
        <w:rPr>
          <w:b/>
          <w:bCs/>
          <w:color w:val="000000"/>
          <w:sz w:val="22"/>
        </w:rPr>
        <w:t>DOSSIER 3 :</w:t>
      </w:r>
      <w:r w:rsidR="007358E6" w:rsidRPr="00C9253D">
        <w:rPr>
          <w:b/>
          <w:color w:val="000000"/>
          <w:sz w:val="22"/>
        </w:rPr>
        <w:t xml:space="preserve"> </w:t>
      </w:r>
      <w:r w:rsidRPr="00C9253D">
        <w:rPr>
          <w:sz w:val="20"/>
          <w:szCs w:val="20"/>
          <w:lang w:eastAsia="fr-FR"/>
        </w:rPr>
        <w:t>Contrôle de gestion, pilotage et audit</w:t>
      </w:r>
      <w:r>
        <w:rPr>
          <w:sz w:val="20"/>
          <w:szCs w:val="20"/>
          <w:lang w:eastAsia="fr-FR"/>
        </w:rPr>
        <w:t>……………………………………..</w:t>
      </w:r>
      <w:r>
        <w:rPr>
          <w:color w:val="000000"/>
          <w:sz w:val="22"/>
        </w:rPr>
        <w:t xml:space="preserve"> (30</w:t>
      </w:r>
      <w:r w:rsidR="00B9631A">
        <w:rPr>
          <w:color w:val="000000"/>
          <w:sz w:val="22"/>
        </w:rPr>
        <w:t xml:space="preserve"> points)……...……</w:t>
      </w:r>
      <w:r w:rsidR="00B9631A">
        <w:rPr>
          <w:color w:val="000000"/>
          <w:sz w:val="22"/>
        </w:rPr>
        <w:tab/>
        <w:t>pag</w:t>
      </w:r>
      <w:r w:rsidR="00B9631A" w:rsidRPr="000A660D">
        <w:rPr>
          <w:color w:val="000000"/>
          <w:sz w:val="22"/>
        </w:rPr>
        <w:t>e</w:t>
      </w:r>
      <w:r w:rsidR="00B9631A" w:rsidRPr="000A660D">
        <w:rPr>
          <w:bCs/>
          <w:color w:val="000000"/>
          <w:sz w:val="22"/>
        </w:rPr>
        <w:t xml:space="preserve"> 4</w:t>
      </w:r>
    </w:p>
    <w:p w:rsidR="00B9631A" w:rsidRDefault="00B9631A" w:rsidP="004C4822">
      <w:pPr>
        <w:shd w:val="clear" w:color="auto" w:fill="FFFFFF"/>
        <w:jc w:val="center"/>
        <w:rPr>
          <w:b/>
          <w:bCs/>
          <w:color w:val="000000"/>
          <w:spacing w:val="-7"/>
          <w:sz w:val="22"/>
        </w:rPr>
      </w:pPr>
      <w:r>
        <w:rPr>
          <w:b/>
          <w:bCs/>
          <w:color w:val="000000"/>
          <w:spacing w:val="-7"/>
          <w:sz w:val="22"/>
        </w:rPr>
        <w:t>_____________________________________________________________________________________</w:t>
      </w:r>
    </w:p>
    <w:p w:rsidR="00B9631A" w:rsidRPr="00460836" w:rsidRDefault="00B9631A" w:rsidP="004C4822">
      <w:pPr>
        <w:shd w:val="clear" w:color="auto" w:fill="FFFFFF"/>
        <w:jc w:val="center"/>
        <w:rPr>
          <w:b/>
          <w:i/>
          <w:iCs/>
          <w:color w:val="000000"/>
          <w:spacing w:val="-7"/>
          <w:sz w:val="22"/>
        </w:rPr>
      </w:pPr>
      <w:r w:rsidRPr="00460836">
        <w:rPr>
          <w:b/>
          <w:i/>
          <w:iCs/>
          <w:color w:val="000000"/>
          <w:spacing w:val="-7"/>
          <w:sz w:val="22"/>
        </w:rPr>
        <w:t>Le sujet comporte les annexes suivantes</w:t>
      </w:r>
    </w:p>
    <w:p w:rsidR="00B9631A" w:rsidRDefault="00B9631A" w:rsidP="004C4822">
      <w:pPr>
        <w:pStyle w:val="Titre6"/>
        <w:tabs>
          <w:tab w:val="left" w:pos="0"/>
        </w:tabs>
      </w:pPr>
    </w:p>
    <w:p w:rsidR="00B9631A" w:rsidRPr="00F2333E" w:rsidRDefault="00B9631A" w:rsidP="004C4822">
      <w:pPr>
        <w:tabs>
          <w:tab w:val="left" w:pos="284"/>
          <w:tab w:val="left" w:pos="709"/>
          <w:tab w:val="left" w:pos="9310"/>
          <w:tab w:val="left" w:pos="9356"/>
        </w:tabs>
        <w:rPr>
          <w:sz w:val="20"/>
          <w:szCs w:val="20"/>
        </w:rPr>
      </w:pPr>
      <w:r w:rsidRPr="00F2333E">
        <w:rPr>
          <w:spacing w:val="-15"/>
          <w:sz w:val="20"/>
          <w:szCs w:val="20"/>
        </w:rPr>
        <w:t>Annexe 1</w:t>
      </w:r>
      <w:r w:rsidR="00006002" w:rsidRPr="00F2333E">
        <w:rPr>
          <w:spacing w:val="-1"/>
          <w:sz w:val="20"/>
          <w:szCs w:val="20"/>
        </w:rPr>
        <w:t xml:space="preserve"> : </w:t>
      </w:r>
      <w:r w:rsidR="00006002" w:rsidRPr="00F2333E">
        <w:rPr>
          <w:sz w:val="20"/>
          <w:szCs w:val="20"/>
          <w:lang w:eastAsia="fr-FR"/>
        </w:rPr>
        <w:t>Informations quantitatives et financières par DAS à fin 2010</w:t>
      </w:r>
      <w:r w:rsidR="003979E7">
        <w:rPr>
          <w:sz w:val="20"/>
          <w:szCs w:val="20"/>
          <w:lang w:eastAsia="fr-FR"/>
        </w:rPr>
        <w:t>....................................................................</w:t>
      </w:r>
      <w:r w:rsidR="003979E7" w:rsidRPr="00F2333E">
        <w:rPr>
          <w:sz w:val="20"/>
          <w:szCs w:val="20"/>
          <w:lang w:eastAsia="fr-FR"/>
        </w:rPr>
        <w:t>….</w:t>
      </w:r>
      <w:r w:rsidRPr="00F2333E">
        <w:rPr>
          <w:sz w:val="20"/>
          <w:szCs w:val="20"/>
        </w:rPr>
        <w:tab/>
        <w:t>pa</w:t>
      </w:r>
      <w:r w:rsidR="007736C0">
        <w:rPr>
          <w:sz w:val="20"/>
          <w:szCs w:val="20"/>
        </w:rPr>
        <w:t>ge 5</w:t>
      </w:r>
    </w:p>
    <w:p w:rsidR="00B9631A" w:rsidRPr="00F2333E" w:rsidRDefault="00B9631A" w:rsidP="004C4822">
      <w:pPr>
        <w:tabs>
          <w:tab w:val="left" w:pos="284"/>
          <w:tab w:val="left" w:pos="709"/>
          <w:tab w:val="left" w:leader="dot" w:pos="9310"/>
          <w:tab w:val="left" w:pos="9356"/>
        </w:tabs>
        <w:rPr>
          <w:sz w:val="20"/>
          <w:szCs w:val="20"/>
        </w:rPr>
      </w:pPr>
      <w:r w:rsidRPr="00F2333E">
        <w:rPr>
          <w:spacing w:val="-1"/>
          <w:sz w:val="20"/>
          <w:szCs w:val="20"/>
        </w:rPr>
        <w:t xml:space="preserve">Annexe 2 : </w:t>
      </w:r>
      <w:r w:rsidR="00006002" w:rsidRPr="00F2333E">
        <w:rPr>
          <w:sz w:val="20"/>
          <w:szCs w:val="20"/>
          <w:lang w:eastAsia="fr-FR"/>
        </w:rPr>
        <w:t>Normes d’établissement de la matrice du Boston Consulting Group.....................</w:t>
      </w:r>
      <w:r w:rsidR="00F2333E">
        <w:rPr>
          <w:sz w:val="20"/>
          <w:szCs w:val="20"/>
          <w:lang w:eastAsia="fr-FR"/>
        </w:rPr>
        <w:t>...</w:t>
      </w:r>
      <w:r w:rsidR="00006002" w:rsidRPr="00F2333E">
        <w:rPr>
          <w:sz w:val="20"/>
          <w:szCs w:val="20"/>
          <w:lang w:eastAsia="fr-FR"/>
        </w:rPr>
        <w:t>.................................….</w:t>
      </w:r>
      <w:r w:rsidR="007736C0">
        <w:rPr>
          <w:sz w:val="20"/>
          <w:szCs w:val="20"/>
        </w:rPr>
        <w:t>page 5</w:t>
      </w:r>
    </w:p>
    <w:p w:rsidR="00B9631A" w:rsidRPr="00F2333E" w:rsidRDefault="00B9631A" w:rsidP="004C4822">
      <w:pPr>
        <w:tabs>
          <w:tab w:val="left" w:pos="284"/>
          <w:tab w:val="left" w:pos="709"/>
          <w:tab w:val="left" w:leader="dot" w:pos="9310"/>
          <w:tab w:val="left" w:pos="9356"/>
        </w:tabs>
        <w:rPr>
          <w:sz w:val="20"/>
          <w:szCs w:val="20"/>
        </w:rPr>
      </w:pPr>
      <w:r w:rsidRPr="00F2333E">
        <w:rPr>
          <w:spacing w:val="-1"/>
          <w:sz w:val="20"/>
          <w:szCs w:val="20"/>
        </w:rPr>
        <w:t>Ann</w:t>
      </w:r>
      <w:r w:rsidR="00035808" w:rsidRPr="00F2333E">
        <w:rPr>
          <w:spacing w:val="-1"/>
          <w:sz w:val="20"/>
          <w:szCs w:val="20"/>
        </w:rPr>
        <w:t xml:space="preserve">exe 3 : </w:t>
      </w:r>
      <w:r w:rsidR="00006002" w:rsidRPr="00F2333E">
        <w:rPr>
          <w:sz w:val="20"/>
          <w:szCs w:val="20"/>
          <w:lang w:eastAsia="fr-FR"/>
        </w:rPr>
        <w:t>Plan stratégique de la société CAU 2010-2013…………………………………</w:t>
      </w:r>
      <w:r w:rsidR="00F2333E">
        <w:rPr>
          <w:sz w:val="20"/>
          <w:szCs w:val="20"/>
          <w:lang w:eastAsia="fr-FR"/>
        </w:rPr>
        <w:t>..…</w:t>
      </w:r>
      <w:r w:rsidR="00006002" w:rsidRPr="00F2333E">
        <w:rPr>
          <w:sz w:val="20"/>
          <w:szCs w:val="20"/>
          <w:lang w:eastAsia="fr-FR"/>
        </w:rPr>
        <w:t>……………………….</w:t>
      </w:r>
      <w:r w:rsidR="007736C0">
        <w:rPr>
          <w:sz w:val="20"/>
          <w:szCs w:val="20"/>
        </w:rPr>
        <w:t>page 6</w:t>
      </w:r>
    </w:p>
    <w:p w:rsidR="00B9631A" w:rsidRDefault="00B9631A" w:rsidP="004C4822">
      <w:pPr>
        <w:pStyle w:val="Commentaire1"/>
        <w:tabs>
          <w:tab w:val="left" w:pos="284"/>
          <w:tab w:val="left" w:pos="9356"/>
        </w:tabs>
        <w:rPr>
          <w:rFonts w:ascii="Times New Roman" w:hAnsi="Times New Roman" w:cs="Times New Roman"/>
          <w:spacing w:val="-15"/>
          <w:sz w:val="16"/>
          <w:szCs w:val="16"/>
        </w:rPr>
      </w:pPr>
    </w:p>
    <w:p w:rsidR="00B9631A" w:rsidRDefault="00B9631A" w:rsidP="004C4822">
      <w:pPr>
        <w:shd w:val="clear" w:color="auto" w:fill="FFFFFF"/>
        <w:ind w:right="170"/>
        <w:rPr>
          <w:b/>
          <w:bCs/>
          <w:color w:val="000000"/>
          <w:spacing w:val="-5"/>
          <w:sz w:val="10"/>
          <w:szCs w:val="10"/>
        </w:rPr>
      </w:pPr>
    </w:p>
    <w:p w:rsidR="00B9631A" w:rsidRPr="00460836" w:rsidRDefault="00460836" w:rsidP="004C4822">
      <w:pPr>
        <w:shd w:val="clear" w:color="auto" w:fill="FFFFFF"/>
        <w:ind w:right="170"/>
        <w:rPr>
          <w:b/>
          <w:bCs/>
          <w:color w:val="000000"/>
          <w:spacing w:val="-5"/>
          <w:sz w:val="10"/>
          <w:szCs w:val="10"/>
        </w:rPr>
      </w:pPr>
      <w:r w:rsidRPr="00460836">
        <w:rPr>
          <w:b/>
          <w:bCs/>
          <w:sz w:val="20"/>
          <w:szCs w:val="20"/>
          <w:lang w:eastAsia="fr-FR"/>
        </w:rPr>
        <w:t>Annexe A (à rendre avec la copie) : Matrice Boston Consulting Group</w:t>
      </w:r>
      <w:r>
        <w:rPr>
          <w:b/>
          <w:bCs/>
          <w:sz w:val="20"/>
          <w:szCs w:val="20"/>
          <w:lang w:eastAsia="fr-FR"/>
        </w:rPr>
        <w:t>……………………………………………page 7</w:t>
      </w:r>
    </w:p>
    <w:p w:rsidR="00B9631A" w:rsidRDefault="00B9631A" w:rsidP="004C4822">
      <w:pPr>
        <w:shd w:val="clear" w:color="auto" w:fill="FFFFFF"/>
        <w:ind w:right="170"/>
        <w:rPr>
          <w:b/>
          <w:bCs/>
          <w:color w:val="000000"/>
          <w:spacing w:val="-5"/>
          <w:sz w:val="10"/>
          <w:szCs w:val="10"/>
        </w:rPr>
      </w:pPr>
    </w:p>
    <w:p w:rsidR="00B9631A" w:rsidRDefault="00B9631A" w:rsidP="004C4822">
      <w:pPr>
        <w:shd w:val="clear" w:color="auto" w:fill="FFFFFF"/>
        <w:ind w:right="170"/>
        <w:rPr>
          <w:b/>
          <w:bCs/>
          <w:color w:val="000000"/>
          <w:spacing w:val="-5"/>
          <w:sz w:val="10"/>
          <w:szCs w:val="10"/>
        </w:rPr>
      </w:pPr>
    </w:p>
    <w:p w:rsidR="00B9631A" w:rsidRDefault="00B9631A" w:rsidP="004C4822">
      <w:pPr>
        <w:shd w:val="clear" w:color="auto" w:fill="FFFFFF"/>
        <w:rPr>
          <w:b/>
          <w:bCs/>
          <w:color w:val="000000"/>
          <w:spacing w:val="-5"/>
          <w:sz w:val="10"/>
          <w:szCs w:val="10"/>
        </w:rPr>
      </w:pPr>
    </w:p>
    <w:p w:rsidR="00B9631A" w:rsidRDefault="00B9631A" w:rsidP="004C4822">
      <w:pPr>
        <w:pStyle w:val="Titre"/>
        <w:pBdr>
          <w:top w:val="single" w:sz="4" w:space="1" w:color="000000"/>
          <w:left w:val="single" w:sz="4" w:space="4" w:color="000000"/>
          <w:bottom w:val="single" w:sz="4" w:space="1" w:color="000000"/>
          <w:right w:val="single" w:sz="4" w:space="4" w:color="000000"/>
        </w:pBdr>
        <w:shd w:val="clear" w:color="auto" w:fill="FFFFFF"/>
        <w:rPr>
          <w:b/>
          <w:bCs/>
          <w:sz w:val="22"/>
          <w:szCs w:val="22"/>
          <w:u w:val="single"/>
        </w:rPr>
      </w:pPr>
      <w:r>
        <w:rPr>
          <w:b/>
          <w:bCs/>
          <w:sz w:val="22"/>
          <w:szCs w:val="22"/>
          <w:u w:val="single"/>
        </w:rPr>
        <w:t>AVERTISSEMENT</w:t>
      </w:r>
    </w:p>
    <w:p w:rsidR="00B9631A" w:rsidRDefault="00B9631A" w:rsidP="004C4822">
      <w:pPr>
        <w:pStyle w:val="Titre"/>
        <w:pBdr>
          <w:top w:val="single" w:sz="4" w:space="1" w:color="000000"/>
          <w:left w:val="single" w:sz="4" w:space="4" w:color="000000"/>
          <w:bottom w:val="single" w:sz="4" w:space="1" w:color="000000"/>
          <w:right w:val="single" w:sz="4" w:space="4" w:color="000000"/>
        </w:pBdr>
        <w:shd w:val="clear" w:color="auto" w:fill="FFFFFF"/>
        <w:rPr>
          <w:b/>
          <w:bCs/>
          <w:sz w:val="22"/>
          <w:szCs w:val="22"/>
        </w:rPr>
      </w:pPr>
      <w:r>
        <w:rPr>
          <w:b/>
          <w:bCs/>
          <w:sz w:val="22"/>
          <w:szCs w:val="22"/>
        </w:rPr>
        <w:t>Si le texte du sujet, de ses questions ou de ses annexes, vous conduit à formuler une ou plusieurs hypothèses, il vous est demandé de la (ou les) mentionner explicitement dans votre copie.</w:t>
      </w:r>
    </w:p>
    <w:p w:rsidR="00B9631A" w:rsidRPr="003979E7" w:rsidRDefault="00B9631A" w:rsidP="003979E7">
      <w:pPr>
        <w:pStyle w:val="Titre1"/>
        <w:keepNext w:val="0"/>
        <w:pageBreakBefore/>
        <w:tabs>
          <w:tab w:val="left" w:pos="0"/>
        </w:tabs>
        <w:rPr>
          <w:sz w:val="24"/>
        </w:rPr>
      </w:pPr>
    </w:p>
    <w:p w:rsidR="00B9631A" w:rsidRDefault="00B9631A" w:rsidP="004C4822">
      <w:pPr>
        <w:pBdr>
          <w:top w:val="single" w:sz="4" w:space="1" w:color="000000"/>
          <w:left w:val="single" w:sz="4" w:space="4" w:color="000000"/>
          <w:bottom w:val="single" w:sz="4" w:space="1" w:color="000000"/>
          <w:right w:val="single" w:sz="4" w:space="4" w:color="000000"/>
        </w:pBdr>
        <w:shd w:val="clear" w:color="auto" w:fill="FFFFFF"/>
        <w:jc w:val="center"/>
        <w:rPr>
          <w:color w:val="000000"/>
          <w:spacing w:val="-5"/>
          <w:sz w:val="22"/>
        </w:rPr>
      </w:pPr>
      <w:r>
        <w:rPr>
          <w:color w:val="000000"/>
          <w:spacing w:val="-5"/>
          <w:sz w:val="22"/>
        </w:rPr>
        <w:t>Il vous est demandé d’apporter un soin particulier à la présentation de votre copie.</w:t>
      </w:r>
    </w:p>
    <w:p w:rsidR="00B9631A" w:rsidRDefault="00B9631A" w:rsidP="004C4822">
      <w:pPr>
        <w:pBdr>
          <w:top w:val="single" w:sz="4" w:space="1" w:color="000000"/>
          <w:left w:val="single" w:sz="4" w:space="4" w:color="000000"/>
          <w:bottom w:val="single" w:sz="4" w:space="1" w:color="000000"/>
          <w:right w:val="single" w:sz="4" w:space="4" w:color="000000"/>
        </w:pBdr>
        <w:shd w:val="clear" w:color="auto" w:fill="FFFFFF"/>
        <w:jc w:val="center"/>
        <w:rPr>
          <w:color w:val="000000"/>
          <w:spacing w:val="-5"/>
          <w:sz w:val="22"/>
        </w:rPr>
      </w:pPr>
      <w:r>
        <w:rPr>
          <w:color w:val="000000"/>
          <w:spacing w:val="-5"/>
          <w:sz w:val="22"/>
        </w:rPr>
        <w:t>Toute information calculée devra être justifiée.</w:t>
      </w:r>
    </w:p>
    <w:p w:rsidR="00B9631A" w:rsidRPr="00C77AA5" w:rsidRDefault="00C77AA5" w:rsidP="00C77AA5">
      <w:pPr>
        <w:pBdr>
          <w:top w:val="single" w:sz="4" w:space="1" w:color="000000"/>
          <w:left w:val="single" w:sz="4" w:space="4" w:color="000000"/>
          <w:bottom w:val="single" w:sz="4" w:space="1" w:color="000000"/>
          <w:right w:val="single" w:sz="4" w:space="4" w:color="000000"/>
        </w:pBdr>
        <w:shd w:val="clear" w:color="auto" w:fill="FFFFFF"/>
        <w:jc w:val="center"/>
        <w:rPr>
          <w:color w:val="000000"/>
          <w:spacing w:val="-5"/>
          <w:sz w:val="22"/>
        </w:rPr>
      </w:pPr>
      <w:r>
        <w:rPr>
          <w:color w:val="000000"/>
          <w:spacing w:val="-5"/>
          <w:sz w:val="22"/>
        </w:rPr>
        <w:t>Les écritures comptables devront comporter les numéros et les noms des comptes et un libellé</w:t>
      </w:r>
    </w:p>
    <w:p w:rsidR="003D79EC" w:rsidRDefault="003D79EC" w:rsidP="003D79EC">
      <w:pPr>
        <w:shd w:val="clear" w:color="auto" w:fill="FFFFFF"/>
        <w:rPr>
          <w:b/>
          <w:bCs/>
          <w:sz w:val="36"/>
          <w:szCs w:val="36"/>
        </w:rPr>
      </w:pPr>
    </w:p>
    <w:p w:rsidR="003D79EC" w:rsidRDefault="003D79EC" w:rsidP="003D79EC">
      <w:pPr>
        <w:suppressAutoHyphens w:val="0"/>
        <w:autoSpaceDE w:val="0"/>
        <w:autoSpaceDN w:val="0"/>
        <w:adjustRightInd w:val="0"/>
        <w:jc w:val="center"/>
        <w:rPr>
          <w:b/>
          <w:bCs/>
          <w:sz w:val="22"/>
          <w:lang w:eastAsia="fr-FR"/>
        </w:rPr>
      </w:pPr>
      <w:r w:rsidRPr="003D79EC">
        <w:rPr>
          <w:b/>
          <w:bCs/>
          <w:sz w:val="22"/>
          <w:lang w:eastAsia="fr-FR"/>
        </w:rPr>
        <w:t>SUJET</w:t>
      </w:r>
    </w:p>
    <w:p w:rsidR="003D79EC" w:rsidRPr="003D79EC" w:rsidRDefault="003D79EC" w:rsidP="003D79EC">
      <w:pPr>
        <w:suppressAutoHyphens w:val="0"/>
        <w:autoSpaceDE w:val="0"/>
        <w:autoSpaceDN w:val="0"/>
        <w:adjustRightInd w:val="0"/>
        <w:jc w:val="center"/>
        <w:rPr>
          <w:b/>
          <w:bCs/>
          <w:sz w:val="22"/>
          <w:lang w:eastAsia="fr-FR"/>
        </w:rPr>
      </w:pPr>
    </w:p>
    <w:p w:rsidR="003D79EC" w:rsidRDefault="003D79EC" w:rsidP="006C7EBE">
      <w:pPr>
        <w:suppressAutoHyphens w:val="0"/>
        <w:autoSpaceDE w:val="0"/>
        <w:autoSpaceDN w:val="0"/>
        <w:adjustRightInd w:val="0"/>
        <w:rPr>
          <w:sz w:val="22"/>
          <w:lang w:eastAsia="fr-FR"/>
        </w:rPr>
      </w:pPr>
      <w:r w:rsidRPr="003D79EC">
        <w:rPr>
          <w:sz w:val="22"/>
          <w:lang w:eastAsia="fr-FR"/>
        </w:rPr>
        <w:t>La société CAU, spécialisée dans le décolletage et située dans la vallée de l'Arve en Haute Savoie, connaît des difficultés en ces temps de crise financière et de concurrence mondiale très élevée. Bien que ces clients principaux soient sur des marchés porteurs, le directeur craint à terme un risque de désindustrialisation de la vallée de l'Arve qui a été jusqu'aux années 90 un des fleurons en France et en Europe du décolletage.</w:t>
      </w:r>
    </w:p>
    <w:p w:rsidR="006C7EBE" w:rsidRPr="003D79EC" w:rsidRDefault="006C7EBE" w:rsidP="006C7EBE">
      <w:pPr>
        <w:suppressAutoHyphens w:val="0"/>
        <w:autoSpaceDE w:val="0"/>
        <w:autoSpaceDN w:val="0"/>
        <w:adjustRightInd w:val="0"/>
        <w:rPr>
          <w:sz w:val="22"/>
          <w:lang w:eastAsia="fr-FR"/>
        </w:rPr>
      </w:pPr>
    </w:p>
    <w:p w:rsidR="003D79EC" w:rsidRDefault="003D79EC" w:rsidP="006C7EBE">
      <w:pPr>
        <w:suppressAutoHyphens w:val="0"/>
        <w:autoSpaceDE w:val="0"/>
        <w:autoSpaceDN w:val="0"/>
        <w:adjustRightInd w:val="0"/>
        <w:rPr>
          <w:sz w:val="22"/>
          <w:lang w:eastAsia="fr-FR"/>
        </w:rPr>
      </w:pPr>
      <w:r w:rsidRPr="003D79EC">
        <w:rPr>
          <w:sz w:val="22"/>
          <w:lang w:eastAsia="fr-FR"/>
        </w:rPr>
        <w:t>De type familial, la société est enracinée dans la région depuis 1860 et emploie 159 personnes à ce jour essentiellement issues de la localité. Elle souffre depuis plusieurs années d'un déficit d'investissement faute de moyens financiers suffisants. Elle reste un acteur secondaire sur le marché du décolletage, reconnue pour la qualité de ses innovations et la productivité de sa main d'œuvre. Le climat social est bon et les salariés apprécient le style de management participatif de leur directeur qui s'appuie sur des outils de pilotage succincts et relativement intuitifs.</w:t>
      </w:r>
    </w:p>
    <w:p w:rsidR="006C7EBE" w:rsidRPr="003D79EC" w:rsidRDefault="006C7EBE" w:rsidP="006C7EBE">
      <w:pPr>
        <w:suppressAutoHyphens w:val="0"/>
        <w:autoSpaceDE w:val="0"/>
        <w:autoSpaceDN w:val="0"/>
        <w:adjustRightInd w:val="0"/>
        <w:rPr>
          <w:sz w:val="22"/>
          <w:lang w:eastAsia="fr-FR"/>
        </w:rPr>
      </w:pPr>
    </w:p>
    <w:p w:rsidR="003D79EC" w:rsidRDefault="003D79EC" w:rsidP="006C7EBE">
      <w:pPr>
        <w:suppressAutoHyphens w:val="0"/>
        <w:autoSpaceDE w:val="0"/>
        <w:autoSpaceDN w:val="0"/>
        <w:adjustRightInd w:val="0"/>
        <w:rPr>
          <w:sz w:val="20"/>
          <w:szCs w:val="20"/>
          <w:lang w:eastAsia="fr-FR"/>
        </w:rPr>
      </w:pPr>
      <w:r w:rsidRPr="003D79EC">
        <w:rPr>
          <w:sz w:val="22"/>
          <w:lang w:eastAsia="fr-FR"/>
        </w:rPr>
        <w:t xml:space="preserve">Face à des problèmes de liquidité, l'entreprise a tenté de diminuer tous ses coûts. Néanmoins, le directeur souligne bien que l'enjeu pour la société est davantage de mieux appréhender son environnement d'un point de vue stratégique tout en valorisant son savoir-faire. En effet, les différents domaines d'activité stratégiques dans lesquels s'est développée la société ne sont pas d'égale importance en termes </w:t>
      </w:r>
      <w:r w:rsidRPr="003D79EC">
        <w:rPr>
          <w:sz w:val="20"/>
          <w:szCs w:val="20"/>
          <w:lang w:eastAsia="fr-FR"/>
        </w:rPr>
        <w:t>de résultats.</w:t>
      </w:r>
    </w:p>
    <w:p w:rsidR="006C7EBE" w:rsidRDefault="006C7EBE" w:rsidP="006C7EBE">
      <w:pPr>
        <w:suppressAutoHyphens w:val="0"/>
        <w:autoSpaceDE w:val="0"/>
        <w:autoSpaceDN w:val="0"/>
        <w:adjustRightInd w:val="0"/>
        <w:rPr>
          <w:sz w:val="20"/>
          <w:szCs w:val="20"/>
          <w:lang w:eastAsia="fr-FR"/>
        </w:rPr>
      </w:pPr>
    </w:p>
    <w:p w:rsidR="006C7EBE" w:rsidRPr="006C7EBE" w:rsidRDefault="006C7EBE" w:rsidP="006C7EBE">
      <w:pPr>
        <w:suppressAutoHyphens w:val="0"/>
        <w:autoSpaceDE w:val="0"/>
        <w:autoSpaceDN w:val="0"/>
        <w:adjustRightInd w:val="0"/>
        <w:rPr>
          <w:sz w:val="22"/>
          <w:lang w:eastAsia="fr-FR"/>
        </w:rPr>
      </w:pPr>
      <w:r w:rsidRPr="006C7EBE">
        <w:rPr>
          <w:sz w:val="22"/>
          <w:lang w:eastAsia="fr-FR"/>
        </w:rPr>
        <w:t>Le directeur envisage l'acquisition d'un matériel spécifique au décolletage numérique qui permettrait de</w:t>
      </w:r>
      <w:r>
        <w:rPr>
          <w:sz w:val="22"/>
          <w:lang w:eastAsia="fr-FR"/>
        </w:rPr>
        <w:t xml:space="preserve"> </w:t>
      </w:r>
      <w:r w:rsidRPr="006C7EBE">
        <w:rPr>
          <w:sz w:val="22"/>
          <w:lang w:eastAsia="fr-FR"/>
        </w:rPr>
        <w:t>se distinguer sur le marché du décolletage de la région. Cette acquisition se heurte à des problèmes de</w:t>
      </w:r>
      <w:r>
        <w:rPr>
          <w:sz w:val="22"/>
          <w:lang w:eastAsia="fr-FR"/>
        </w:rPr>
        <w:t xml:space="preserve"> </w:t>
      </w:r>
      <w:r w:rsidRPr="006C7EBE">
        <w:rPr>
          <w:sz w:val="22"/>
          <w:lang w:eastAsia="fr-FR"/>
        </w:rPr>
        <w:t>financement. La capacité d'endettement de l'entreprise est limitée et compte tenu de sa taille insuffisante,</w:t>
      </w:r>
      <w:r>
        <w:rPr>
          <w:sz w:val="22"/>
          <w:lang w:eastAsia="fr-FR"/>
        </w:rPr>
        <w:t xml:space="preserve"> </w:t>
      </w:r>
      <w:r w:rsidRPr="006C7EBE">
        <w:rPr>
          <w:sz w:val="22"/>
          <w:lang w:eastAsia="fr-FR"/>
        </w:rPr>
        <w:t>elle dégage une faible capacité d'autofinancement. Ces contraintes obligent à étudier différentes</w:t>
      </w:r>
      <w:r>
        <w:rPr>
          <w:sz w:val="22"/>
          <w:lang w:eastAsia="fr-FR"/>
        </w:rPr>
        <w:t xml:space="preserve"> </w:t>
      </w:r>
      <w:r w:rsidRPr="006C7EBE">
        <w:rPr>
          <w:sz w:val="22"/>
          <w:lang w:eastAsia="fr-FR"/>
        </w:rPr>
        <w:t>possibilités de partenariats, ou d'alliances :</w:t>
      </w:r>
    </w:p>
    <w:p w:rsidR="006C7EBE" w:rsidRPr="006C7EBE" w:rsidRDefault="006C7EBE" w:rsidP="006C7EBE">
      <w:pPr>
        <w:numPr>
          <w:ilvl w:val="0"/>
          <w:numId w:val="16"/>
        </w:numPr>
        <w:suppressAutoHyphens w:val="0"/>
        <w:autoSpaceDE w:val="0"/>
        <w:autoSpaceDN w:val="0"/>
        <w:adjustRightInd w:val="0"/>
        <w:rPr>
          <w:sz w:val="22"/>
          <w:lang w:eastAsia="fr-FR"/>
        </w:rPr>
      </w:pPr>
      <w:r w:rsidRPr="006C7EBE">
        <w:rPr>
          <w:sz w:val="22"/>
          <w:lang w:eastAsia="fr-FR"/>
        </w:rPr>
        <w:t>ouverture d'une partie du capital à des fonds d'investissement pour financer le matériel de</w:t>
      </w:r>
      <w:r>
        <w:rPr>
          <w:sz w:val="22"/>
          <w:lang w:eastAsia="fr-FR"/>
        </w:rPr>
        <w:t xml:space="preserve"> </w:t>
      </w:r>
      <w:r w:rsidRPr="006C7EBE">
        <w:rPr>
          <w:sz w:val="22"/>
          <w:lang w:eastAsia="fr-FR"/>
        </w:rPr>
        <w:t>décolletage numérique;</w:t>
      </w:r>
    </w:p>
    <w:p w:rsidR="006C7EBE" w:rsidRDefault="006C7EBE" w:rsidP="006C7EBE">
      <w:pPr>
        <w:numPr>
          <w:ilvl w:val="1"/>
          <w:numId w:val="16"/>
        </w:numPr>
        <w:suppressAutoHyphens w:val="0"/>
        <w:autoSpaceDE w:val="0"/>
        <w:autoSpaceDN w:val="0"/>
        <w:adjustRightInd w:val="0"/>
        <w:rPr>
          <w:sz w:val="22"/>
          <w:lang w:eastAsia="fr-FR"/>
        </w:rPr>
      </w:pPr>
      <w:r w:rsidRPr="006C7EBE">
        <w:rPr>
          <w:sz w:val="22"/>
          <w:lang w:eastAsia="fr-FR"/>
        </w:rPr>
        <w:t xml:space="preserve">mise en place d'une alliance commerciale avec une autre société de la vallée, la société </w:t>
      </w:r>
      <w:proofErr w:type="spellStart"/>
      <w:r w:rsidRPr="006C7EBE">
        <w:rPr>
          <w:sz w:val="22"/>
          <w:lang w:eastAsia="fr-FR"/>
        </w:rPr>
        <w:t>RlNE</w:t>
      </w:r>
      <w:proofErr w:type="spellEnd"/>
      <w:r w:rsidRPr="006C7EBE">
        <w:rPr>
          <w:sz w:val="22"/>
          <w:lang w:eastAsia="fr-FR"/>
        </w:rPr>
        <w:t xml:space="preserve"> qui</w:t>
      </w:r>
      <w:r>
        <w:rPr>
          <w:sz w:val="22"/>
          <w:lang w:eastAsia="fr-FR"/>
        </w:rPr>
        <w:t xml:space="preserve"> </w:t>
      </w:r>
      <w:r w:rsidRPr="006C7EBE">
        <w:rPr>
          <w:sz w:val="22"/>
          <w:lang w:eastAsia="fr-FR"/>
        </w:rPr>
        <w:t>prendrait à terme la forme d'une fusion ;</w:t>
      </w:r>
    </w:p>
    <w:p w:rsidR="006C7EBE" w:rsidRDefault="006C7EBE" w:rsidP="006C7EBE">
      <w:pPr>
        <w:numPr>
          <w:ilvl w:val="1"/>
          <w:numId w:val="16"/>
        </w:numPr>
        <w:suppressAutoHyphens w:val="0"/>
        <w:autoSpaceDE w:val="0"/>
        <w:autoSpaceDN w:val="0"/>
        <w:adjustRightInd w:val="0"/>
        <w:rPr>
          <w:sz w:val="22"/>
          <w:lang w:eastAsia="fr-FR"/>
        </w:rPr>
      </w:pPr>
      <w:r w:rsidRPr="006C7EBE">
        <w:rPr>
          <w:sz w:val="22"/>
          <w:lang w:eastAsia="fr-FR"/>
        </w:rPr>
        <w:t>délocalisation en Asie ;</w:t>
      </w:r>
    </w:p>
    <w:p w:rsidR="006C7EBE" w:rsidRPr="006C7EBE" w:rsidRDefault="006C7EBE" w:rsidP="006C7EBE">
      <w:pPr>
        <w:numPr>
          <w:ilvl w:val="1"/>
          <w:numId w:val="16"/>
        </w:numPr>
        <w:suppressAutoHyphens w:val="0"/>
        <w:autoSpaceDE w:val="0"/>
        <w:autoSpaceDN w:val="0"/>
        <w:adjustRightInd w:val="0"/>
        <w:rPr>
          <w:sz w:val="22"/>
          <w:lang w:eastAsia="fr-FR"/>
        </w:rPr>
      </w:pPr>
      <w:r w:rsidRPr="006C7EBE">
        <w:rPr>
          <w:sz w:val="22"/>
          <w:lang w:eastAsia="fr-FR"/>
        </w:rPr>
        <w:t>cession de la société à des investisseurs.</w:t>
      </w:r>
    </w:p>
    <w:p w:rsidR="006C7EBE" w:rsidRDefault="006C7EBE" w:rsidP="006C7EBE">
      <w:pPr>
        <w:suppressAutoHyphens w:val="0"/>
        <w:autoSpaceDE w:val="0"/>
        <w:autoSpaceDN w:val="0"/>
        <w:adjustRightInd w:val="0"/>
        <w:rPr>
          <w:sz w:val="22"/>
          <w:lang w:eastAsia="fr-FR"/>
        </w:rPr>
      </w:pPr>
    </w:p>
    <w:p w:rsidR="006C7EBE" w:rsidRDefault="006C7EBE" w:rsidP="006C7EBE">
      <w:pPr>
        <w:suppressAutoHyphens w:val="0"/>
        <w:autoSpaceDE w:val="0"/>
        <w:autoSpaceDN w:val="0"/>
        <w:adjustRightInd w:val="0"/>
        <w:rPr>
          <w:sz w:val="22"/>
          <w:lang w:eastAsia="fr-FR"/>
        </w:rPr>
      </w:pPr>
      <w:r w:rsidRPr="006C7EBE">
        <w:rPr>
          <w:sz w:val="22"/>
          <w:lang w:eastAsia="fr-FR"/>
        </w:rPr>
        <w:t>Une telle décision pourrait entraîner des changements organisationnels forts. Dans cette perspective, il</w:t>
      </w:r>
      <w:r>
        <w:rPr>
          <w:sz w:val="22"/>
          <w:lang w:eastAsia="fr-FR"/>
        </w:rPr>
        <w:t xml:space="preserve"> </w:t>
      </w:r>
      <w:r w:rsidRPr="006C7EBE">
        <w:rPr>
          <w:sz w:val="22"/>
          <w:lang w:eastAsia="fr-FR"/>
        </w:rPr>
        <w:t>semble évident que la formalisation d'outils ou d'organes dédiés au pilotage et à l'audit constituerait un</w:t>
      </w:r>
      <w:r>
        <w:rPr>
          <w:sz w:val="22"/>
          <w:lang w:eastAsia="fr-FR"/>
        </w:rPr>
        <w:t xml:space="preserve"> </w:t>
      </w:r>
      <w:r w:rsidRPr="006C7EBE">
        <w:rPr>
          <w:sz w:val="22"/>
          <w:lang w:eastAsia="fr-FR"/>
        </w:rPr>
        <w:t>atout pour l'entreprise notamment en vue d'alliances futures.</w:t>
      </w:r>
    </w:p>
    <w:p w:rsidR="006C7EBE" w:rsidRPr="006C7EBE" w:rsidRDefault="006C7EBE" w:rsidP="006C7EBE">
      <w:pPr>
        <w:suppressAutoHyphens w:val="0"/>
        <w:autoSpaceDE w:val="0"/>
        <w:autoSpaceDN w:val="0"/>
        <w:adjustRightInd w:val="0"/>
        <w:rPr>
          <w:sz w:val="22"/>
          <w:lang w:eastAsia="fr-FR"/>
        </w:rPr>
      </w:pPr>
    </w:p>
    <w:p w:rsidR="006C7EBE" w:rsidRPr="006C7EBE" w:rsidRDefault="006C7EBE" w:rsidP="006C7EBE">
      <w:pPr>
        <w:suppressAutoHyphens w:val="0"/>
        <w:autoSpaceDE w:val="0"/>
        <w:autoSpaceDN w:val="0"/>
        <w:adjustRightInd w:val="0"/>
        <w:rPr>
          <w:sz w:val="22"/>
          <w:lang w:eastAsia="fr-FR"/>
        </w:rPr>
      </w:pPr>
      <w:r w:rsidRPr="006C7EBE">
        <w:rPr>
          <w:sz w:val="22"/>
          <w:lang w:eastAsia="fr-FR"/>
        </w:rPr>
        <w:t>C'est pourquoi, malgré des résultats toujours supérieurs aux prévisions budgétaires, le directeur</w:t>
      </w:r>
      <w:r>
        <w:rPr>
          <w:sz w:val="22"/>
          <w:lang w:eastAsia="fr-FR"/>
        </w:rPr>
        <w:t xml:space="preserve"> </w:t>
      </w:r>
      <w:r w:rsidRPr="006C7EBE">
        <w:rPr>
          <w:sz w:val="22"/>
          <w:lang w:eastAsia="fr-FR"/>
        </w:rPr>
        <w:t>souhaite mieux appréhender différents points. Il s'adresse au contrôleur de gestion afin de finaliser :</w:t>
      </w:r>
    </w:p>
    <w:p w:rsidR="006C7EBE" w:rsidRPr="006C7EBE" w:rsidRDefault="006C7EBE" w:rsidP="006C7EBE">
      <w:pPr>
        <w:numPr>
          <w:ilvl w:val="0"/>
          <w:numId w:val="16"/>
        </w:numPr>
        <w:suppressAutoHyphens w:val="0"/>
        <w:autoSpaceDE w:val="0"/>
        <w:autoSpaceDN w:val="0"/>
        <w:adjustRightInd w:val="0"/>
        <w:rPr>
          <w:sz w:val="22"/>
          <w:lang w:eastAsia="fr-FR"/>
        </w:rPr>
      </w:pPr>
      <w:r w:rsidRPr="006C7EBE">
        <w:rPr>
          <w:sz w:val="22"/>
          <w:lang w:eastAsia="fr-FR"/>
        </w:rPr>
        <w:t>Une analyse de la performance des différentes activités et une meilleure mise en œuvre de</w:t>
      </w:r>
      <w:r>
        <w:rPr>
          <w:sz w:val="22"/>
          <w:lang w:eastAsia="fr-FR"/>
        </w:rPr>
        <w:t xml:space="preserve"> </w:t>
      </w:r>
      <w:r w:rsidRPr="006C7EBE">
        <w:rPr>
          <w:sz w:val="22"/>
          <w:lang w:eastAsia="fr-FR"/>
        </w:rPr>
        <w:t>la stratégie qui en découle ;</w:t>
      </w:r>
    </w:p>
    <w:p w:rsidR="006C7EBE" w:rsidRPr="006C7EBE" w:rsidRDefault="006C7EBE" w:rsidP="006C7EBE">
      <w:pPr>
        <w:numPr>
          <w:ilvl w:val="0"/>
          <w:numId w:val="16"/>
        </w:numPr>
        <w:suppressAutoHyphens w:val="0"/>
        <w:autoSpaceDE w:val="0"/>
        <w:autoSpaceDN w:val="0"/>
        <w:adjustRightInd w:val="0"/>
        <w:rPr>
          <w:sz w:val="22"/>
          <w:lang w:eastAsia="fr-FR"/>
        </w:rPr>
      </w:pPr>
      <w:r w:rsidRPr="006C7EBE">
        <w:rPr>
          <w:sz w:val="22"/>
          <w:lang w:eastAsia="fr-FR"/>
        </w:rPr>
        <w:t>les menaces inhérentes au changement ;</w:t>
      </w:r>
    </w:p>
    <w:p w:rsidR="006C7EBE" w:rsidRDefault="006C7EBE" w:rsidP="006C7EBE">
      <w:pPr>
        <w:numPr>
          <w:ilvl w:val="0"/>
          <w:numId w:val="16"/>
        </w:numPr>
        <w:suppressAutoHyphens w:val="0"/>
        <w:autoSpaceDE w:val="0"/>
        <w:autoSpaceDN w:val="0"/>
        <w:adjustRightInd w:val="0"/>
        <w:rPr>
          <w:sz w:val="22"/>
          <w:lang w:eastAsia="fr-FR"/>
        </w:rPr>
      </w:pPr>
      <w:r w:rsidRPr="006C7EBE">
        <w:rPr>
          <w:sz w:val="22"/>
          <w:lang w:eastAsia="fr-FR"/>
        </w:rPr>
        <w:t>et la difficulté de conduire la stratégie au niveau opérationnel, compte tenu de l'absence d'outils</w:t>
      </w:r>
      <w:r>
        <w:rPr>
          <w:sz w:val="22"/>
          <w:lang w:eastAsia="fr-FR"/>
        </w:rPr>
        <w:t xml:space="preserve"> </w:t>
      </w:r>
      <w:r w:rsidRPr="006C7EBE">
        <w:rPr>
          <w:sz w:val="22"/>
          <w:lang w:eastAsia="fr-FR"/>
        </w:rPr>
        <w:t>dédiés comme un tableau de bord de pilotage ou d'un comité d'audit.</w:t>
      </w:r>
    </w:p>
    <w:p w:rsidR="006C7EBE" w:rsidRDefault="006C7EBE" w:rsidP="006C7EBE">
      <w:pPr>
        <w:suppressAutoHyphens w:val="0"/>
        <w:autoSpaceDE w:val="0"/>
        <w:autoSpaceDN w:val="0"/>
        <w:adjustRightInd w:val="0"/>
        <w:rPr>
          <w:sz w:val="22"/>
          <w:lang w:eastAsia="fr-FR"/>
        </w:rPr>
      </w:pPr>
    </w:p>
    <w:p w:rsidR="006C7EBE" w:rsidRPr="006C7EBE" w:rsidRDefault="006C7EBE" w:rsidP="002E625B">
      <w:pPr>
        <w:suppressAutoHyphens w:val="0"/>
        <w:autoSpaceDE w:val="0"/>
        <w:autoSpaceDN w:val="0"/>
        <w:adjustRightInd w:val="0"/>
        <w:rPr>
          <w:sz w:val="22"/>
          <w:lang w:eastAsia="fr-FR"/>
        </w:rPr>
      </w:pPr>
      <w:r w:rsidRPr="006C7EBE">
        <w:rPr>
          <w:sz w:val="22"/>
          <w:lang w:eastAsia="fr-FR"/>
        </w:rPr>
        <w:t>Lors d'une réunion extraordinaire, en fin d'année 2010, le contrôleur de gestion avec l'ensemble de son</w:t>
      </w:r>
      <w:r>
        <w:rPr>
          <w:sz w:val="22"/>
          <w:lang w:eastAsia="fr-FR"/>
        </w:rPr>
        <w:t xml:space="preserve"> </w:t>
      </w:r>
      <w:r w:rsidRPr="006C7EBE">
        <w:rPr>
          <w:sz w:val="22"/>
          <w:lang w:eastAsia="fr-FR"/>
        </w:rPr>
        <w:t>équipe a proposé une étude de l'organisation fondée sur trois axes distincts à partir des</w:t>
      </w:r>
      <w:r>
        <w:rPr>
          <w:sz w:val="22"/>
          <w:lang w:eastAsia="fr-FR"/>
        </w:rPr>
        <w:t xml:space="preserve"> </w:t>
      </w:r>
      <w:r w:rsidRPr="006C7EBE">
        <w:rPr>
          <w:sz w:val="22"/>
          <w:lang w:eastAsia="fr-FR"/>
        </w:rPr>
        <w:t>interrogations suivantes :</w:t>
      </w:r>
    </w:p>
    <w:p w:rsidR="006C7EBE" w:rsidRPr="006C7EBE" w:rsidRDefault="006C7EBE" w:rsidP="002E625B">
      <w:pPr>
        <w:numPr>
          <w:ilvl w:val="0"/>
          <w:numId w:val="16"/>
        </w:numPr>
        <w:suppressAutoHyphens w:val="0"/>
        <w:autoSpaceDE w:val="0"/>
        <w:autoSpaceDN w:val="0"/>
        <w:adjustRightInd w:val="0"/>
        <w:rPr>
          <w:sz w:val="22"/>
          <w:lang w:eastAsia="fr-FR"/>
        </w:rPr>
      </w:pPr>
      <w:r w:rsidRPr="006C7EBE">
        <w:rPr>
          <w:sz w:val="22"/>
          <w:lang w:eastAsia="fr-FR"/>
        </w:rPr>
        <w:t>Quels sont les domaines d'activité stratégique sur lesquels se focaliser, comment planifier les</w:t>
      </w:r>
      <w:r>
        <w:rPr>
          <w:sz w:val="22"/>
          <w:lang w:eastAsia="fr-FR"/>
        </w:rPr>
        <w:t xml:space="preserve"> </w:t>
      </w:r>
      <w:r w:rsidRPr="006C7EBE">
        <w:rPr>
          <w:sz w:val="22"/>
          <w:lang w:eastAsia="fr-FR"/>
        </w:rPr>
        <w:t>actions stratégiques et les décliner au niveau opérationnel ?</w:t>
      </w:r>
    </w:p>
    <w:p w:rsidR="006C7EBE" w:rsidRPr="006C7EBE" w:rsidRDefault="006C7EBE" w:rsidP="002E625B">
      <w:pPr>
        <w:numPr>
          <w:ilvl w:val="0"/>
          <w:numId w:val="16"/>
        </w:numPr>
        <w:suppressAutoHyphens w:val="0"/>
        <w:autoSpaceDE w:val="0"/>
        <w:autoSpaceDN w:val="0"/>
        <w:adjustRightInd w:val="0"/>
        <w:rPr>
          <w:sz w:val="22"/>
          <w:lang w:eastAsia="fr-FR"/>
        </w:rPr>
      </w:pPr>
      <w:r w:rsidRPr="006C7EBE">
        <w:rPr>
          <w:sz w:val="22"/>
          <w:lang w:eastAsia="fr-FR"/>
        </w:rPr>
        <w:t>Comment faut-il organiser et manager le changement face aux difficultés rencontrées et à venir ?</w:t>
      </w:r>
    </w:p>
    <w:p w:rsidR="006C7EBE" w:rsidRPr="006C7EBE" w:rsidRDefault="006C7EBE" w:rsidP="002E625B">
      <w:pPr>
        <w:numPr>
          <w:ilvl w:val="0"/>
          <w:numId w:val="16"/>
        </w:numPr>
        <w:suppressAutoHyphens w:val="0"/>
        <w:autoSpaceDE w:val="0"/>
        <w:autoSpaceDN w:val="0"/>
        <w:adjustRightInd w:val="0"/>
        <w:rPr>
          <w:sz w:val="22"/>
          <w:lang w:eastAsia="fr-FR"/>
        </w:rPr>
      </w:pPr>
      <w:r w:rsidRPr="006C7EBE">
        <w:rPr>
          <w:sz w:val="22"/>
          <w:lang w:eastAsia="fr-FR"/>
        </w:rPr>
        <w:t>Comment adapter le modèle de contrôle de gestion en termes d'outils de pilotage et d'audit ?</w:t>
      </w:r>
    </w:p>
    <w:p w:rsidR="003D79EC" w:rsidRDefault="003D79EC" w:rsidP="006C7EBE">
      <w:pPr>
        <w:shd w:val="clear" w:color="auto" w:fill="FFFFFF"/>
        <w:rPr>
          <w:b/>
          <w:bCs/>
          <w:sz w:val="36"/>
          <w:szCs w:val="36"/>
        </w:rPr>
      </w:pPr>
    </w:p>
    <w:p w:rsidR="002E625B" w:rsidRDefault="002E625B" w:rsidP="006C7EBE">
      <w:pPr>
        <w:shd w:val="clear" w:color="auto" w:fill="FFFFFF"/>
        <w:rPr>
          <w:b/>
          <w:bCs/>
          <w:sz w:val="36"/>
          <w:szCs w:val="36"/>
        </w:rPr>
      </w:pPr>
    </w:p>
    <w:p w:rsidR="002E625B" w:rsidRDefault="002E625B" w:rsidP="006C7EBE">
      <w:pPr>
        <w:shd w:val="clear" w:color="auto" w:fill="FFFFFF"/>
        <w:rPr>
          <w:b/>
          <w:bCs/>
          <w:sz w:val="36"/>
          <w:szCs w:val="36"/>
        </w:rPr>
      </w:pPr>
    </w:p>
    <w:p w:rsidR="002E625B" w:rsidRPr="002E625B" w:rsidRDefault="002E625B" w:rsidP="002E625B">
      <w:pPr>
        <w:suppressAutoHyphens w:val="0"/>
        <w:autoSpaceDE w:val="0"/>
        <w:autoSpaceDN w:val="0"/>
        <w:adjustRightInd w:val="0"/>
        <w:rPr>
          <w:sz w:val="22"/>
          <w:lang w:eastAsia="fr-FR"/>
        </w:rPr>
      </w:pPr>
      <w:r w:rsidRPr="002E625B">
        <w:rPr>
          <w:sz w:val="22"/>
          <w:lang w:eastAsia="fr-FR"/>
        </w:rPr>
        <w:t>Ces problématiques ont été avalisées par le directeur qui a demandé une étude approfondie sur ces thème</w:t>
      </w:r>
      <w:r>
        <w:rPr>
          <w:sz w:val="22"/>
          <w:lang w:eastAsia="fr-FR"/>
        </w:rPr>
        <w:t xml:space="preserve"> </w:t>
      </w:r>
      <w:r w:rsidRPr="002E625B">
        <w:rPr>
          <w:sz w:val="22"/>
          <w:lang w:eastAsia="fr-FR"/>
        </w:rPr>
        <w:t>afin d'organiser au mieux l'évolution de CAU tant sur le plan stratégique qu'opérationnel. Pour réaliser ce</w:t>
      </w:r>
      <w:r>
        <w:rPr>
          <w:sz w:val="22"/>
          <w:lang w:eastAsia="fr-FR"/>
        </w:rPr>
        <w:t xml:space="preserve"> </w:t>
      </w:r>
      <w:r w:rsidRPr="002E625B">
        <w:rPr>
          <w:sz w:val="22"/>
          <w:lang w:eastAsia="fr-FR"/>
        </w:rPr>
        <w:t>travail, la direction du contrôle de gestion vous a recruté à temps plein au 1er janvier 2011 afin</w:t>
      </w:r>
      <w:r>
        <w:rPr>
          <w:sz w:val="22"/>
          <w:lang w:eastAsia="fr-FR"/>
        </w:rPr>
        <w:t xml:space="preserve"> </w:t>
      </w:r>
      <w:r w:rsidRPr="002E625B">
        <w:rPr>
          <w:sz w:val="22"/>
          <w:lang w:eastAsia="fr-FR"/>
        </w:rPr>
        <w:t>d'apporter votre réflexion sur les trois problématiques de management et de contrôle identifiées fin 2010.</w:t>
      </w:r>
    </w:p>
    <w:p w:rsidR="002E625B" w:rsidRDefault="002E625B" w:rsidP="006C7EBE">
      <w:pPr>
        <w:shd w:val="clear" w:color="auto" w:fill="FFFFFF"/>
        <w:rPr>
          <w:b/>
          <w:bCs/>
          <w:sz w:val="36"/>
          <w:szCs w:val="36"/>
        </w:rPr>
      </w:pPr>
    </w:p>
    <w:p w:rsidR="00443366" w:rsidRPr="00443366" w:rsidRDefault="00443366" w:rsidP="00443366">
      <w:pPr>
        <w:suppressAutoHyphens w:val="0"/>
        <w:autoSpaceDE w:val="0"/>
        <w:autoSpaceDN w:val="0"/>
        <w:adjustRightInd w:val="0"/>
        <w:jc w:val="left"/>
        <w:rPr>
          <w:sz w:val="22"/>
          <w:lang w:eastAsia="fr-FR"/>
        </w:rPr>
      </w:pPr>
      <w:r w:rsidRPr="00443366">
        <w:rPr>
          <w:sz w:val="22"/>
          <w:lang w:eastAsia="fr-FR"/>
        </w:rPr>
        <w:t>Dossier 1 : Analyse et choix stratégiques</w:t>
      </w:r>
    </w:p>
    <w:p w:rsidR="00443366" w:rsidRPr="00443366" w:rsidRDefault="00443366" w:rsidP="00443366">
      <w:pPr>
        <w:suppressAutoHyphens w:val="0"/>
        <w:autoSpaceDE w:val="0"/>
        <w:autoSpaceDN w:val="0"/>
        <w:adjustRightInd w:val="0"/>
        <w:jc w:val="left"/>
        <w:rPr>
          <w:sz w:val="22"/>
          <w:lang w:eastAsia="fr-FR"/>
        </w:rPr>
      </w:pPr>
      <w:r w:rsidRPr="00443366">
        <w:rPr>
          <w:sz w:val="22"/>
          <w:lang w:eastAsia="fr-FR"/>
        </w:rPr>
        <w:t>Dossier 2 : Gestion du changement</w:t>
      </w:r>
    </w:p>
    <w:p w:rsidR="00443366" w:rsidRDefault="00443366" w:rsidP="00443366">
      <w:pPr>
        <w:shd w:val="clear" w:color="auto" w:fill="FFFFFF"/>
        <w:rPr>
          <w:sz w:val="22"/>
          <w:lang w:eastAsia="fr-FR"/>
        </w:rPr>
      </w:pPr>
      <w:r w:rsidRPr="00443366">
        <w:rPr>
          <w:sz w:val="22"/>
          <w:lang w:eastAsia="fr-FR"/>
        </w:rPr>
        <w:t>Dossier 3 : Contrôle de gestion, pilotage et audit</w:t>
      </w:r>
    </w:p>
    <w:p w:rsidR="00443366" w:rsidRDefault="00443366" w:rsidP="00443366">
      <w:pPr>
        <w:shd w:val="clear" w:color="auto" w:fill="FFFFFF"/>
        <w:rPr>
          <w:sz w:val="22"/>
          <w:lang w:eastAsia="fr-FR"/>
        </w:rPr>
      </w:pPr>
    </w:p>
    <w:p w:rsidR="00B9631A" w:rsidRDefault="00B9631A" w:rsidP="004C4822">
      <w:pPr>
        <w:shd w:val="clear" w:color="auto" w:fill="FFFFFF"/>
        <w:rPr>
          <w:color w:val="000000"/>
          <w:spacing w:val="-7"/>
          <w:szCs w:val="24"/>
        </w:rPr>
      </w:pPr>
    </w:p>
    <w:p w:rsidR="00443366" w:rsidRDefault="00443366" w:rsidP="00443366">
      <w:pPr>
        <w:pStyle w:val="Titre1"/>
        <w:keepNext w:val="0"/>
        <w:pBdr>
          <w:top w:val="single" w:sz="4" w:space="1" w:color="auto"/>
          <w:left w:val="single" w:sz="4" w:space="4" w:color="auto"/>
          <w:bottom w:val="single" w:sz="4" w:space="1" w:color="auto"/>
          <w:right w:val="single" w:sz="4" w:space="4" w:color="auto"/>
        </w:pBdr>
        <w:shd w:val="clear" w:color="auto" w:fill="C0C0C0"/>
        <w:jc w:val="center"/>
        <w:rPr>
          <w:b w:val="0"/>
          <w:bCs w:val="0"/>
          <w:sz w:val="22"/>
          <w:lang w:eastAsia="fr-FR"/>
        </w:rPr>
      </w:pPr>
    </w:p>
    <w:p w:rsidR="00B9631A" w:rsidRPr="00443366" w:rsidRDefault="00443366" w:rsidP="004C4822">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sidRPr="00443366">
        <w:rPr>
          <w:b w:val="0"/>
          <w:bCs w:val="0"/>
          <w:sz w:val="22"/>
          <w:lang w:eastAsia="fr-FR"/>
        </w:rPr>
        <w:t>DOSSIER 1 : ANALYSE ET CHOIX STRATEGIQUES (40POINTS)</w:t>
      </w:r>
    </w:p>
    <w:p w:rsidR="00B9631A" w:rsidRDefault="00B9631A" w:rsidP="004C4822">
      <w:pPr>
        <w:ind w:left="284"/>
      </w:pPr>
    </w:p>
    <w:p w:rsidR="00443366" w:rsidRPr="00DE1B0D" w:rsidRDefault="00DE1B0D" w:rsidP="00DE1B0D">
      <w:pPr>
        <w:suppressAutoHyphens w:val="0"/>
        <w:autoSpaceDE w:val="0"/>
        <w:autoSpaceDN w:val="0"/>
        <w:adjustRightInd w:val="0"/>
        <w:rPr>
          <w:sz w:val="22"/>
          <w:lang w:eastAsia="fr-FR"/>
        </w:rPr>
      </w:pPr>
      <w:r w:rsidRPr="00DE1B0D">
        <w:rPr>
          <w:sz w:val="22"/>
          <w:lang w:eastAsia="fr-FR"/>
        </w:rPr>
        <w:t>Le directeur est</w:t>
      </w:r>
      <w:r>
        <w:rPr>
          <w:sz w:val="22"/>
          <w:lang w:eastAsia="fr-FR"/>
        </w:rPr>
        <w:t xml:space="preserve"> conscient qu'il faut mieux </w:t>
      </w:r>
      <w:proofErr w:type="spellStart"/>
      <w:r>
        <w:rPr>
          <w:sz w:val="22"/>
          <w:lang w:eastAsia="fr-FR"/>
        </w:rPr>
        <w:t>rnaî</w:t>
      </w:r>
      <w:r w:rsidRPr="00DE1B0D">
        <w:rPr>
          <w:sz w:val="22"/>
          <w:lang w:eastAsia="fr-FR"/>
        </w:rPr>
        <w:t>triser</w:t>
      </w:r>
      <w:proofErr w:type="spellEnd"/>
      <w:r w:rsidRPr="00DE1B0D">
        <w:rPr>
          <w:sz w:val="22"/>
          <w:lang w:eastAsia="fr-FR"/>
        </w:rPr>
        <w:t xml:space="preserve"> l'activité de l’entreprise et la performance qui en</w:t>
      </w:r>
      <w:r>
        <w:rPr>
          <w:sz w:val="22"/>
          <w:lang w:eastAsia="fr-FR"/>
        </w:rPr>
        <w:t xml:space="preserve"> </w:t>
      </w:r>
      <w:r w:rsidRPr="00DE1B0D">
        <w:rPr>
          <w:sz w:val="22"/>
          <w:lang w:eastAsia="fr-FR"/>
        </w:rPr>
        <w:t>découle. C’est pourquoi il est particulièrement intéressé par une analyse des domaines d'activité</w:t>
      </w:r>
      <w:r>
        <w:rPr>
          <w:sz w:val="22"/>
          <w:lang w:eastAsia="fr-FR"/>
        </w:rPr>
        <w:t xml:space="preserve"> </w:t>
      </w:r>
      <w:r w:rsidRPr="00DE1B0D">
        <w:rPr>
          <w:sz w:val="22"/>
          <w:lang w:eastAsia="fr-FR"/>
        </w:rPr>
        <w:t>stratégique (DAS) de la société dans une optique Boston Consulting Group (BCG). Cette analyse doit en</w:t>
      </w:r>
      <w:r>
        <w:rPr>
          <w:sz w:val="22"/>
          <w:lang w:eastAsia="fr-FR"/>
        </w:rPr>
        <w:t xml:space="preserve"> </w:t>
      </w:r>
      <w:r w:rsidRPr="00DE1B0D">
        <w:rPr>
          <w:sz w:val="22"/>
          <w:lang w:eastAsia="fr-FR"/>
        </w:rPr>
        <w:t>particulier lui permettre d'apprécier sous un jour nouveau la pertinence du plan stratégique conçu par le</w:t>
      </w:r>
      <w:r>
        <w:rPr>
          <w:sz w:val="22"/>
          <w:lang w:eastAsia="fr-FR"/>
        </w:rPr>
        <w:t xml:space="preserve"> </w:t>
      </w:r>
      <w:r w:rsidRPr="00DE1B0D">
        <w:rPr>
          <w:sz w:val="22"/>
          <w:lang w:eastAsia="fr-FR"/>
        </w:rPr>
        <w:t>comité de direction en 2009 pour la période 2010-2013 et qui le laisse insatisfait. Il souhaite également</w:t>
      </w:r>
      <w:r>
        <w:rPr>
          <w:sz w:val="22"/>
          <w:lang w:eastAsia="fr-FR"/>
        </w:rPr>
        <w:t xml:space="preserve"> </w:t>
      </w:r>
      <w:r w:rsidRPr="00DE1B0D">
        <w:rPr>
          <w:sz w:val="22"/>
          <w:lang w:eastAsia="fr-FR"/>
        </w:rPr>
        <w:t>formaliser la déclinaison du plan stratégique en plan opérationnel, et en particulier envisager les</w:t>
      </w:r>
      <w:r>
        <w:rPr>
          <w:sz w:val="22"/>
          <w:lang w:eastAsia="fr-FR"/>
        </w:rPr>
        <w:t xml:space="preserve"> </w:t>
      </w:r>
      <w:r w:rsidRPr="00DE1B0D">
        <w:rPr>
          <w:sz w:val="22"/>
          <w:lang w:eastAsia="fr-FR"/>
        </w:rPr>
        <w:t>implications du point de vue du contrôle de gestion.</w:t>
      </w:r>
    </w:p>
    <w:p w:rsidR="00443366" w:rsidRDefault="00443366" w:rsidP="004C4822">
      <w:pPr>
        <w:ind w:left="284"/>
      </w:pPr>
    </w:p>
    <w:p w:rsidR="00B9631A" w:rsidRPr="00DE1B0D" w:rsidRDefault="00B9631A" w:rsidP="004C4822">
      <w:pPr>
        <w:pStyle w:val="Titre9"/>
        <w:tabs>
          <w:tab w:val="left" w:pos="0"/>
        </w:tabs>
        <w:rPr>
          <w:rFonts w:ascii="Times New Roman" w:hAnsi="Times New Roman" w:cs="Times New Roman"/>
        </w:rPr>
      </w:pPr>
      <w:r w:rsidRPr="00DE1B0D">
        <w:rPr>
          <w:rFonts w:ascii="Times New Roman" w:hAnsi="Times New Roman" w:cs="Times New Roman"/>
        </w:rPr>
        <w:t>Travail à faire</w:t>
      </w:r>
    </w:p>
    <w:p w:rsidR="007358E6" w:rsidRDefault="007358E6" w:rsidP="007358E6"/>
    <w:p w:rsidR="00DE1B0D" w:rsidRDefault="00DE1B0D" w:rsidP="00DE1B0D">
      <w:pPr>
        <w:suppressAutoHyphens w:val="0"/>
        <w:autoSpaceDE w:val="0"/>
        <w:autoSpaceDN w:val="0"/>
        <w:adjustRightInd w:val="0"/>
        <w:rPr>
          <w:b/>
          <w:bCs/>
          <w:sz w:val="22"/>
          <w:lang w:eastAsia="fr-FR"/>
        </w:rPr>
      </w:pPr>
      <w:r w:rsidRPr="00DE1B0D">
        <w:rPr>
          <w:b/>
          <w:bCs/>
          <w:sz w:val="22"/>
          <w:lang w:eastAsia="fr-FR"/>
        </w:rPr>
        <w:t>À l'aide des annexes 1, 2 et 3</w:t>
      </w:r>
    </w:p>
    <w:p w:rsidR="00DE1B0D" w:rsidRPr="00DE1B0D" w:rsidRDefault="00DE1B0D" w:rsidP="00DE1B0D">
      <w:pPr>
        <w:suppressAutoHyphens w:val="0"/>
        <w:autoSpaceDE w:val="0"/>
        <w:autoSpaceDN w:val="0"/>
        <w:adjustRightInd w:val="0"/>
        <w:rPr>
          <w:b/>
          <w:bCs/>
          <w:sz w:val="22"/>
          <w:lang w:eastAsia="fr-FR"/>
        </w:rPr>
      </w:pPr>
    </w:p>
    <w:p w:rsidR="00DE1B0D" w:rsidRPr="00DE1B0D" w:rsidRDefault="00DE1B0D" w:rsidP="00DE1B0D">
      <w:pPr>
        <w:suppressAutoHyphens w:val="0"/>
        <w:autoSpaceDE w:val="0"/>
        <w:autoSpaceDN w:val="0"/>
        <w:adjustRightInd w:val="0"/>
        <w:rPr>
          <w:b/>
          <w:bCs/>
          <w:sz w:val="22"/>
          <w:lang w:eastAsia="fr-FR"/>
        </w:rPr>
      </w:pPr>
      <w:r w:rsidRPr="00DE1B0D">
        <w:rPr>
          <w:b/>
          <w:bCs/>
          <w:sz w:val="22"/>
          <w:lang w:eastAsia="fr-FR"/>
        </w:rPr>
        <w:t>1. En référence à l'analyse stratégique du BCG, construire la matrice des DAS de l'entreprise</w:t>
      </w:r>
    </w:p>
    <w:p w:rsidR="00DE1B0D" w:rsidRPr="00DE1B0D" w:rsidRDefault="00DE1B0D" w:rsidP="00DE1B0D">
      <w:pPr>
        <w:suppressAutoHyphens w:val="0"/>
        <w:autoSpaceDE w:val="0"/>
        <w:autoSpaceDN w:val="0"/>
        <w:adjustRightInd w:val="0"/>
        <w:rPr>
          <w:b/>
          <w:bCs/>
          <w:sz w:val="22"/>
          <w:lang w:eastAsia="fr-FR"/>
        </w:rPr>
      </w:pPr>
      <w:r w:rsidRPr="00DE1B0D">
        <w:rPr>
          <w:b/>
          <w:bCs/>
          <w:sz w:val="22"/>
          <w:lang w:eastAsia="fr-FR"/>
        </w:rPr>
        <w:t>(Annexe A à rendre avec la copie). Justifiez votre démarche.</w:t>
      </w:r>
    </w:p>
    <w:p w:rsidR="00DE1B0D" w:rsidRPr="00DE1B0D" w:rsidRDefault="00DE1B0D" w:rsidP="00DE1B0D">
      <w:pPr>
        <w:suppressAutoHyphens w:val="0"/>
        <w:autoSpaceDE w:val="0"/>
        <w:autoSpaceDN w:val="0"/>
        <w:adjustRightInd w:val="0"/>
        <w:rPr>
          <w:b/>
          <w:bCs/>
          <w:sz w:val="22"/>
          <w:lang w:eastAsia="fr-FR"/>
        </w:rPr>
      </w:pPr>
      <w:r w:rsidRPr="00DE1B0D">
        <w:rPr>
          <w:b/>
          <w:bCs/>
          <w:sz w:val="22"/>
          <w:lang w:eastAsia="fr-FR"/>
        </w:rPr>
        <w:t>2. Analyser chacun des DAS de l'entreprise. Conclure sur les forces et les faiblesses de</w:t>
      </w:r>
      <w:r>
        <w:rPr>
          <w:b/>
          <w:bCs/>
          <w:sz w:val="22"/>
          <w:lang w:eastAsia="fr-FR"/>
        </w:rPr>
        <w:t xml:space="preserve"> </w:t>
      </w:r>
      <w:r w:rsidRPr="00DE1B0D">
        <w:rPr>
          <w:b/>
          <w:bCs/>
          <w:sz w:val="22"/>
          <w:lang w:eastAsia="fr-FR"/>
        </w:rPr>
        <w:t>l'entreprise.</w:t>
      </w:r>
    </w:p>
    <w:p w:rsidR="00DE1B0D" w:rsidRPr="00DE1B0D" w:rsidRDefault="00DE1B0D" w:rsidP="00DE1B0D">
      <w:pPr>
        <w:suppressAutoHyphens w:val="0"/>
        <w:autoSpaceDE w:val="0"/>
        <w:autoSpaceDN w:val="0"/>
        <w:adjustRightInd w:val="0"/>
        <w:rPr>
          <w:b/>
          <w:bCs/>
          <w:sz w:val="22"/>
          <w:lang w:eastAsia="fr-FR"/>
        </w:rPr>
      </w:pPr>
      <w:r w:rsidRPr="00DE1B0D">
        <w:rPr>
          <w:b/>
          <w:bCs/>
          <w:sz w:val="22"/>
          <w:lang w:eastAsia="fr-FR"/>
        </w:rPr>
        <w:t>3. Rappelez la définition et l'intérêt de la planification stratégique.</w:t>
      </w:r>
    </w:p>
    <w:p w:rsidR="00DE1B0D" w:rsidRPr="00DE1B0D" w:rsidRDefault="00DE1B0D" w:rsidP="00DE1B0D">
      <w:pPr>
        <w:suppressAutoHyphens w:val="0"/>
        <w:autoSpaceDE w:val="0"/>
        <w:autoSpaceDN w:val="0"/>
        <w:adjustRightInd w:val="0"/>
        <w:rPr>
          <w:b/>
          <w:bCs/>
          <w:sz w:val="22"/>
          <w:lang w:eastAsia="fr-FR"/>
        </w:rPr>
      </w:pPr>
      <w:r w:rsidRPr="00DE1B0D">
        <w:rPr>
          <w:b/>
          <w:bCs/>
          <w:sz w:val="22"/>
          <w:lang w:eastAsia="fr-FR"/>
        </w:rPr>
        <w:t>4. Que pensez-vous du plan stratégique retenu compte tenu de l'analyse stratégique réalisée ?</w:t>
      </w:r>
    </w:p>
    <w:p w:rsidR="007358E6" w:rsidRPr="00DE1B0D" w:rsidRDefault="00DE1B0D" w:rsidP="00DE1B0D">
      <w:pPr>
        <w:suppressAutoHyphens w:val="0"/>
        <w:autoSpaceDE w:val="0"/>
        <w:autoSpaceDN w:val="0"/>
        <w:adjustRightInd w:val="0"/>
        <w:rPr>
          <w:b/>
          <w:bCs/>
          <w:sz w:val="22"/>
          <w:lang w:eastAsia="fr-FR"/>
        </w:rPr>
      </w:pPr>
      <w:r w:rsidRPr="00DE1B0D">
        <w:rPr>
          <w:b/>
          <w:bCs/>
          <w:sz w:val="22"/>
          <w:lang w:eastAsia="fr-FR"/>
        </w:rPr>
        <w:t>5. Explicitez les étapes qui structurent une démarche de déclinaison stratégique et leur</w:t>
      </w:r>
      <w:r>
        <w:rPr>
          <w:b/>
          <w:bCs/>
          <w:sz w:val="22"/>
          <w:lang w:eastAsia="fr-FR"/>
        </w:rPr>
        <w:t xml:space="preserve"> </w:t>
      </w:r>
      <w:r w:rsidRPr="00DE1B0D">
        <w:rPr>
          <w:b/>
          <w:bCs/>
          <w:sz w:val="22"/>
          <w:lang w:eastAsia="fr-FR"/>
        </w:rPr>
        <w:t>horizon temporel. Pour chacune de ces étapes, précisez les outils de contrôle de gestion</w:t>
      </w:r>
      <w:r>
        <w:rPr>
          <w:b/>
          <w:bCs/>
          <w:sz w:val="22"/>
          <w:lang w:eastAsia="fr-FR"/>
        </w:rPr>
        <w:t xml:space="preserve"> </w:t>
      </w:r>
      <w:r w:rsidRPr="00DE1B0D">
        <w:rPr>
          <w:b/>
          <w:bCs/>
          <w:sz w:val="22"/>
          <w:lang w:eastAsia="fr-FR"/>
        </w:rPr>
        <w:t>qui sont mobilisés.</w:t>
      </w:r>
    </w:p>
    <w:p w:rsidR="00B9631A" w:rsidRDefault="00B9631A" w:rsidP="00DE1B0D">
      <w:pPr>
        <w:pStyle w:val="Titre9"/>
        <w:tabs>
          <w:tab w:val="left" w:pos="0"/>
        </w:tabs>
        <w:jc w:val="both"/>
        <w:rPr>
          <w:rFonts w:ascii="Times New Roman" w:hAnsi="Times New Roman" w:cs="Times New Roman"/>
          <w:sz w:val="22"/>
          <w:szCs w:val="22"/>
        </w:rPr>
      </w:pPr>
    </w:p>
    <w:p w:rsidR="007358E6" w:rsidRDefault="007358E6"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C0657D" w:rsidRDefault="00C0657D" w:rsidP="007358E6">
      <w:pPr>
        <w:ind w:left="-15"/>
        <w:rPr>
          <w:b/>
          <w:bCs/>
          <w:color w:val="000000"/>
        </w:rPr>
      </w:pPr>
    </w:p>
    <w:p w:rsidR="000E5361" w:rsidRDefault="000E5361" w:rsidP="000E5361">
      <w:pPr>
        <w:pStyle w:val="Titre1"/>
        <w:keepNext w:val="0"/>
        <w:pBdr>
          <w:top w:val="single" w:sz="4" w:space="1" w:color="auto"/>
          <w:left w:val="single" w:sz="4" w:space="4" w:color="auto"/>
          <w:bottom w:val="single" w:sz="4" w:space="1" w:color="auto"/>
          <w:right w:val="single" w:sz="4" w:space="4" w:color="auto"/>
        </w:pBdr>
        <w:shd w:val="clear" w:color="auto" w:fill="C0C0C0"/>
        <w:jc w:val="center"/>
        <w:rPr>
          <w:bCs w:val="0"/>
          <w:sz w:val="22"/>
          <w:lang w:eastAsia="fr-FR"/>
        </w:rPr>
      </w:pPr>
    </w:p>
    <w:p w:rsidR="000E5361" w:rsidRPr="000E5361" w:rsidRDefault="000E5361" w:rsidP="000E5361">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sidRPr="000E5361">
        <w:rPr>
          <w:bCs w:val="0"/>
          <w:sz w:val="22"/>
          <w:lang w:eastAsia="fr-FR"/>
        </w:rPr>
        <w:t>DOSSIER 2 : GESTION DU CHANGEMENT (30 POINTS)</w:t>
      </w:r>
    </w:p>
    <w:p w:rsidR="00B9631A" w:rsidRDefault="00B9631A" w:rsidP="00C0657D">
      <w:pPr>
        <w:rPr>
          <w:b/>
          <w:bCs/>
          <w:color w:val="000000"/>
          <w:szCs w:val="24"/>
        </w:rPr>
      </w:pPr>
      <w:r>
        <w:rPr>
          <w:b/>
          <w:bCs/>
          <w:color w:val="000000"/>
          <w:szCs w:val="24"/>
        </w:rPr>
        <w:tab/>
      </w:r>
    </w:p>
    <w:p w:rsidR="00390F72" w:rsidRDefault="00390F72" w:rsidP="00C0657D">
      <w:pPr>
        <w:suppressAutoHyphens w:val="0"/>
        <w:autoSpaceDE w:val="0"/>
        <w:autoSpaceDN w:val="0"/>
        <w:adjustRightInd w:val="0"/>
        <w:rPr>
          <w:sz w:val="22"/>
          <w:lang w:eastAsia="fr-FR"/>
        </w:rPr>
      </w:pPr>
      <w:r w:rsidRPr="00390F72">
        <w:rPr>
          <w:sz w:val="22"/>
          <w:lang w:eastAsia="fr-FR"/>
        </w:rPr>
        <w:t>Conscient qu'il ne peut se lancer seul dans le financement d'un matériel spécifique au décolletage</w:t>
      </w:r>
      <w:r>
        <w:rPr>
          <w:sz w:val="22"/>
          <w:lang w:eastAsia="fr-FR"/>
        </w:rPr>
        <w:t xml:space="preserve"> </w:t>
      </w:r>
      <w:r w:rsidRPr="00390F72">
        <w:rPr>
          <w:sz w:val="22"/>
          <w:lang w:eastAsia="fr-FR"/>
        </w:rPr>
        <w:t>numérique du fait d’une faible capacité d’autofinancement et d'un endettement élevé, le directeur est</w:t>
      </w:r>
      <w:r>
        <w:rPr>
          <w:sz w:val="22"/>
          <w:lang w:eastAsia="fr-FR"/>
        </w:rPr>
        <w:t xml:space="preserve"> </w:t>
      </w:r>
      <w:r w:rsidRPr="00390F72">
        <w:rPr>
          <w:sz w:val="22"/>
          <w:lang w:eastAsia="fr-FR"/>
        </w:rPr>
        <w:t>amené à étudier plusieurs hypothèses afin de faire face à cette situation :</w:t>
      </w:r>
    </w:p>
    <w:p w:rsidR="00390F72" w:rsidRDefault="00390F72" w:rsidP="00C0657D">
      <w:pPr>
        <w:suppressAutoHyphens w:val="0"/>
        <w:autoSpaceDE w:val="0"/>
        <w:autoSpaceDN w:val="0"/>
        <w:adjustRightInd w:val="0"/>
        <w:rPr>
          <w:sz w:val="22"/>
          <w:lang w:eastAsia="fr-FR"/>
        </w:rPr>
      </w:pPr>
    </w:p>
    <w:p w:rsidR="00390F72" w:rsidRPr="00390F72" w:rsidRDefault="00390F72" w:rsidP="00C0657D">
      <w:pPr>
        <w:suppressAutoHyphens w:val="0"/>
        <w:autoSpaceDE w:val="0"/>
        <w:autoSpaceDN w:val="0"/>
        <w:adjustRightInd w:val="0"/>
        <w:ind w:left="708"/>
        <w:rPr>
          <w:sz w:val="22"/>
          <w:lang w:eastAsia="fr-FR"/>
        </w:rPr>
      </w:pPr>
      <w:r w:rsidRPr="00390F72">
        <w:rPr>
          <w:sz w:val="22"/>
          <w:lang w:eastAsia="fr-FR"/>
        </w:rPr>
        <w:t>H1 : ouverture d'une partie du capital à des fonds d'investissement pour financer le matériel de</w:t>
      </w:r>
      <w:r>
        <w:rPr>
          <w:sz w:val="22"/>
          <w:lang w:eastAsia="fr-FR"/>
        </w:rPr>
        <w:t xml:space="preserve"> </w:t>
      </w:r>
      <w:r w:rsidRPr="00390F72">
        <w:rPr>
          <w:sz w:val="22"/>
          <w:lang w:eastAsia="fr-FR"/>
        </w:rPr>
        <w:t>décolletage numérique,</w:t>
      </w:r>
    </w:p>
    <w:p w:rsidR="00390F72" w:rsidRPr="00390F72" w:rsidRDefault="00390F72" w:rsidP="00C0657D">
      <w:pPr>
        <w:suppressAutoHyphens w:val="0"/>
        <w:autoSpaceDE w:val="0"/>
        <w:autoSpaceDN w:val="0"/>
        <w:adjustRightInd w:val="0"/>
        <w:ind w:left="708"/>
        <w:rPr>
          <w:sz w:val="22"/>
          <w:lang w:eastAsia="fr-FR"/>
        </w:rPr>
      </w:pPr>
      <w:r w:rsidRPr="00390F72">
        <w:rPr>
          <w:sz w:val="22"/>
          <w:lang w:eastAsia="fr-FR"/>
        </w:rPr>
        <w:t xml:space="preserve">H2 : mise en place d'une alliance commerciale avec une autre société de la vallée, la société </w:t>
      </w:r>
      <w:proofErr w:type="spellStart"/>
      <w:r w:rsidRPr="00390F72">
        <w:rPr>
          <w:sz w:val="22"/>
          <w:lang w:eastAsia="fr-FR"/>
        </w:rPr>
        <w:t>RlNE</w:t>
      </w:r>
      <w:proofErr w:type="spellEnd"/>
      <w:r>
        <w:rPr>
          <w:sz w:val="22"/>
          <w:lang w:eastAsia="fr-FR"/>
        </w:rPr>
        <w:t xml:space="preserve"> </w:t>
      </w:r>
      <w:r w:rsidRPr="00390F72">
        <w:rPr>
          <w:sz w:val="22"/>
          <w:lang w:eastAsia="fr-FR"/>
        </w:rPr>
        <w:t>qui prendrait à terme la forme d'une fusion,</w:t>
      </w:r>
    </w:p>
    <w:p w:rsidR="00390F72" w:rsidRPr="00390F72" w:rsidRDefault="00390F72" w:rsidP="00C0657D">
      <w:pPr>
        <w:suppressAutoHyphens w:val="0"/>
        <w:autoSpaceDE w:val="0"/>
        <w:autoSpaceDN w:val="0"/>
        <w:adjustRightInd w:val="0"/>
        <w:ind w:left="708"/>
        <w:rPr>
          <w:sz w:val="22"/>
          <w:lang w:eastAsia="fr-FR"/>
        </w:rPr>
      </w:pPr>
      <w:r w:rsidRPr="00390F72">
        <w:rPr>
          <w:sz w:val="22"/>
          <w:lang w:eastAsia="fr-FR"/>
        </w:rPr>
        <w:t>H3 : délocalisation en Asie,</w:t>
      </w:r>
    </w:p>
    <w:p w:rsidR="00B9631A" w:rsidRPr="00390F72" w:rsidRDefault="00390F72" w:rsidP="00C0657D">
      <w:pPr>
        <w:ind w:left="708"/>
        <w:rPr>
          <w:b/>
          <w:bCs/>
          <w:sz w:val="22"/>
        </w:rPr>
      </w:pPr>
      <w:r w:rsidRPr="00390F72">
        <w:rPr>
          <w:sz w:val="22"/>
          <w:lang w:eastAsia="fr-FR"/>
        </w:rPr>
        <w:t>H4 : cession de la société à des investisseurs.</w:t>
      </w:r>
    </w:p>
    <w:p w:rsidR="00390F72" w:rsidRDefault="00390F72" w:rsidP="004C4822">
      <w:pPr>
        <w:rPr>
          <w:b/>
          <w:bCs/>
        </w:rPr>
      </w:pPr>
    </w:p>
    <w:p w:rsidR="00390F72" w:rsidRDefault="00390F72" w:rsidP="004C4822">
      <w:pPr>
        <w:rPr>
          <w:b/>
          <w:bCs/>
        </w:rPr>
      </w:pPr>
    </w:p>
    <w:p w:rsidR="00B9631A" w:rsidRDefault="00B9631A" w:rsidP="004C4822">
      <w:pPr>
        <w:pStyle w:val="Titre2"/>
        <w:keepNext w:val="0"/>
        <w:tabs>
          <w:tab w:val="left" w:pos="0"/>
          <w:tab w:val="left" w:pos="426"/>
        </w:tabs>
        <w:jc w:val="center"/>
        <w:rPr>
          <w:b/>
          <w:bCs/>
          <w:sz w:val="24"/>
          <w:szCs w:val="22"/>
        </w:rPr>
      </w:pPr>
      <w:r>
        <w:rPr>
          <w:b/>
          <w:bCs/>
          <w:sz w:val="24"/>
          <w:szCs w:val="22"/>
        </w:rPr>
        <w:t>Travail à faire</w:t>
      </w:r>
    </w:p>
    <w:p w:rsidR="00B9631A" w:rsidRDefault="00B9631A" w:rsidP="004C4822">
      <w:pPr>
        <w:shd w:val="clear" w:color="auto" w:fill="FFFFFF"/>
        <w:tabs>
          <w:tab w:val="left" w:pos="426"/>
        </w:tabs>
        <w:rPr>
          <w:b/>
          <w:bCs/>
          <w:sz w:val="22"/>
        </w:rPr>
      </w:pPr>
    </w:p>
    <w:p w:rsidR="00C0657D" w:rsidRPr="00C0657D" w:rsidRDefault="00C0657D" w:rsidP="00C0657D">
      <w:pPr>
        <w:suppressAutoHyphens w:val="0"/>
        <w:autoSpaceDE w:val="0"/>
        <w:autoSpaceDN w:val="0"/>
        <w:adjustRightInd w:val="0"/>
        <w:rPr>
          <w:b/>
          <w:bCs/>
          <w:sz w:val="22"/>
          <w:lang w:eastAsia="fr-FR"/>
        </w:rPr>
      </w:pPr>
      <w:r w:rsidRPr="00C0657D">
        <w:rPr>
          <w:b/>
          <w:bCs/>
          <w:sz w:val="22"/>
          <w:lang w:eastAsia="fr-FR"/>
        </w:rPr>
        <w:t>1. Quelles sont les 2 grandes formes de changement bien identifiées dans la littérature en</w:t>
      </w:r>
      <w:r>
        <w:rPr>
          <w:b/>
          <w:bCs/>
          <w:sz w:val="22"/>
          <w:lang w:eastAsia="fr-FR"/>
        </w:rPr>
        <w:t xml:space="preserve"> </w:t>
      </w:r>
      <w:r w:rsidRPr="00C0657D">
        <w:rPr>
          <w:b/>
          <w:bCs/>
          <w:sz w:val="22"/>
          <w:lang w:eastAsia="fr-FR"/>
        </w:rPr>
        <w:t>management ? Pour chacune des quatre hypothèses proposées, explicitez la forme de</w:t>
      </w:r>
      <w:r>
        <w:rPr>
          <w:b/>
          <w:bCs/>
          <w:sz w:val="22"/>
          <w:lang w:eastAsia="fr-FR"/>
        </w:rPr>
        <w:t xml:space="preserve"> </w:t>
      </w:r>
      <w:r w:rsidRPr="00C0657D">
        <w:rPr>
          <w:b/>
          <w:bCs/>
          <w:sz w:val="22"/>
          <w:lang w:eastAsia="fr-FR"/>
        </w:rPr>
        <w:t>changement concernée ?</w:t>
      </w:r>
    </w:p>
    <w:p w:rsidR="00C0657D" w:rsidRPr="00C0657D" w:rsidRDefault="00C0657D" w:rsidP="00C0657D">
      <w:pPr>
        <w:suppressAutoHyphens w:val="0"/>
        <w:autoSpaceDE w:val="0"/>
        <w:autoSpaceDN w:val="0"/>
        <w:adjustRightInd w:val="0"/>
        <w:rPr>
          <w:b/>
          <w:bCs/>
          <w:sz w:val="22"/>
          <w:lang w:eastAsia="fr-FR"/>
        </w:rPr>
      </w:pPr>
      <w:r w:rsidRPr="00C0657D">
        <w:rPr>
          <w:b/>
          <w:bCs/>
          <w:sz w:val="22"/>
          <w:lang w:eastAsia="fr-FR"/>
        </w:rPr>
        <w:t>2. Quelles sont les trois grandes phases d'un changement iden</w:t>
      </w:r>
      <w:r>
        <w:rPr>
          <w:b/>
          <w:bCs/>
          <w:sz w:val="22"/>
          <w:lang w:eastAsia="fr-FR"/>
        </w:rPr>
        <w:t xml:space="preserve">tifiées par Kurt Lewin (1951) ? </w:t>
      </w:r>
      <w:r w:rsidRPr="00C0657D">
        <w:rPr>
          <w:b/>
          <w:bCs/>
          <w:sz w:val="22"/>
          <w:lang w:eastAsia="fr-FR"/>
        </w:rPr>
        <w:t>Illustrez vos propos dans le cas de l'hypothèse n°2. Selon vous, quelle hypothèse a le plus de</w:t>
      </w:r>
      <w:r>
        <w:rPr>
          <w:b/>
          <w:bCs/>
          <w:sz w:val="22"/>
          <w:lang w:eastAsia="fr-FR"/>
        </w:rPr>
        <w:t xml:space="preserve"> </w:t>
      </w:r>
      <w:r w:rsidRPr="00C0657D">
        <w:rPr>
          <w:b/>
          <w:bCs/>
          <w:sz w:val="22"/>
          <w:lang w:eastAsia="fr-FR"/>
        </w:rPr>
        <w:t>chance d'obtenir l'adhésion des salariés ? Justifiez votre réponse.</w:t>
      </w:r>
    </w:p>
    <w:p w:rsidR="00B9631A" w:rsidRPr="00C0657D" w:rsidRDefault="00C0657D" w:rsidP="00C0657D">
      <w:pPr>
        <w:suppressAutoHyphens w:val="0"/>
        <w:autoSpaceDE w:val="0"/>
        <w:autoSpaceDN w:val="0"/>
        <w:adjustRightInd w:val="0"/>
        <w:rPr>
          <w:b/>
          <w:bCs/>
          <w:sz w:val="22"/>
          <w:lang w:eastAsia="fr-FR"/>
        </w:rPr>
      </w:pPr>
      <w:r w:rsidRPr="00C0657D">
        <w:rPr>
          <w:b/>
          <w:bCs/>
          <w:sz w:val="22"/>
          <w:lang w:eastAsia="fr-FR"/>
        </w:rPr>
        <w:t>3. Quels sont les facteurs clés de succès lors d'une fusion en termes de ressources humaines ?</w:t>
      </w:r>
      <w:r>
        <w:rPr>
          <w:b/>
          <w:bCs/>
          <w:sz w:val="22"/>
          <w:lang w:eastAsia="fr-FR"/>
        </w:rPr>
        <w:t xml:space="preserve"> </w:t>
      </w:r>
      <w:r w:rsidRPr="00C0657D">
        <w:rPr>
          <w:b/>
          <w:bCs/>
          <w:sz w:val="22"/>
          <w:lang w:eastAsia="fr-FR"/>
        </w:rPr>
        <w:t>Quels peuvent être les impacts en termes de gestion des ressources humaines de la fusion</w:t>
      </w:r>
      <w:r>
        <w:rPr>
          <w:b/>
          <w:bCs/>
          <w:sz w:val="22"/>
          <w:lang w:eastAsia="fr-FR"/>
        </w:rPr>
        <w:t xml:space="preserve"> </w:t>
      </w:r>
      <w:r w:rsidRPr="00C0657D">
        <w:rPr>
          <w:b/>
          <w:bCs/>
          <w:sz w:val="22"/>
          <w:lang w:eastAsia="fr-FR"/>
        </w:rPr>
        <w:t>de deux entreprises ?</w:t>
      </w:r>
    </w:p>
    <w:p w:rsidR="00B9631A" w:rsidRDefault="00B9631A" w:rsidP="004C4822"/>
    <w:p w:rsidR="00C0657D" w:rsidRDefault="00C0657D" w:rsidP="004C4822"/>
    <w:p w:rsidR="00C0657D" w:rsidRDefault="00C0657D" w:rsidP="00C0657D">
      <w:pPr>
        <w:pStyle w:val="Titre1"/>
        <w:keepNext w:val="0"/>
        <w:pBdr>
          <w:top w:val="single" w:sz="4" w:space="1" w:color="auto"/>
          <w:left w:val="single" w:sz="4" w:space="4" w:color="auto"/>
          <w:bottom w:val="single" w:sz="4" w:space="1" w:color="auto"/>
          <w:right w:val="single" w:sz="4" w:space="4" w:color="auto"/>
        </w:pBdr>
        <w:shd w:val="clear" w:color="auto" w:fill="C0C0C0"/>
        <w:jc w:val="center"/>
        <w:rPr>
          <w:bCs w:val="0"/>
          <w:sz w:val="22"/>
          <w:lang w:eastAsia="fr-FR"/>
        </w:rPr>
      </w:pPr>
    </w:p>
    <w:p w:rsidR="00C0657D" w:rsidRPr="000E5361" w:rsidRDefault="00C0657D" w:rsidP="00C0657D">
      <w:pPr>
        <w:pStyle w:val="Titre1"/>
        <w:keepNext w:val="0"/>
        <w:pBdr>
          <w:top w:val="single" w:sz="4" w:space="1" w:color="auto"/>
          <w:left w:val="single" w:sz="4" w:space="4" w:color="auto"/>
          <w:bottom w:val="single" w:sz="4" w:space="1" w:color="auto"/>
          <w:right w:val="single" w:sz="4" w:space="4" w:color="auto"/>
        </w:pBdr>
        <w:shd w:val="clear" w:color="auto" w:fill="C0C0C0"/>
        <w:spacing w:line="480" w:lineRule="auto"/>
        <w:jc w:val="center"/>
        <w:rPr>
          <w:caps/>
          <w:position w:val="-48"/>
          <w:sz w:val="28"/>
          <w:szCs w:val="28"/>
        </w:rPr>
      </w:pPr>
      <w:r w:rsidRPr="000E5361">
        <w:rPr>
          <w:bCs w:val="0"/>
          <w:sz w:val="22"/>
          <w:lang w:eastAsia="fr-FR"/>
        </w:rPr>
        <w:t xml:space="preserve">DOSSIER </w:t>
      </w:r>
      <w:r>
        <w:rPr>
          <w:bCs w:val="0"/>
          <w:sz w:val="22"/>
          <w:lang w:eastAsia="fr-FR"/>
        </w:rPr>
        <w:t>3</w:t>
      </w:r>
      <w:r w:rsidRPr="000E5361">
        <w:rPr>
          <w:bCs w:val="0"/>
          <w:sz w:val="22"/>
          <w:lang w:eastAsia="fr-FR"/>
        </w:rPr>
        <w:t xml:space="preserve"> : </w:t>
      </w:r>
      <w:r>
        <w:rPr>
          <w:bCs w:val="0"/>
          <w:sz w:val="22"/>
          <w:lang w:eastAsia="fr-FR"/>
        </w:rPr>
        <w:t>CONTRÔLE DE GESTION, PILOTAGE ET AUDIT (30 POINTS)</w:t>
      </w:r>
    </w:p>
    <w:p w:rsidR="00C0657D" w:rsidRDefault="00C0657D" w:rsidP="004C4822"/>
    <w:p w:rsidR="00C0657D" w:rsidRDefault="006A4946" w:rsidP="006A4946">
      <w:pPr>
        <w:suppressAutoHyphens w:val="0"/>
        <w:autoSpaceDE w:val="0"/>
        <w:autoSpaceDN w:val="0"/>
        <w:adjustRightInd w:val="0"/>
        <w:rPr>
          <w:sz w:val="22"/>
          <w:lang w:eastAsia="fr-FR"/>
        </w:rPr>
      </w:pPr>
      <w:r w:rsidRPr="006A4946">
        <w:rPr>
          <w:sz w:val="22"/>
          <w:lang w:eastAsia="fr-FR"/>
        </w:rPr>
        <w:t>Le directeur est convaincu que le contrôle de gestion joue un rôle important dans le processus stratégique</w:t>
      </w:r>
      <w:r>
        <w:rPr>
          <w:sz w:val="22"/>
          <w:lang w:eastAsia="fr-FR"/>
        </w:rPr>
        <w:t xml:space="preserve"> </w:t>
      </w:r>
      <w:r w:rsidRPr="006A4946">
        <w:rPr>
          <w:sz w:val="22"/>
          <w:lang w:eastAsia="fr-FR"/>
        </w:rPr>
        <w:t>de l’entreprise mais également dans les processus d'audit. Il souhaiterait donc, d’une part, que le contrôle</w:t>
      </w:r>
      <w:r>
        <w:rPr>
          <w:sz w:val="22"/>
          <w:lang w:eastAsia="fr-FR"/>
        </w:rPr>
        <w:t xml:space="preserve"> </w:t>
      </w:r>
      <w:r w:rsidRPr="006A4946">
        <w:rPr>
          <w:sz w:val="22"/>
          <w:lang w:eastAsia="fr-FR"/>
        </w:rPr>
        <w:t>de gestion participe à l'élaboration des choix stratégiques en construisant un système d’information ad</w:t>
      </w:r>
      <w:r>
        <w:rPr>
          <w:sz w:val="22"/>
          <w:lang w:eastAsia="fr-FR"/>
        </w:rPr>
        <w:t xml:space="preserve"> </w:t>
      </w:r>
      <w:r w:rsidRPr="006A4946">
        <w:rPr>
          <w:sz w:val="22"/>
          <w:lang w:eastAsia="fr-FR"/>
        </w:rPr>
        <w:t>hoc, puisqu'il formalise les options stratégiques retenues dans des plans d’actions et qu'il assure, par la</w:t>
      </w:r>
      <w:r>
        <w:rPr>
          <w:sz w:val="22"/>
          <w:lang w:eastAsia="fr-FR"/>
        </w:rPr>
        <w:t xml:space="preserve"> </w:t>
      </w:r>
      <w:r w:rsidRPr="006A4946">
        <w:rPr>
          <w:sz w:val="22"/>
          <w:lang w:eastAsia="fr-FR"/>
        </w:rPr>
        <w:t>suite, les contrôles nécessaires. D'autre part, le directeur souhaiterait que le contrôle de gestion synthétise</w:t>
      </w:r>
      <w:r>
        <w:rPr>
          <w:sz w:val="22"/>
          <w:lang w:eastAsia="fr-FR"/>
        </w:rPr>
        <w:t xml:space="preserve"> </w:t>
      </w:r>
      <w:r w:rsidRPr="006A4946">
        <w:rPr>
          <w:sz w:val="22"/>
          <w:lang w:eastAsia="fr-FR"/>
        </w:rPr>
        <w:t>les données obtenues et produise des indicateurs pertinents pour faciliter le travail d'un comité d'audit.</w:t>
      </w:r>
    </w:p>
    <w:p w:rsidR="006A4946" w:rsidRDefault="006A4946" w:rsidP="006A4946">
      <w:pPr>
        <w:suppressAutoHyphens w:val="0"/>
        <w:autoSpaceDE w:val="0"/>
        <w:autoSpaceDN w:val="0"/>
        <w:adjustRightInd w:val="0"/>
        <w:rPr>
          <w:sz w:val="22"/>
          <w:lang w:eastAsia="fr-FR"/>
        </w:rPr>
      </w:pPr>
    </w:p>
    <w:p w:rsidR="006A4946" w:rsidRPr="006A4946" w:rsidRDefault="006A4946" w:rsidP="006A4946">
      <w:pPr>
        <w:suppressAutoHyphens w:val="0"/>
        <w:autoSpaceDE w:val="0"/>
        <w:autoSpaceDN w:val="0"/>
        <w:adjustRightInd w:val="0"/>
        <w:rPr>
          <w:sz w:val="22"/>
          <w:lang w:eastAsia="fr-FR"/>
        </w:rPr>
      </w:pPr>
    </w:p>
    <w:p w:rsidR="00B9631A" w:rsidRDefault="00B9631A" w:rsidP="004C4822">
      <w:pPr>
        <w:pStyle w:val="Titre2"/>
        <w:keepNext w:val="0"/>
        <w:tabs>
          <w:tab w:val="left" w:pos="0"/>
          <w:tab w:val="left" w:pos="426"/>
        </w:tabs>
        <w:jc w:val="center"/>
        <w:rPr>
          <w:b/>
          <w:bCs/>
          <w:sz w:val="24"/>
          <w:szCs w:val="22"/>
        </w:rPr>
      </w:pPr>
      <w:r>
        <w:rPr>
          <w:b/>
          <w:bCs/>
          <w:sz w:val="24"/>
          <w:szCs w:val="22"/>
        </w:rPr>
        <w:t>Travail à faire</w:t>
      </w:r>
    </w:p>
    <w:p w:rsidR="00DA5852" w:rsidRDefault="00DA5852" w:rsidP="00DA5852"/>
    <w:p w:rsidR="00DA5852" w:rsidRPr="00DA5852" w:rsidRDefault="00DA5852" w:rsidP="00DA5852">
      <w:pPr>
        <w:suppressAutoHyphens w:val="0"/>
        <w:autoSpaceDE w:val="0"/>
        <w:autoSpaceDN w:val="0"/>
        <w:adjustRightInd w:val="0"/>
        <w:rPr>
          <w:b/>
          <w:bCs/>
          <w:sz w:val="22"/>
          <w:lang w:eastAsia="fr-FR"/>
        </w:rPr>
      </w:pPr>
      <w:r w:rsidRPr="00DA5852">
        <w:rPr>
          <w:b/>
          <w:bCs/>
          <w:sz w:val="22"/>
          <w:lang w:eastAsia="fr-FR"/>
        </w:rPr>
        <w:t>À l'aide de l'annexe 3</w:t>
      </w:r>
    </w:p>
    <w:p w:rsidR="00DA5852" w:rsidRPr="00DA5852" w:rsidRDefault="00DA5852" w:rsidP="00DA5852">
      <w:pPr>
        <w:suppressAutoHyphens w:val="0"/>
        <w:autoSpaceDE w:val="0"/>
        <w:autoSpaceDN w:val="0"/>
        <w:adjustRightInd w:val="0"/>
        <w:rPr>
          <w:b/>
          <w:bCs/>
          <w:sz w:val="22"/>
          <w:lang w:eastAsia="fr-FR"/>
        </w:rPr>
      </w:pPr>
      <w:r w:rsidRPr="00DA5852">
        <w:rPr>
          <w:b/>
          <w:bCs/>
          <w:sz w:val="22"/>
          <w:lang w:eastAsia="fr-FR"/>
        </w:rPr>
        <w:t>1. Expliquez ce qu'est un tableau de bord de pilotage, son mode de construction</w:t>
      </w:r>
      <w:r>
        <w:rPr>
          <w:b/>
          <w:bCs/>
          <w:sz w:val="22"/>
          <w:lang w:eastAsia="fr-FR"/>
        </w:rPr>
        <w:t xml:space="preserve"> </w:t>
      </w:r>
      <w:r w:rsidRPr="00DA5852">
        <w:rPr>
          <w:b/>
          <w:bCs/>
          <w:sz w:val="22"/>
          <w:lang w:eastAsia="fr-FR"/>
        </w:rPr>
        <w:t>et d'implantation dans une entreprise. Quel rôle joue le contrôleur de gestion dans la mise en</w:t>
      </w:r>
      <w:r>
        <w:rPr>
          <w:b/>
          <w:bCs/>
          <w:sz w:val="22"/>
          <w:lang w:eastAsia="fr-FR"/>
        </w:rPr>
        <w:t xml:space="preserve"> </w:t>
      </w:r>
      <w:r w:rsidRPr="00DA5852">
        <w:rPr>
          <w:b/>
          <w:bCs/>
          <w:sz w:val="22"/>
          <w:lang w:eastAsia="fr-FR"/>
        </w:rPr>
        <w:t>œuvre d'un système de tableau de bord dans une entreprise ?</w:t>
      </w:r>
    </w:p>
    <w:p w:rsidR="00DA5852" w:rsidRPr="00DA5852" w:rsidRDefault="00DA5852" w:rsidP="00DA5852">
      <w:pPr>
        <w:suppressAutoHyphens w:val="0"/>
        <w:autoSpaceDE w:val="0"/>
        <w:autoSpaceDN w:val="0"/>
        <w:adjustRightInd w:val="0"/>
        <w:rPr>
          <w:b/>
          <w:bCs/>
          <w:sz w:val="22"/>
          <w:lang w:eastAsia="fr-FR"/>
        </w:rPr>
      </w:pPr>
      <w:r w:rsidRPr="00DA5852">
        <w:rPr>
          <w:b/>
          <w:bCs/>
          <w:sz w:val="22"/>
          <w:lang w:eastAsia="fr-FR"/>
        </w:rPr>
        <w:t xml:space="preserve">2. Si le plan stratégique 2010-2013 était finalement mis en </w:t>
      </w:r>
      <w:proofErr w:type="spellStart"/>
      <w:r w:rsidRPr="00DA5852">
        <w:rPr>
          <w:b/>
          <w:bCs/>
          <w:sz w:val="22"/>
          <w:lang w:eastAsia="fr-FR"/>
        </w:rPr>
        <w:t>oeuvre</w:t>
      </w:r>
      <w:proofErr w:type="spellEnd"/>
      <w:r w:rsidRPr="00DA5852">
        <w:rPr>
          <w:b/>
          <w:bCs/>
          <w:sz w:val="22"/>
          <w:lang w:eastAsia="fr-FR"/>
        </w:rPr>
        <w:t>, quels indicateurs</w:t>
      </w:r>
      <w:r>
        <w:rPr>
          <w:b/>
          <w:bCs/>
          <w:sz w:val="22"/>
          <w:lang w:eastAsia="fr-FR"/>
        </w:rPr>
        <w:t xml:space="preserve"> </w:t>
      </w:r>
      <w:r w:rsidRPr="00DA5852">
        <w:rPr>
          <w:b/>
          <w:bCs/>
          <w:sz w:val="22"/>
          <w:lang w:eastAsia="fr-FR"/>
        </w:rPr>
        <w:t>proposeriez-vous pour piloter au mieux les objectifs 1.</w:t>
      </w:r>
      <w:r>
        <w:rPr>
          <w:b/>
          <w:bCs/>
          <w:sz w:val="22"/>
          <w:lang w:eastAsia="fr-FR"/>
        </w:rPr>
        <w:t xml:space="preserve">1.1., 1.3.1., 3.2.1., 4.1.1. </w:t>
      </w:r>
      <w:proofErr w:type="gramStart"/>
      <w:r>
        <w:rPr>
          <w:b/>
          <w:bCs/>
          <w:sz w:val="22"/>
          <w:lang w:eastAsia="fr-FR"/>
        </w:rPr>
        <w:t>et</w:t>
      </w:r>
      <w:proofErr w:type="gramEnd"/>
      <w:r>
        <w:rPr>
          <w:b/>
          <w:bCs/>
          <w:sz w:val="22"/>
          <w:lang w:eastAsia="fr-FR"/>
        </w:rPr>
        <w:t xml:space="preserve"> </w:t>
      </w:r>
      <w:r w:rsidRPr="00DA5852">
        <w:rPr>
          <w:b/>
          <w:bCs/>
          <w:sz w:val="22"/>
          <w:lang w:eastAsia="fr-FR"/>
        </w:rPr>
        <w:t>5.1.1. (</w:t>
      </w:r>
      <w:proofErr w:type="gramStart"/>
      <w:r w:rsidRPr="00DA5852">
        <w:rPr>
          <w:b/>
          <w:bCs/>
          <w:sz w:val="22"/>
          <w:lang w:eastAsia="fr-FR"/>
        </w:rPr>
        <w:t>proposez</w:t>
      </w:r>
      <w:proofErr w:type="gramEnd"/>
      <w:r w:rsidRPr="00DA5852">
        <w:rPr>
          <w:b/>
          <w:bCs/>
          <w:sz w:val="22"/>
          <w:lang w:eastAsia="fr-FR"/>
        </w:rPr>
        <w:t xml:space="preserve"> deux indicateurs par objectif) ?</w:t>
      </w:r>
    </w:p>
    <w:p w:rsidR="00DA5852" w:rsidRPr="00DA5852" w:rsidRDefault="00DA5852" w:rsidP="00DA5852">
      <w:pPr>
        <w:suppressAutoHyphens w:val="0"/>
        <w:autoSpaceDE w:val="0"/>
        <w:autoSpaceDN w:val="0"/>
        <w:adjustRightInd w:val="0"/>
        <w:rPr>
          <w:b/>
          <w:bCs/>
          <w:sz w:val="22"/>
          <w:lang w:eastAsia="fr-FR"/>
        </w:rPr>
      </w:pPr>
      <w:r w:rsidRPr="00DA5852">
        <w:rPr>
          <w:b/>
          <w:bCs/>
          <w:sz w:val="22"/>
          <w:lang w:eastAsia="fr-FR"/>
        </w:rPr>
        <w:t>3. Rappelez les missions d'un comité d'audit et explicitez les interactions entre ce comité et</w:t>
      </w:r>
      <w:r>
        <w:rPr>
          <w:b/>
          <w:bCs/>
          <w:sz w:val="22"/>
          <w:lang w:eastAsia="fr-FR"/>
        </w:rPr>
        <w:t xml:space="preserve"> </w:t>
      </w:r>
      <w:r w:rsidRPr="00DA5852">
        <w:rPr>
          <w:b/>
          <w:bCs/>
          <w:sz w:val="22"/>
          <w:lang w:eastAsia="fr-FR"/>
        </w:rPr>
        <w:t>le contrôle de gestion quant à leur réalisation.</w:t>
      </w:r>
    </w:p>
    <w:p w:rsidR="00DA5852" w:rsidRPr="00DA5852" w:rsidRDefault="00DA5852" w:rsidP="00DA5852">
      <w:pPr>
        <w:suppressAutoHyphens w:val="0"/>
        <w:autoSpaceDE w:val="0"/>
        <w:autoSpaceDN w:val="0"/>
        <w:adjustRightInd w:val="0"/>
        <w:rPr>
          <w:b/>
          <w:bCs/>
          <w:sz w:val="22"/>
          <w:lang w:eastAsia="fr-FR"/>
        </w:rPr>
      </w:pPr>
      <w:r w:rsidRPr="00DA5852">
        <w:rPr>
          <w:b/>
          <w:bCs/>
          <w:sz w:val="22"/>
          <w:lang w:eastAsia="fr-FR"/>
        </w:rPr>
        <w:t>4. Proposez cinq indicateurs de risque construits par le contrôle de gestion susceptibles</w:t>
      </w:r>
      <w:r>
        <w:rPr>
          <w:b/>
          <w:bCs/>
          <w:sz w:val="22"/>
          <w:lang w:eastAsia="fr-FR"/>
        </w:rPr>
        <w:t xml:space="preserve"> </w:t>
      </w:r>
      <w:r w:rsidRPr="00DA5852">
        <w:rPr>
          <w:b/>
          <w:bCs/>
          <w:sz w:val="22"/>
          <w:lang w:eastAsia="fr-FR"/>
        </w:rPr>
        <w:t>d'être utiles au comité d'audit de la société CAU.</w:t>
      </w:r>
    </w:p>
    <w:p w:rsidR="00B9631A" w:rsidRPr="00DA5852" w:rsidRDefault="00B9631A" w:rsidP="004C4822">
      <w:pPr>
        <w:pStyle w:val="NormalWeb"/>
        <w:spacing w:after="0"/>
        <w:rPr>
          <w:sz w:val="22"/>
          <w:szCs w:val="22"/>
        </w:rPr>
      </w:pPr>
    </w:p>
    <w:p w:rsidR="00B9631A" w:rsidRDefault="00B9631A" w:rsidP="004C4822">
      <w:pPr>
        <w:pStyle w:val="NormalWeb"/>
        <w:spacing w:after="0"/>
      </w:pPr>
    </w:p>
    <w:p w:rsidR="00B9631A" w:rsidRDefault="00B9631A" w:rsidP="004C4822"/>
    <w:p w:rsidR="00B9631A" w:rsidRDefault="00B9631A" w:rsidP="004C4822">
      <w:pPr>
        <w:suppressAutoHyphens w:val="0"/>
        <w:jc w:val="left"/>
        <w:rPr>
          <w:b/>
          <w:bCs/>
          <w:szCs w:val="24"/>
        </w:rPr>
      </w:pPr>
    </w:p>
    <w:p w:rsidR="00B9631A" w:rsidRDefault="00B9631A" w:rsidP="004C4822">
      <w:pPr>
        <w:pageBreakBefore/>
        <w:shd w:val="clear" w:color="auto" w:fill="FFFFFF"/>
        <w:tabs>
          <w:tab w:val="left" w:pos="9356"/>
        </w:tabs>
        <w:ind w:right="567"/>
        <w:rPr>
          <w:b/>
          <w:bCs/>
          <w:szCs w:val="24"/>
        </w:rPr>
        <w:sectPr w:rsidR="00B9631A" w:rsidSect="00613F84">
          <w:headerReference w:type="default" r:id="rId8"/>
          <w:footerReference w:type="default" r:id="rId9"/>
          <w:footnotePr>
            <w:pos w:val="beneathText"/>
          </w:footnotePr>
          <w:pgSz w:w="11905" w:h="16837" w:code="9"/>
          <w:pgMar w:top="680" w:right="567" w:bottom="624" w:left="1134" w:header="680" w:footer="567" w:gutter="0"/>
          <w:cols w:space="720"/>
          <w:docGrid w:linePitch="360"/>
        </w:sectPr>
      </w:pPr>
    </w:p>
    <w:p w:rsidR="007460CB" w:rsidRPr="007460CB" w:rsidRDefault="007460CB" w:rsidP="007460CB">
      <w:pPr>
        <w:suppressAutoHyphens w:val="0"/>
        <w:autoSpaceDE w:val="0"/>
        <w:autoSpaceDN w:val="0"/>
        <w:adjustRightInd w:val="0"/>
        <w:jc w:val="center"/>
        <w:rPr>
          <w:b/>
          <w:bCs/>
          <w:sz w:val="22"/>
          <w:lang w:eastAsia="fr-FR"/>
        </w:rPr>
      </w:pPr>
      <w:r w:rsidRPr="007460CB">
        <w:rPr>
          <w:b/>
          <w:bCs/>
          <w:sz w:val="22"/>
          <w:lang w:eastAsia="fr-FR"/>
        </w:rPr>
        <w:lastRenderedPageBreak/>
        <w:t>Annexe 1</w:t>
      </w:r>
    </w:p>
    <w:p w:rsidR="00EA70FE" w:rsidRDefault="007460CB" w:rsidP="00EA70FE">
      <w:pPr>
        <w:jc w:val="center"/>
        <w:rPr>
          <w:b/>
          <w:bCs/>
          <w:sz w:val="22"/>
          <w:u w:val="single"/>
          <w:lang w:eastAsia="fr-FR"/>
        </w:rPr>
      </w:pPr>
      <w:r w:rsidRPr="00EA70FE">
        <w:rPr>
          <w:b/>
          <w:bCs/>
          <w:sz w:val="22"/>
          <w:u w:val="single"/>
          <w:lang w:eastAsia="fr-FR"/>
        </w:rPr>
        <w:t>Informations quantitatives et financières par DAS à fin 2010</w:t>
      </w:r>
    </w:p>
    <w:p w:rsidR="00EA70FE" w:rsidRDefault="00EA70FE" w:rsidP="007460CB">
      <w:pPr>
        <w:jc w:val="center"/>
        <w:rPr>
          <w:b/>
          <w:bCs/>
          <w:sz w:val="22"/>
          <w:u w:val="single"/>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4"/>
        <w:gridCol w:w="1481"/>
        <w:gridCol w:w="1481"/>
        <w:gridCol w:w="1512"/>
      </w:tblGrid>
      <w:tr w:rsidR="00EA70FE" w:rsidRPr="00B70886" w:rsidTr="00B70886">
        <w:trPr>
          <w:jc w:val="center"/>
        </w:trPr>
        <w:tc>
          <w:tcPr>
            <w:tcW w:w="0" w:type="auto"/>
            <w:vAlign w:val="center"/>
          </w:tcPr>
          <w:p w:rsidR="00EA70FE" w:rsidRPr="00B70886" w:rsidRDefault="00EA70FE" w:rsidP="00B70886">
            <w:pPr>
              <w:jc w:val="center"/>
              <w:rPr>
                <w:b/>
                <w:sz w:val="22"/>
                <w:u w:val="single"/>
              </w:rPr>
            </w:pPr>
          </w:p>
        </w:tc>
        <w:tc>
          <w:tcPr>
            <w:tcW w:w="0" w:type="auto"/>
            <w:vAlign w:val="center"/>
          </w:tcPr>
          <w:p w:rsidR="00EA70FE" w:rsidRPr="00B70886" w:rsidRDefault="00EA70FE" w:rsidP="00B70886">
            <w:pPr>
              <w:jc w:val="center"/>
              <w:rPr>
                <w:b/>
                <w:sz w:val="22"/>
              </w:rPr>
            </w:pPr>
            <w:r w:rsidRPr="00B70886">
              <w:rPr>
                <w:b/>
                <w:sz w:val="22"/>
              </w:rPr>
              <w:t>Automobile</w:t>
            </w:r>
          </w:p>
        </w:tc>
        <w:tc>
          <w:tcPr>
            <w:tcW w:w="0" w:type="auto"/>
            <w:vAlign w:val="center"/>
          </w:tcPr>
          <w:p w:rsidR="00EA70FE" w:rsidRPr="00B70886" w:rsidRDefault="00EA70FE" w:rsidP="00B70886">
            <w:pPr>
              <w:jc w:val="center"/>
              <w:rPr>
                <w:b/>
                <w:sz w:val="22"/>
              </w:rPr>
            </w:pPr>
            <w:r w:rsidRPr="00B70886">
              <w:rPr>
                <w:b/>
                <w:sz w:val="22"/>
              </w:rPr>
              <w:t>Domestique</w:t>
            </w:r>
          </w:p>
        </w:tc>
        <w:tc>
          <w:tcPr>
            <w:tcW w:w="0" w:type="auto"/>
            <w:vAlign w:val="center"/>
          </w:tcPr>
          <w:p w:rsidR="00EA70FE" w:rsidRPr="00B70886" w:rsidRDefault="00EA70FE" w:rsidP="00B70886">
            <w:pPr>
              <w:jc w:val="center"/>
              <w:rPr>
                <w:b/>
                <w:sz w:val="22"/>
              </w:rPr>
            </w:pPr>
            <w:r w:rsidRPr="00B70886">
              <w:rPr>
                <w:b/>
                <w:sz w:val="22"/>
              </w:rPr>
              <w:t>Aéronautique</w:t>
            </w:r>
          </w:p>
        </w:tc>
      </w:tr>
      <w:tr w:rsidR="00EA70FE" w:rsidRPr="00B70886" w:rsidTr="00B70886">
        <w:trPr>
          <w:jc w:val="center"/>
        </w:trPr>
        <w:tc>
          <w:tcPr>
            <w:tcW w:w="0" w:type="auto"/>
            <w:vAlign w:val="center"/>
          </w:tcPr>
          <w:p w:rsidR="00EA70FE" w:rsidRPr="00B70886" w:rsidRDefault="00EA70FE" w:rsidP="00B70886">
            <w:pPr>
              <w:jc w:val="center"/>
              <w:rPr>
                <w:sz w:val="22"/>
              </w:rPr>
            </w:pPr>
            <w:r w:rsidRPr="00B70886">
              <w:rPr>
                <w:sz w:val="22"/>
              </w:rPr>
              <w:t>Marché français en 2010 en €</w:t>
            </w:r>
          </w:p>
        </w:tc>
        <w:tc>
          <w:tcPr>
            <w:tcW w:w="0" w:type="auto"/>
            <w:vAlign w:val="center"/>
          </w:tcPr>
          <w:p w:rsidR="00EA70FE" w:rsidRPr="00B70886" w:rsidRDefault="00EA70FE" w:rsidP="00B70886">
            <w:pPr>
              <w:jc w:val="center"/>
              <w:rPr>
                <w:sz w:val="22"/>
              </w:rPr>
            </w:pPr>
            <w:r w:rsidRPr="00B70886">
              <w:rPr>
                <w:sz w:val="22"/>
              </w:rPr>
              <w:t>2 100 000 000</w:t>
            </w:r>
          </w:p>
        </w:tc>
        <w:tc>
          <w:tcPr>
            <w:tcW w:w="0" w:type="auto"/>
            <w:vAlign w:val="center"/>
          </w:tcPr>
          <w:p w:rsidR="00EA70FE" w:rsidRPr="00B70886" w:rsidRDefault="00EA70FE" w:rsidP="00B70886">
            <w:pPr>
              <w:jc w:val="center"/>
              <w:rPr>
                <w:sz w:val="22"/>
              </w:rPr>
            </w:pPr>
            <w:r w:rsidRPr="00B70886">
              <w:rPr>
                <w:sz w:val="22"/>
              </w:rPr>
              <w:t>1 225 000 000</w:t>
            </w:r>
          </w:p>
        </w:tc>
        <w:tc>
          <w:tcPr>
            <w:tcW w:w="0" w:type="auto"/>
            <w:vAlign w:val="center"/>
          </w:tcPr>
          <w:p w:rsidR="00EA70FE" w:rsidRPr="00B70886" w:rsidRDefault="00EA70FE" w:rsidP="00B70886">
            <w:pPr>
              <w:jc w:val="center"/>
              <w:rPr>
                <w:sz w:val="22"/>
              </w:rPr>
            </w:pPr>
            <w:r w:rsidRPr="00B70886">
              <w:rPr>
                <w:sz w:val="22"/>
              </w:rPr>
              <w:t>175 000 000</w:t>
            </w:r>
          </w:p>
        </w:tc>
      </w:tr>
      <w:tr w:rsidR="00EA70FE" w:rsidRPr="00B70886" w:rsidTr="00B70886">
        <w:trPr>
          <w:jc w:val="center"/>
        </w:trPr>
        <w:tc>
          <w:tcPr>
            <w:tcW w:w="0" w:type="auto"/>
            <w:vAlign w:val="center"/>
          </w:tcPr>
          <w:p w:rsidR="00EA70FE" w:rsidRPr="00B70886" w:rsidRDefault="00EA70FE" w:rsidP="00B70886">
            <w:pPr>
              <w:jc w:val="center"/>
              <w:rPr>
                <w:sz w:val="22"/>
              </w:rPr>
            </w:pPr>
            <w:r w:rsidRPr="00B70886">
              <w:rPr>
                <w:sz w:val="22"/>
              </w:rPr>
              <w:t>Part de marché de l’entreprise en 2010</w:t>
            </w:r>
          </w:p>
        </w:tc>
        <w:tc>
          <w:tcPr>
            <w:tcW w:w="0" w:type="auto"/>
            <w:vAlign w:val="center"/>
          </w:tcPr>
          <w:p w:rsidR="00EA70FE" w:rsidRPr="00B70886" w:rsidRDefault="00EA70FE" w:rsidP="00B70886">
            <w:pPr>
              <w:jc w:val="center"/>
              <w:rPr>
                <w:sz w:val="22"/>
              </w:rPr>
            </w:pPr>
            <w:r w:rsidRPr="00B70886">
              <w:rPr>
                <w:sz w:val="22"/>
              </w:rPr>
              <w:t>7 %</w:t>
            </w:r>
          </w:p>
        </w:tc>
        <w:tc>
          <w:tcPr>
            <w:tcW w:w="0" w:type="auto"/>
            <w:vAlign w:val="center"/>
          </w:tcPr>
          <w:p w:rsidR="00EA70FE" w:rsidRPr="00B70886" w:rsidRDefault="00EA70FE" w:rsidP="00B70886">
            <w:pPr>
              <w:jc w:val="center"/>
              <w:rPr>
                <w:sz w:val="22"/>
              </w:rPr>
            </w:pPr>
            <w:r w:rsidRPr="00B70886">
              <w:rPr>
                <w:sz w:val="22"/>
              </w:rPr>
              <w:t>6 %</w:t>
            </w:r>
          </w:p>
        </w:tc>
        <w:tc>
          <w:tcPr>
            <w:tcW w:w="0" w:type="auto"/>
            <w:vAlign w:val="center"/>
          </w:tcPr>
          <w:p w:rsidR="00EA70FE" w:rsidRPr="00B70886" w:rsidRDefault="00EA70FE" w:rsidP="00B70886">
            <w:pPr>
              <w:jc w:val="center"/>
              <w:rPr>
                <w:sz w:val="22"/>
              </w:rPr>
            </w:pPr>
            <w:r w:rsidRPr="00B70886">
              <w:rPr>
                <w:sz w:val="22"/>
              </w:rPr>
              <w:t>40 %</w:t>
            </w:r>
          </w:p>
        </w:tc>
      </w:tr>
      <w:tr w:rsidR="00EA70FE" w:rsidRPr="00B70886" w:rsidTr="00B70886">
        <w:trPr>
          <w:jc w:val="center"/>
        </w:trPr>
        <w:tc>
          <w:tcPr>
            <w:tcW w:w="0" w:type="auto"/>
            <w:vAlign w:val="center"/>
          </w:tcPr>
          <w:p w:rsidR="00EA70FE" w:rsidRPr="00B70886" w:rsidRDefault="00EA70FE" w:rsidP="00B70886">
            <w:pPr>
              <w:jc w:val="center"/>
              <w:rPr>
                <w:sz w:val="22"/>
              </w:rPr>
            </w:pPr>
            <w:r w:rsidRPr="00B70886">
              <w:rPr>
                <w:sz w:val="22"/>
              </w:rPr>
              <w:t>Taux de croissance attendu par DAS en 2011</w:t>
            </w:r>
          </w:p>
        </w:tc>
        <w:tc>
          <w:tcPr>
            <w:tcW w:w="0" w:type="auto"/>
            <w:vAlign w:val="center"/>
          </w:tcPr>
          <w:p w:rsidR="00EA70FE" w:rsidRPr="00B70886" w:rsidRDefault="00EA70FE" w:rsidP="00B70886">
            <w:pPr>
              <w:jc w:val="center"/>
              <w:rPr>
                <w:sz w:val="22"/>
              </w:rPr>
            </w:pPr>
            <w:r w:rsidRPr="00B70886">
              <w:rPr>
                <w:sz w:val="22"/>
              </w:rPr>
              <w:t>10 %</w:t>
            </w:r>
          </w:p>
        </w:tc>
        <w:tc>
          <w:tcPr>
            <w:tcW w:w="0" w:type="auto"/>
            <w:vAlign w:val="center"/>
          </w:tcPr>
          <w:p w:rsidR="00EA70FE" w:rsidRPr="00B70886" w:rsidRDefault="00EA70FE" w:rsidP="00B70886">
            <w:pPr>
              <w:jc w:val="center"/>
              <w:rPr>
                <w:sz w:val="22"/>
              </w:rPr>
            </w:pPr>
            <w:r w:rsidRPr="00B70886">
              <w:rPr>
                <w:sz w:val="22"/>
              </w:rPr>
              <w:t>8 %</w:t>
            </w:r>
          </w:p>
        </w:tc>
        <w:tc>
          <w:tcPr>
            <w:tcW w:w="0" w:type="auto"/>
            <w:vAlign w:val="center"/>
          </w:tcPr>
          <w:p w:rsidR="00EA70FE" w:rsidRPr="00B70886" w:rsidRDefault="00EA70FE" w:rsidP="00B70886">
            <w:pPr>
              <w:jc w:val="center"/>
              <w:rPr>
                <w:sz w:val="22"/>
              </w:rPr>
            </w:pPr>
            <w:r w:rsidRPr="00B70886">
              <w:rPr>
                <w:sz w:val="22"/>
              </w:rPr>
              <w:t>15 %</w:t>
            </w:r>
          </w:p>
        </w:tc>
      </w:tr>
      <w:tr w:rsidR="00EA70FE" w:rsidRPr="00B70886" w:rsidTr="00B70886">
        <w:trPr>
          <w:jc w:val="center"/>
        </w:trPr>
        <w:tc>
          <w:tcPr>
            <w:tcW w:w="0" w:type="auto"/>
            <w:vAlign w:val="center"/>
          </w:tcPr>
          <w:p w:rsidR="00EA70FE" w:rsidRPr="00B70886" w:rsidRDefault="00EA70FE" w:rsidP="00B70886">
            <w:pPr>
              <w:jc w:val="center"/>
              <w:rPr>
                <w:sz w:val="22"/>
              </w:rPr>
            </w:pPr>
            <w:r w:rsidRPr="00B70886">
              <w:rPr>
                <w:sz w:val="22"/>
              </w:rPr>
              <w:t>Taux d’EBE/Chiffre d’affaires</w:t>
            </w:r>
          </w:p>
        </w:tc>
        <w:tc>
          <w:tcPr>
            <w:tcW w:w="0" w:type="auto"/>
            <w:vAlign w:val="center"/>
          </w:tcPr>
          <w:p w:rsidR="00EA70FE" w:rsidRPr="00B70886" w:rsidRDefault="00EA70FE" w:rsidP="00B70886">
            <w:pPr>
              <w:jc w:val="center"/>
              <w:rPr>
                <w:sz w:val="22"/>
              </w:rPr>
            </w:pPr>
            <w:r w:rsidRPr="00B70886">
              <w:rPr>
                <w:sz w:val="22"/>
              </w:rPr>
              <w:t>5 %</w:t>
            </w:r>
          </w:p>
        </w:tc>
        <w:tc>
          <w:tcPr>
            <w:tcW w:w="0" w:type="auto"/>
            <w:vAlign w:val="center"/>
          </w:tcPr>
          <w:p w:rsidR="00EA70FE" w:rsidRPr="00B70886" w:rsidRDefault="00EA70FE" w:rsidP="00B70886">
            <w:pPr>
              <w:jc w:val="center"/>
              <w:rPr>
                <w:sz w:val="22"/>
              </w:rPr>
            </w:pPr>
            <w:r w:rsidRPr="00B70886">
              <w:rPr>
                <w:sz w:val="22"/>
              </w:rPr>
              <w:t>8 %</w:t>
            </w:r>
          </w:p>
        </w:tc>
        <w:tc>
          <w:tcPr>
            <w:tcW w:w="0" w:type="auto"/>
            <w:vAlign w:val="center"/>
          </w:tcPr>
          <w:p w:rsidR="00EA70FE" w:rsidRPr="00B70886" w:rsidRDefault="00EA70FE" w:rsidP="00B70886">
            <w:pPr>
              <w:jc w:val="center"/>
              <w:rPr>
                <w:sz w:val="22"/>
              </w:rPr>
            </w:pPr>
            <w:r w:rsidRPr="00B70886">
              <w:rPr>
                <w:sz w:val="22"/>
              </w:rPr>
              <w:t>12 %</w:t>
            </w:r>
          </w:p>
        </w:tc>
      </w:tr>
    </w:tbl>
    <w:p w:rsidR="00EA70FE" w:rsidRDefault="00EA70FE" w:rsidP="007460CB">
      <w:pPr>
        <w:jc w:val="center"/>
        <w:rPr>
          <w:rFonts w:ascii="Arial" w:hAnsi="Arial" w:cs="Arial"/>
          <w:b/>
          <w:bCs/>
          <w:sz w:val="22"/>
          <w:lang w:eastAsia="fr-FR"/>
        </w:rPr>
      </w:pPr>
    </w:p>
    <w:p w:rsidR="00EA70FE" w:rsidRDefault="00EA70FE" w:rsidP="007460CB">
      <w:pPr>
        <w:jc w:val="center"/>
        <w:rPr>
          <w:b/>
          <w:bCs/>
          <w:sz w:val="22"/>
          <w:u w:val="single"/>
          <w:lang w:eastAsia="fr-FR"/>
        </w:rPr>
      </w:pPr>
      <w:r w:rsidRPr="00EA70FE">
        <w:rPr>
          <w:b/>
          <w:bCs/>
          <w:sz w:val="22"/>
          <w:u w:val="single"/>
          <w:lang w:eastAsia="fr-FR"/>
        </w:rPr>
        <w:t>Informations concernant la répartition des ventes par DAS en 2010</w:t>
      </w:r>
    </w:p>
    <w:p w:rsidR="00EA70FE" w:rsidRDefault="00EA70FE" w:rsidP="00803F95">
      <w:pPr>
        <w:rPr>
          <w:bCs/>
          <w:sz w:val="22"/>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1481"/>
        <w:gridCol w:w="1481"/>
        <w:gridCol w:w="1512"/>
      </w:tblGrid>
      <w:tr w:rsidR="00EA70FE" w:rsidRPr="00B70886" w:rsidTr="00B70886">
        <w:trPr>
          <w:jc w:val="center"/>
        </w:trPr>
        <w:tc>
          <w:tcPr>
            <w:tcW w:w="0" w:type="auto"/>
          </w:tcPr>
          <w:p w:rsidR="00EA70FE" w:rsidRPr="00B70886" w:rsidRDefault="00EA70FE" w:rsidP="00B70886">
            <w:pPr>
              <w:jc w:val="center"/>
              <w:rPr>
                <w:sz w:val="22"/>
              </w:rPr>
            </w:pPr>
          </w:p>
        </w:tc>
        <w:tc>
          <w:tcPr>
            <w:tcW w:w="0" w:type="auto"/>
            <w:vAlign w:val="center"/>
          </w:tcPr>
          <w:p w:rsidR="00EA70FE" w:rsidRPr="00B70886" w:rsidRDefault="00EA70FE" w:rsidP="00B70886">
            <w:pPr>
              <w:jc w:val="center"/>
              <w:rPr>
                <w:b/>
                <w:sz w:val="22"/>
              </w:rPr>
            </w:pPr>
            <w:r w:rsidRPr="00B70886">
              <w:rPr>
                <w:b/>
                <w:sz w:val="22"/>
              </w:rPr>
              <w:t>Automobile</w:t>
            </w:r>
          </w:p>
        </w:tc>
        <w:tc>
          <w:tcPr>
            <w:tcW w:w="0" w:type="auto"/>
            <w:vAlign w:val="center"/>
          </w:tcPr>
          <w:p w:rsidR="00EA70FE" w:rsidRPr="00B70886" w:rsidRDefault="00EA70FE" w:rsidP="00B70886">
            <w:pPr>
              <w:jc w:val="center"/>
              <w:rPr>
                <w:b/>
                <w:sz w:val="22"/>
              </w:rPr>
            </w:pPr>
            <w:r w:rsidRPr="00B70886">
              <w:rPr>
                <w:b/>
                <w:sz w:val="22"/>
              </w:rPr>
              <w:t>Domestique</w:t>
            </w:r>
          </w:p>
        </w:tc>
        <w:tc>
          <w:tcPr>
            <w:tcW w:w="0" w:type="auto"/>
            <w:vAlign w:val="center"/>
          </w:tcPr>
          <w:p w:rsidR="00EA70FE" w:rsidRPr="00B70886" w:rsidRDefault="00EA70FE" w:rsidP="00B70886">
            <w:pPr>
              <w:jc w:val="center"/>
              <w:rPr>
                <w:b/>
                <w:sz w:val="22"/>
              </w:rPr>
            </w:pPr>
            <w:r w:rsidRPr="00B70886">
              <w:rPr>
                <w:b/>
                <w:sz w:val="22"/>
              </w:rPr>
              <w:t>Aéronautique</w:t>
            </w:r>
          </w:p>
        </w:tc>
      </w:tr>
      <w:tr w:rsidR="00EA70FE" w:rsidRPr="00B70886" w:rsidTr="00B70886">
        <w:trPr>
          <w:jc w:val="center"/>
        </w:trPr>
        <w:tc>
          <w:tcPr>
            <w:tcW w:w="0" w:type="auto"/>
          </w:tcPr>
          <w:p w:rsidR="00EA70FE" w:rsidRPr="00B70886" w:rsidRDefault="00EA70FE" w:rsidP="00B70886">
            <w:pPr>
              <w:jc w:val="left"/>
              <w:rPr>
                <w:sz w:val="22"/>
              </w:rPr>
            </w:pPr>
            <w:r w:rsidRPr="00B70886">
              <w:rPr>
                <w:sz w:val="22"/>
              </w:rPr>
              <w:t>CAU</w:t>
            </w:r>
          </w:p>
        </w:tc>
        <w:tc>
          <w:tcPr>
            <w:tcW w:w="0" w:type="auto"/>
          </w:tcPr>
          <w:p w:rsidR="00EA70FE" w:rsidRPr="00B70886" w:rsidRDefault="00EA70FE" w:rsidP="00B70886">
            <w:pPr>
              <w:jc w:val="right"/>
              <w:rPr>
                <w:sz w:val="22"/>
              </w:rPr>
            </w:pPr>
            <w:r w:rsidRPr="00B70886">
              <w:rPr>
                <w:sz w:val="22"/>
              </w:rPr>
              <w:t>147 000 000</w:t>
            </w:r>
          </w:p>
        </w:tc>
        <w:tc>
          <w:tcPr>
            <w:tcW w:w="0" w:type="auto"/>
          </w:tcPr>
          <w:p w:rsidR="00EA70FE" w:rsidRPr="00B70886" w:rsidRDefault="00EA70FE" w:rsidP="00B70886">
            <w:pPr>
              <w:jc w:val="right"/>
              <w:rPr>
                <w:sz w:val="22"/>
              </w:rPr>
            </w:pPr>
            <w:r w:rsidRPr="00B70886">
              <w:rPr>
                <w:sz w:val="22"/>
              </w:rPr>
              <w:t>73 500 000</w:t>
            </w:r>
          </w:p>
        </w:tc>
        <w:tc>
          <w:tcPr>
            <w:tcW w:w="0" w:type="auto"/>
          </w:tcPr>
          <w:p w:rsidR="00EA70FE" w:rsidRPr="00B70886" w:rsidRDefault="00803F95" w:rsidP="00B70886">
            <w:pPr>
              <w:jc w:val="center"/>
              <w:rPr>
                <w:sz w:val="22"/>
              </w:rPr>
            </w:pPr>
            <w:r w:rsidRPr="00B70886">
              <w:rPr>
                <w:sz w:val="22"/>
              </w:rPr>
              <w:t>70 000 000</w:t>
            </w:r>
          </w:p>
        </w:tc>
      </w:tr>
      <w:tr w:rsidR="00EA70FE" w:rsidRPr="00B70886" w:rsidTr="00B70886">
        <w:trPr>
          <w:jc w:val="center"/>
        </w:trPr>
        <w:tc>
          <w:tcPr>
            <w:tcW w:w="0" w:type="auto"/>
          </w:tcPr>
          <w:p w:rsidR="00EA70FE" w:rsidRPr="00B70886" w:rsidRDefault="00EA70FE" w:rsidP="00B70886">
            <w:pPr>
              <w:jc w:val="left"/>
              <w:rPr>
                <w:sz w:val="22"/>
              </w:rPr>
            </w:pPr>
            <w:r w:rsidRPr="00B70886">
              <w:rPr>
                <w:sz w:val="22"/>
              </w:rPr>
              <w:t>Concurrent 1</w:t>
            </w:r>
          </w:p>
        </w:tc>
        <w:tc>
          <w:tcPr>
            <w:tcW w:w="0" w:type="auto"/>
          </w:tcPr>
          <w:p w:rsidR="00EA70FE" w:rsidRPr="00B70886" w:rsidRDefault="00EA70FE" w:rsidP="00B70886">
            <w:pPr>
              <w:jc w:val="right"/>
              <w:rPr>
                <w:sz w:val="22"/>
              </w:rPr>
            </w:pPr>
            <w:r w:rsidRPr="00B70886">
              <w:rPr>
                <w:sz w:val="22"/>
              </w:rPr>
              <w:t>525 000 000</w:t>
            </w:r>
          </w:p>
        </w:tc>
        <w:tc>
          <w:tcPr>
            <w:tcW w:w="0" w:type="auto"/>
          </w:tcPr>
          <w:p w:rsidR="00EA70FE" w:rsidRPr="00B70886" w:rsidRDefault="00EA70FE" w:rsidP="00B70886">
            <w:pPr>
              <w:jc w:val="right"/>
              <w:rPr>
                <w:sz w:val="22"/>
              </w:rPr>
            </w:pPr>
            <w:r w:rsidRPr="00B70886">
              <w:rPr>
                <w:sz w:val="22"/>
              </w:rPr>
              <w:t>245 000 000</w:t>
            </w:r>
          </w:p>
        </w:tc>
        <w:tc>
          <w:tcPr>
            <w:tcW w:w="0" w:type="auto"/>
          </w:tcPr>
          <w:p w:rsidR="00EA70FE" w:rsidRPr="00B70886" w:rsidRDefault="00803F95" w:rsidP="00B70886">
            <w:pPr>
              <w:jc w:val="center"/>
              <w:rPr>
                <w:sz w:val="22"/>
              </w:rPr>
            </w:pPr>
            <w:r w:rsidRPr="00B70886">
              <w:rPr>
                <w:sz w:val="22"/>
              </w:rPr>
              <w:t>3 500 000</w:t>
            </w:r>
          </w:p>
        </w:tc>
      </w:tr>
      <w:tr w:rsidR="00EA70FE" w:rsidRPr="00B70886" w:rsidTr="00B70886">
        <w:trPr>
          <w:jc w:val="center"/>
        </w:trPr>
        <w:tc>
          <w:tcPr>
            <w:tcW w:w="0" w:type="auto"/>
          </w:tcPr>
          <w:p w:rsidR="00EA70FE" w:rsidRPr="00B70886" w:rsidRDefault="00EA70FE" w:rsidP="00B70886">
            <w:pPr>
              <w:jc w:val="left"/>
              <w:rPr>
                <w:sz w:val="22"/>
              </w:rPr>
            </w:pPr>
            <w:r w:rsidRPr="00B70886">
              <w:rPr>
                <w:sz w:val="22"/>
              </w:rPr>
              <w:t>Concurrent 2</w:t>
            </w:r>
          </w:p>
        </w:tc>
        <w:tc>
          <w:tcPr>
            <w:tcW w:w="0" w:type="auto"/>
          </w:tcPr>
          <w:p w:rsidR="00EA70FE" w:rsidRPr="00B70886" w:rsidRDefault="00EA70FE" w:rsidP="00B70886">
            <w:pPr>
              <w:jc w:val="right"/>
              <w:rPr>
                <w:sz w:val="22"/>
              </w:rPr>
            </w:pPr>
            <w:r w:rsidRPr="00B70886">
              <w:rPr>
                <w:sz w:val="22"/>
              </w:rPr>
              <w:t>462 000 000</w:t>
            </w:r>
          </w:p>
        </w:tc>
        <w:tc>
          <w:tcPr>
            <w:tcW w:w="0" w:type="auto"/>
          </w:tcPr>
          <w:p w:rsidR="00EA70FE" w:rsidRPr="00B70886" w:rsidRDefault="00EA70FE" w:rsidP="00B70886">
            <w:pPr>
              <w:jc w:val="right"/>
              <w:rPr>
                <w:sz w:val="22"/>
              </w:rPr>
            </w:pPr>
            <w:r w:rsidRPr="00B70886">
              <w:rPr>
                <w:sz w:val="22"/>
              </w:rPr>
              <w:t>367 500 000</w:t>
            </w:r>
          </w:p>
        </w:tc>
        <w:tc>
          <w:tcPr>
            <w:tcW w:w="0" w:type="auto"/>
          </w:tcPr>
          <w:p w:rsidR="00EA70FE" w:rsidRPr="00B70886" w:rsidRDefault="00803F95" w:rsidP="00B70886">
            <w:pPr>
              <w:jc w:val="center"/>
              <w:rPr>
                <w:sz w:val="22"/>
              </w:rPr>
            </w:pPr>
            <w:r w:rsidRPr="00B70886">
              <w:rPr>
                <w:sz w:val="22"/>
              </w:rPr>
              <w:t>43 750 000</w:t>
            </w:r>
          </w:p>
        </w:tc>
      </w:tr>
      <w:tr w:rsidR="00EA70FE" w:rsidRPr="00B70886" w:rsidTr="00B70886">
        <w:trPr>
          <w:jc w:val="center"/>
        </w:trPr>
        <w:tc>
          <w:tcPr>
            <w:tcW w:w="0" w:type="auto"/>
          </w:tcPr>
          <w:p w:rsidR="00EA70FE" w:rsidRPr="00B70886" w:rsidRDefault="00EA70FE" w:rsidP="00B70886">
            <w:pPr>
              <w:jc w:val="left"/>
              <w:rPr>
                <w:sz w:val="22"/>
              </w:rPr>
            </w:pPr>
            <w:r w:rsidRPr="00B70886">
              <w:rPr>
                <w:sz w:val="22"/>
              </w:rPr>
              <w:t>Concurrent 3</w:t>
            </w:r>
          </w:p>
        </w:tc>
        <w:tc>
          <w:tcPr>
            <w:tcW w:w="0" w:type="auto"/>
          </w:tcPr>
          <w:p w:rsidR="00EA70FE" w:rsidRPr="00B70886" w:rsidRDefault="00EA70FE" w:rsidP="00B70886">
            <w:pPr>
              <w:jc w:val="right"/>
              <w:rPr>
                <w:sz w:val="22"/>
              </w:rPr>
            </w:pPr>
            <w:r w:rsidRPr="00B70886">
              <w:rPr>
                <w:sz w:val="22"/>
              </w:rPr>
              <w:t>420 000 000</w:t>
            </w:r>
          </w:p>
        </w:tc>
        <w:tc>
          <w:tcPr>
            <w:tcW w:w="0" w:type="auto"/>
          </w:tcPr>
          <w:p w:rsidR="00EA70FE" w:rsidRPr="00B70886" w:rsidRDefault="00803F95" w:rsidP="00B70886">
            <w:pPr>
              <w:jc w:val="right"/>
              <w:rPr>
                <w:sz w:val="22"/>
              </w:rPr>
            </w:pPr>
            <w:r w:rsidRPr="00B70886">
              <w:rPr>
                <w:sz w:val="22"/>
              </w:rPr>
              <w:t>183 750 000</w:t>
            </w:r>
          </w:p>
        </w:tc>
        <w:tc>
          <w:tcPr>
            <w:tcW w:w="0" w:type="auto"/>
          </w:tcPr>
          <w:p w:rsidR="00EA70FE" w:rsidRPr="00B70886" w:rsidRDefault="00803F95" w:rsidP="00B70886">
            <w:pPr>
              <w:jc w:val="center"/>
              <w:rPr>
                <w:sz w:val="22"/>
              </w:rPr>
            </w:pPr>
            <w:r w:rsidRPr="00B70886">
              <w:rPr>
                <w:sz w:val="22"/>
              </w:rPr>
              <w:t>31 500 000</w:t>
            </w:r>
          </w:p>
        </w:tc>
      </w:tr>
      <w:tr w:rsidR="00EA70FE" w:rsidRPr="00B70886" w:rsidTr="00B70886">
        <w:trPr>
          <w:jc w:val="center"/>
        </w:trPr>
        <w:tc>
          <w:tcPr>
            <w:tcW w:w="0" w:type="auto"/>
          </w:tcPr>
          <w:p w:rsidR="00EA70FE" w:rsidRPr="00B70886" w:rsidRDefault="00EA70FE" w:rsidP="00B70886">
            <w:pPr>
              <w:jc w:val="left"/>
              <w:rPr>
                <w:sz w:val="22"/>
              </w:rPr>
            </w:pPr>
            <w:r w:rsidRPr="00B70886">
              <w:rPr>
                <w:sz w:val="22"/>
              </w:rPr>
              <w:t>Concurrent 4</w:t>
            </w:r>
          </w:p>
        </w:tc>
        <w:tc>
          <w:tcPr>
            <w:tcW w:w="0" w:type="auto"/>
          </w:tcPr>
          <w:p w:rsidR="00EA70FE" w:rsidRPr="00B70886" w:rsidRDefault="00EA70FE" w:rsidP="00B70886">
            <w:pPr>
              <w:jc w:val="right"/>
              <w:rPr>
                <w:sz w:val="22"/>
              </w:rPr>
            </w:pPr>
            <w:r w:rsidRPr="00B70886">
              <w:rPr>
                <w:sz w:val="22"/>
              </w:rPr>
              <w:t>378 000 000</w:t>
            </w:r>
          </w:p>
        </w:tc>
        <w:tc>
          <w:tcPr>
            <w:tcW w:w="0" w:type="auto"/>
          </w:tcPr>
          <w:p w:rsidR="00EA70FE" w:rsidRPr="00B70886" w:rsidRDefault="00803F95" w:rsidP="00B70886">
            <w:pPr>
              <w:jc w:val="right"/>
              <w:rPr>
                <w:sz w:val="22"/>
              </w:rPr>
            </w:pPr>
            <w:r w:rsidRPr="00B70886">
              <w:rPr>
                <w:sz w:val="22"/>
              </w:rPr>
              <w:t>306 250 000</w:t>
            </w:r>
          </w:p>
        </w:tc>
        <w:tc>
          <w:tcPr>
            <w:tcW w:w="0" w:type="auto"/>
          </w:tcPr>
          <w:p w:rsidR="00EA70FE" w:rsidRPr="00B70886" w:rsidRDefault="00803F95" w:rsidP="00B70886">
            <w:pPr>
              <w:jc w:val="center"/>
              <w:rPr>
                <w:sz w:val="22"/>
              </w:rPr>
            </w:pPr>
            <w:r w:rsidRPr="00B70886">
              <w:rPr>
                <w:sz w:val="22"/>
              </w:rPr>
              <w:t>26 250 000</w:t>
            </w:r>
          </w:p>
        </w:tc>
      </w:tr>
      <w:tr w:rsidR="00EA70FE" w:rsidRPr="00B70886" w:rsidTr="00B70886">
        <w:trPr>
          <w:jc w:val="center"/>
        </w:trPr>
        <w:tc>
          <w:tcPr>
            <w:tcW w:w="0" w:type="auto"/>
          </w:tcPr>
          <w:p w:rsidR="00EA70FE" w:rsidRPr="00B70886" w:rsidRDefault="00EA70FE" w:rsidP="00B70886">
            <w:pPr>
              <w:jc w:val="left"/>
              <w:rPr>
                <w:sz w:val="22"/>
              </w:rPr>
            </w:pPr>
            <w:r w:rsidRPr="00B70886">
              <w:rPr>
                <w:sz w:val="22"/>
              </w:rPr>
              <w:t>Concurrent 5</w:t>
            </w:r>
          </w:p>
        </w:tc>
        <w:tc>
          <w:tcPr>
            <w:tcW w:w="0" w:type="auto"/>
          </w:tcPr>
          <w:p w:rsidR="00EA70FE" w:rsidRPr="00B70886" w:rsidRDefault="00EA70FE" w:rsidP="00B70886">
            <w:pPr>
              <w:jc w:val="right"/>
              <w:rPr>
                <w:sz w:val="22"/>
              </w:rPr>
            </w:pPr>
            <w:r w:rsidRPr="00B70886">
              <w:rPr>
                <w:sz w:val="22"/>
              </w:rPr>
              <w:t>84 000 000</w:t>
            </w:r>
          </w:p>
        </w:tc>
        <w:tc>
          <w:tcPr>
            <w:tcW w:w="0" w:type="auto"/>
          </w:tcPr>
          <w:p w:rsidR="00EA70FE" w:rsidRPr="00B70886" w:rsidRDefault="00803F95" w:rsidP="00B70886">
            <w:pPr>
              <w:jc w:val="right"/>
              <w:rPr>
                <w:sz w:val="22"/>
              </w:rPr>
            </w:pPr>
            <w:r w:rsidRPr="00B70886">
              <w:rPr>
                <w:sz w:val="22"/>
              </w:rPr>
              <w:t>49 000 000</w:t>
            </w:r>
          </w:p>
        </w:tc>
        <w:tc>
          <w:tcPr>
            <w:tcW w:w="0" w:type="auto"/>
          </w:tcPr>
          <w:p w:rsidR="00EA70FE" w:rsidRPr="00B70886" w:rsidRDefault="00EA70FE" w:rsidP="00B70886">
            <w:pPr>
              <w:jc w:val="center"/>
              <w:rPr>
                <w:sz w:val="22"/>
              </w:rPr>
            </w:pPr>
          </w:p>
        </w:tc>
      </w:tr>
      <w:tr w:rsidR="00EA70FE" w:rsidRPr="00B70886" w:rsidTr="00B70886">
        <w:trPr>
          <w:jc w:val="center"/>
        </w:trPr>
        <w:tc>
          <w:tcPr>
            <w:tcW w:w="0" w:type="auto"/>
          </w:tcPr>
          <w:p w:rsidR="00EA70FE" w:rsidRPr="00B70886" w:rsidRDefault="00EA70FE" w:rsidP="00B70886">
            <w:pPr>
              <w:jc w:val="left"/>
              <w:rPr>
                <w:sz w:val="22"/>
              </w:rPr>
            </w:pPr>
            <w:r w:rsidRPr="00B70886">
              <w:rPr>
                <w:sz w:val="22"/>
              </w:rPr>
              <w:t>Concurrent 6</w:t>
            </w:r>
          </w:p>
        </w:tc>
        <w:tc>
          <w:tcPr>
            <w:tcW w:w="0" w:type="auto"/>
          </w:tcPr>
          <w:p w:rsidR="00EA70FE" w:rsidRPr="00B70886" w:rsidRDefault="00EA70FE" w:rsidP="00B70886">
            <w:pPr>
              <w:jc w:val="right"/>
              <w:rPr>
                <w:sz w:val="22"/>
              </w:rPr>
            </w:pPr>
            <w:r w:rsidRPr="00B70886">
              <w:rPr>
                <w:sz w:val="22"/>
              </w:rPr>
              <w:t>84 000 000</w:t>
            </w:r>
          </w:p>
        </w:tc>
        <w:tc>
          <w:tcPr>
            <w:tcW w:w="0" w:type="auto"/>
          </w:tcPr>
          <w:p w:rsidR="00EA70FE" w:rsidRPr="00B70886" w:rsidRDefault="00EA70FE" w:rsidP="00B70886">
            <w:pPr>
              <w:jc w:val="right"/>
              <w:rPr>
                <w:sz w:val="22"/>
              </w:rPr>
            </w:pPr>
          </w:p>
        </w:tc>
        <w:tc>
          <w:tcPr>
            <w:tcW w:w="0" w:type="auto"/>
          </w:tcPr>
          <w:p w:rsidR="00EA70FE" w:rsidRPr="00B70886" w:rsidRDefault="00EA70FE" w:rsidP="00B70886">
            <w:pPr>
              <w:jc w:val="center"/>
              <w:rPr>
                <w:sz w:val="22"/>
              </w:rPr>
            </w:pPr>
          </w:p>
        </w:tc>
      </w:tr>
      <w:tr w:rsidR="00EA70FE" w:rsidRPr="00B70886" w:rsidTr="00B70886">
        <w:trPr>
          <w:jc w:val="center"/>
        </w:trPr>
        <w:tc>
          <w:tcPr>
            <w:tcW w:w="0" w:type="auto"/>
          </w:tcPr>
          <w:p w:rsidR="00EA70FE" w:rsidRPr="00B70886" w:rsidRDefault="00EA70FE" w:rsidP="00B70886">
            <w:pPr>
              <w:jc w:val="left"/>
              <w:rPr>
                <w:b/>
                <w:sz w:val="22"/>
              </w:rPr>
            </w:pPr>
            <w:r w:rsidRPr="00B70886">
              <w:rPr>
                <w:b/>
                <w:sz w:val="22"/>
              </w:rPr>
              <w:t>Volume du marché</w:t>
            </w:r>
          </w:p>
        </w:tc>
        <w:tc>
          <w:tcPr>
            <w:tcW w:w="0" w:type="auto"/>
          </w:tcPr>
          <w:p w:rsidR="00EA70FE" w:rsidRPr="00B70886" w:rsidRDefault="00EA70FE" w:rsidP="00B70886">
            <w:pPr>
              <w:jc w:val="right"/>
              <w:rPr>
                <w:b/>
                <w:sz w:val="22"/>
              </w:rPr>
            </w:pPr>
            <w:r w:rsidRPr="00B70886">
              <w:rPr>
                <w:b/>
                <w:sz w:val="22"/>
              </w:rPr>
              <w:t>2 100 000 000</w:t>
            </w:r>
          </w:p>
        </w:tc>
        <w:tc>
          <w:tcPr>
            <w:tcW w:w="0" w:type="auto"/>
          </w:tcPr>
          <w:p w:rsidR="00EA70FE" w:rsidRPr="00B70886" w:rsidRDefault="00803F95" w:rsidP="00B70886">
            <w:pPr>
              <w:jc w:val="right"/>
              <w:rPr>
                <w:b/>
                <w:sz w:val="22"/>
              </w:rPr>
            </w:pPr>
            <w:r w:rsidRPr="00B70886">
              <w:rPr>
                <w:b/>
                <w:sz w:val="22"/>
              </w:rPr>
              <w:t>1 225 000 000</w:t>
            </w:r>
          </w:p>
        </w:tc>
        <w:tc>
          <w:tcPr>
            <w:tcW w:w="0" w:type="auto"/>
          </w:tcPr>
          <w:p w:rsidR="00EA70FE" w:rsidRPr="00B70886" w:rsidRDefault="00803F95" w:rsidP="00B70886">
            <w:pPr>
              <w:jc w:val="center"/>
              <w:rPr>
                <w:b/>
                <w:sz w:val="22"/>
              </w:rPr>
            </w:pPr>
            <w:r w:rsidRPr="00B70886">
              <w:rPr>
                <w:b/>
                <w:sz w:val="22"/>
              </w:rPr>
              <w:t>175 000 000</w:t>
            </w:r>
          </w:p>
        </w:tc>
      </w:tr>
    </w:tbl>
    <w:p w:rsidR="00E36FF8" w:rsidRDefault="00E36FF8" w:rsidP="00E36FF8">
      <w:pPr>
        <w:suppressAutoHyphens w:val="0"/>
        <w:autoSpaceDE w:val="0"/>
        <w:autoSpaceDN w:val="0"/>
        <w:adjustRightInd w:val="0"/>
        <w:jc w:val="left"/>
        <w:rPr>
          <w:rFonts w:ascii="Arial" w:hAnsi="Arial" w:cs="Arial"/>
          <w:sz w:val="20"/>
          <w:szCs w:val="20"/>
          <w:lang w:eastAsia="fr-FR"/>
        </w:rPr>
      </w:pPr>
    </w:p>
    <w:p w:rsidR="00E36FF8" w:rsidRPr="00E36FF8" w:rsidRDefault="00E36FF8" w:rsidP="007D3B22">
      <w:pPr>
        <w:suppressAutoHyphens w:val="0"/>
        <w:autoSpaceDE w:val="0"/>
        <w:autoSpaceDN w:val="0"/>
        <w:adjustRightInd w:val="0"/>
        <w:rPr>
          <w:sz w:val="22"/>
          <w:lang w:eastAsia="fr-FR"/>
        </w:rPr>
      </w:pPr>
      <w:r w:rsidRPr="00E36FF8">
        <w:rPr>
          <w:sz w:val="22"/>
          <w:lang w:eastAsia="fr-FR"/>
        </w:rPr>
        <w:t>Pour l'année 2011, le contrôle de gestion prévoit les évolutions suivantes pour chaque DAS en termes de</w:t>
      </w:r>
      <w:r>
        <w:rPr>
          <w:sz w:val="22"/>
          <w:lang w:eastAsia="fr-FR"/>
        </w:rPr>
        <w:t xml:space="preserve"> </w:t>
      </w:r>
      <w:r w:rsidRPr="00E36FF8">
        <w:rPr>
          <w:sz w:val="22"/>
          <w:lang w:eastAsia="fr-FR"/>
        </w:rPr>
        <w:t>croissance et de parts de marché :</w:t>
      </w:r>
    </w:p>
    <w:p w:rsidR="00E36FF8" w:rsidRPr="00E36FF8" w:rsidRDefault="00E36FF8" w:rsidP="007D3B22">
      <w:pPr>
        <w:numPr>
          <w:ilvl w:val="0"/>
          <w:numId w:val="16"/>
        </w:numPr>
        <w:suppressAutoHyphens w:val="0"/>
        <w:autoSpaceDE w:val="0"/>
        <w:autoSpaceDN w:val="0"/>
        <w:adjustRightInd w:val="0"/>
        <w:rPr>
          <w:sz w:val="22"/>
          <w:lang w:eastAsia="fr-FR"/>
        </w:rPr>
      </w:pPr>
      <w:r w:rsidRPr="00E36FF8">
        <w:rPr>
          <w:sz w:val="22"/>
          <w:lang w:eastAsia="fr-FR"/>
        </w:rPr>
        <w:t xml:space="preserve">DAS </w:t>
      </w:r>
      <w:r w:rsidRPr="00E36FF8">
        <w:rPr>
          <w:b/>
          <w:bCs/>
          <w:sz w:val="22"/>
          <w:lang w:eastAsia="fr-FR"/>
        </w:rPr>
        <w:t xml:space="preserve">Automobile </w:t>
      </w:r>
      <w:r w:rsidRPr="00E36FF8">
        <w:rPr>
          <w:sz w:val="22"/>
          <w:lang w:eastAsia="fr-FR"/>
        </w:rPr>
        <w:t>: il est prévu une progression des parts de marché de l'entreprise de 15% et une</w:t>
      </w:r>
      <w:r>
        <w:rPr>
          <w:sz w:val="22"/>
          <w:lang w:eastAsia="fr-FR"/>
        </w:rPr>
        <w:t xml:space="preserve"> </w:t>
      </w:r>
      <w:r w:rsidRPr="00E36FF8">
        <w:rPr>
          <w:sz w:val="22"/>
          <w:lang w:eastAsia="fr-FR"/>
        </w:rPr>
        <w:t>augmentation de chiffre d'affaires pour le leader de 10 % ;</w:t>
      </w:r>
    </w:p>
    <w:p w:rsidR="00E36FF8" w:rsidRPr="00E36FF8" w:rsidRDefault="00E36FF8" w:rsidP="007D3B22">
      <w:pPr>
        <w:numPr>
          <w:ilvl w:val="0"/>
          <w:numId w:val="16"/>
        </w:numPr>
        <w:suppressAutoHyphens w:val="0"/>
        <w:autoSpaceDE w:val="0"/>
        <w:autoSpaceDN w:val="0"/>
        <w:adjustRightInd w:val="0"/>
        <w:rPr>
          <w:sz w:val="22"/>
          <w:lang w:eastAsia="fr-FR"/>
        </w:rPr>
      </w:pPr>
      <w:r w:rsidRPr="00E36FF8">
        <w:rPr>
          <w:sz w:val="22"/>
          <w:lang w:eastAsia="fr-FR"/>
        </w:rPr>
        <w:t xml:space="preserve">DAS </w:t>
      </w:r>
      <w:r w:rsidRPr="00E36FF8">
        <w:rPr>
          <w:b/>
          <w:bCs/>
          <w:sz w:val="22"/>
          <w:lang w:eastAsia="fr-FR"/>
        </w:rPr>
        <w:t xml:space="preserve">Domestique </w:t>
      </w:r>
      <w:r w:rsidRPr="00E36FF8">
        <w:rPr>
          <w:sz w:val="22"/>
          <w:lang w:eastAsia="fr-FR"/>
        </w:rPr>
        <w:t>: il est prévu une progression des parts de marché de l'entreprise de 5% et une</w:t>
      </w:r>
      <w:r>
        <w:rPr>
          <w:sz w:val="22"/>
          <w:lang w:eastAsia="fr-FR"/>
        </w:rPr>
        <w:t xml:space="preserve"> </w:t>
      </w:r>
      <w:r w:rsidRPr="00E36FF8">
        <w:rPr>
          <w:sz w:val="22"/>
          <w:lang w:eastAsia="fr-FR"/>
        </w:rPr>
        <w:t>augmentation de chiffre d'affaires pour le leader de 8 % ;</w:t>
      </w:r>
    </w:p>
    <w:p w:rsidR="00EA70FE" w:rsidRDefault="00E36FF8" w:rsidP="007D3B22">
      <w:pPr>
        <w:numPr>
          <w:ilvl w:val="0"/>
          <w:numId w:val="16"/>
        </w:numPr>
        <w:suppressAutoHyphens w:val="0"/>
        <w:autoSpaceDE w:val="0"/>
        <w:autoSpaceDN w:val="0"/>
        <w:adjustRightInd w:val="0"/>
        <w:jc w:val="left"/>
        <w:rPr>
          <w:sz w:val="22"/>
          <w:lang w:eastAsia="fr-FR"/>
        </w:rPr>
      </w:pPr>
      <w:r w:rsidRPr="00E36FF8">
        <w:rPr>
          <w:sz w:val="22"/>
          <w:lang w:eastAsia="fr-FR"/>
        </w:rPr>
        <w:t xml:space="preserve">DAS </w:t>
      </w:r>
      <w:r w:rsidRPr="00E36FF8">
        <w:rPr>
          <w:b/>
          <w:bCs/>
          <w:sz w:val="22"/>
          <w:lang w:eastAsia="fr-FR"/>
        </w:rPr>
        <w:t xml:space="preserve">Aéronautique </w:t>
      </w:r>
      <w:r w:rsidRPr="00E36FF8">
        <w:rPr>
          <w:sz w:val="22"/>
          <w:lang w:eastAsia="fr-FR"/>
        </w:rPr>
        <w:t>: il est attendu une augmentation de 10 % des parts de marché de l'entreprise</w:t>
      </w:r>
      <w:r>
        <w:rPr>
          <w:sz w:val="22"/>
          <w:lang w:eastAsia="fr-FR"/>
        </w:rPr>
        <w:t xml:space="preserve"> </w:t>
      </w:r>
      <w:r w:rsidRPr="00E36FF8">
        <w:rPr>
          <w:sz w:val="22"/>
          <w:lang w:eastAsia="fr-FR"/>
        </w:rPr>
        <w:t>et une progression globale du chiffre d'affaires pour l'entreprise suiveuse de 15 %.</w:t>
      </w:r>
    </w:p>
    <w:p w:rsidR="00777487" w:rsidRDefault="00777487" w:rsidP="00777487">
      <w:pPr>
        <w:suppressAutoHyphens w:val="0"/>
        <w:autoSpaceDE w:val="0"/>
        <w:autoSpaceDN w:val="0"/>
        <w:adjustRightInd w:val="0"/>
        <w:jc w:val="left"/>
        <w:rPr>
          <w:sz w:val="22"/>
          <w:lang w:eastAsia="fr-FR"/>
        </w:rPr>
      </w:pPr>
    </w:p>
    <w:p w:rsidR="000F3048" w:rsidRPr="000F3048" w:rsidRDefault="000F3048" w:rsidP="000F3048">
      <w:pPr>
        <w:suppressAutoHyphens w:val="0"/>
        <w:autoSpaceDE w:val="0"/>
        <w:autoSpaceDN w:val="0"/>
        <w:adjustRightInd w:val="0"/>
        <w:jc w:val="center"/>
        <w:rPr>
          <w:b/>
          <w:bCs/>
          <w:sz w:val="22"/>
          <w:lang w:eastAsia="fr-FR"/>
        </w:rPr>
      </w:pPr>
      <w:r w:rsidRPr="000F3048">
        <w:rPr>
          <w:b/>
          <w:bCs/>
          <w:sz w:val="22"/>
          <w:lang w:eastAsia="fr-FR"/>
        </w:rPr>
        <w:t>Annexe 2</w:t>
      </w:r>
    </w:p>
    <w:p w:rsidR="00777487" w:rsidRDefault="000F3048" w:rsidP="000F3048">
      <w:pPr>
        <w:suppressAutoHyphens w:val="0"/>
        <w:autoSpaceDE w:val="0"/>
        <w:autoSpaceDN w:val="0"/>
        <w:adjustRightInd w:val="0"/>
        <w:jc w:val="center"/>
        <w:rPr>
          <w:b/>
          <w:bCs/>
          <w:sz w:val="22"/>
          <w:u w:val="single"/>
          <w:lang w:eastAsia="fr-FR"/>
        </w:rPr>
      </w:pPr>
      <w:r w:rsidRPr="000F3048">
        <w:rPr>
          <w:b/>
          <w:bCs/>
          <w:sz w:val="22"/>
          <w:u w:val="single"/>
          <w:lang w:eastAsia="fr-FR"/>
        </w:rPr>
        <w:t>Normes d’établissement de la matrice du Boston Consulting Group</w:t>
      </w:r>
    </w:p>
    <w:p w:rsidR="000F3048" w:rsidRDefault="000F3048" w:rsidP="000F3048">
      <w:pPr>
        <w:suppressAutoHyphens w:val="0"/>
        <w:autoSpaceDE w:val="0"/>
        <w:autoSpaceDN w:val="0"/>
        <w:adjustRightInd w:val="0"/>
        <w:jc w:val="center"/>
        <w:rPr>
          <w:b/>
          <w:bCs/>
          <w:sz w:val="22"/>
          <w:u w:val="single"/>
          <w:lang w:eastAsia="fr-FR"/>
        </w:rPr>
      </w:pPr>
    </w:p>
    <w:p w:rsidR="000F3048" w:rsidRDefault="000F3048" w:rsidP="000F3048">
      <w:pPr>
        <w:suppressAutoHyphens w:val="0"/>
        <w:autoSpaceDE w:val="0"/>
        <w:autoSpaceDN w:val="0"/>
        <w:adjustRightInd w:val="0"/>
        <w:rPr>
          <w:bCs/>
          <w:sz w:val="22"/>
          <w:lang w:eastAsia="fr-FR"/>
        </w:rPr>
      </w:pPr>
      <w:r>
        <w:rPr>
          <w:b/>
          <w:bCs/>
          <w:sz w:val="22"/>
          <w:lang w:eastAsia="fr-FR"/>
        </w:rPr>
        <w:tab/>
      </w:r>
      <w:r>
        <w:rPr>
          <w:b/>
          <w:bCs/>
          <w:sz w:val="22"/>
          <w:lang w:eastAsia="fr-FR"/>
        </w:rPr>
        <w:tab/>
      </w:r>
      <w:r w:rsidRPr="000F3048">
        <w:rPr>
          <w:bCs/>
          <w:sz w:val="22"/>
          <w:lang w:eastAsia="fr-FR"/>
        </w:rPr>
        <w:t>Taux de croissanc</w:t>
      </w:r>
      <w:r>
        <w:rPr>
          <w:bCs/>
          <w:sz w:val="22"/>
          <w:lang w:eastAsia="fr-FR"/>
        </w:rPr>
        <w:t>e</w:t>
      </w:r>
    </w:p>
    <w:tbl>
      <w:tblPr>
        <w:tblpPr w:leftFromText="141" w:rightFromText="141" w:vertAnchor="text" w:horzAnchor="margin" w:tblpXSpec="center" w:tblpY="8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15"/>
        <w:gridCol w:w="2793"/>
      </w:tblGrid>
      <w:tr w:rsidR="000F3048" w:rsidRPr="000F3048" w:rsidTr="000F3048">
        <w:trPr>
          <w:trHeight w:val="1439"/>
        </w:trPr>
        <w:tc>
          <w:tcPr>
            <w:tcW w:w="2915" w:type="dxa"/>
          </w:tcPr>
          <w:p w:rsidR="000F3048" w:rsidRPr="000F3048" w:rsidRDefault="000F3048" w:rsidP="000F3048">
            <w:pPr>
              <w:suppressAutoHyphens w:val="0"/>
              <w:autoSpaceDE w:val="0"/>
              <w:autoSpaceDN w:val="0"/>
              <w:adjustRightInd w:val="0"/>
              <w:jc w:val="center"/>
              <w:rPr>
                <w:bCs/>
                <w:sz w:val="22"/>
                <w:lang w:eastAsia="fr-FR"/>
              </w:rPr>
            </w:pPr>
          </w:p>
        </w:tc>
        <w:tc>
          <w:tcPr>
            <w:tcW w:w="2793" w:type="dxa"/>
          </w:tcPr>
          <w:p w:rsidR="000F3048" w:rsidRPr="000F3048" w:rsidRDefault="000F3048" w:rsidP="000F3048">
            <w:pPr>
              <w:suppressAutoHyphens w:val="0"/>
              <w:autoSpaceDE w:val="0"/>
              <w:autoSpaceDN w:val="0"/>
              <w:adjustRightInd w:val="0"/>
              <w:jc w:val="center"/>
              <w:rPr>
                <w:bCs/>
                <w:sz w:val="22"/>
                <w:lang w:eastAsia="fr-FR"/>
              </w:rPr>
            </w:pPr>
          </w:p>
        </w:tc>
      </w:tr>
      <w:tr w:rsidR="000F3048" w:rsidRPr="000F3048" w:rsidTr="000F3048">
        <w:trPr>
          <w:trHeight w:val="1530"/>
        </w:trPr>
        <w:tc>
          <w:tcPr>
            <w:tcW w:w="2915" w:type="dxa"/>
          </w:tcPr>
          <w:p w:rsidR="000F3048" w:rsidRPr="000F3048" w:rsidRDefault="000F3048" w:rsidP="000F3048">
            <w:pPr>
              <w:suppressAutoHyphens w:val="0"/>
              <w:autoSpaceDE w:val="0"/>
              <w:autoSpaceDN w:val="0"/>
              <w:adjustRightInd w:val="0"/>
              <w:jc w:val="center"/>
              <w:rPr>
                <w:bCs/>
                <w:sz w:val="22"/>
                <w:lang w:eastAsia="fr-FR"/>
              </w:rPr>
            </w:pPr>
          </w:p>
        </w:tc>
        <w:tc>
          <w:tcPr>
            <w:tcW w:w="2793" w:type="dxa"/>
          </w:tcPr>
          <w:p w:rsidR="000F3048" w:rsidRPr="000F3048" w:rsidRDefault="000F3048" w:rsidP="000F3048">
            <w:pPr>
              <w:suppressAutoHyphens w:val="0"/>
              <w:autoSpaceDE w:val="0"/>
              <w:autoSpaceDN w:val="0"/>
              <w:adjustRightInd w:val="0"/>
              <w:jc w:val="center"/>
              <w:rPr>
                <w:bCs/>
                <w:sz w:val="22"/>
                <w:lang w:eastAsia="fr-FR"/>
              </w:rPr>
            </w:pPr>
          </w:p>
        </w:tc>
      </w:tr>
    </w:tbl>
    <w:p w:rsidR="000F3048" w:rsidRDefault="000F3048" w:rsidP="000F3048">
      <w:pPr>
        <w:suppressAutoHyphens w:val="0"/>
        <w:autoSpaceDE w:val="0"/>
        <w:autoSpaceDN w:val="0"/>
        <w:adjustRightInd w:val="0"/>
        <w:rPr>
          <w:bCs/>
          <w:sz w:val="22"/>
          <w:lang w:eastAsia="fr-FR"/>
        </w:rPr>
      </w:pPr>
      <w:r>
        <w:rPr>
          <w:bCs/>
          <w:sz w:val="22"/>
          <w:lang w:eastAsia="fr-FR"/>
        </w:rPr>
        <w:tab/>
      </w:r>
      <w:r>
        <w:rPr>
          <w:bCs/>
          <w:sz w:val="22"/>
          <w:lang w:eastAsia="fr-FR"/>
        </w:rPr>
        <w:tab/>
        <w:t>20 %</w:t>
      </w:r>
    </w:p>
    <w:p w:rsidR="000F3048" w:rsidRDefault="000F3048" w:rsidP="000F3048">
      <w:pPr>
        <w:suppressAutoHyphens w:val="0"/>
        <w:autoSpaceDE w:val="0"/>
        <w:autoSpaceDN w:val="0"/>
        <w:adjustRightInd w:val="0"/>
        <w:rPr>
          <w:bCs/>
          <w:sz w:val="22"/>
          <w:lang w:eastAsia="fr-FR"/>
        </w:rPr>
      </w:pPr>
    </w:p>
    <w:p w:rsidR="000F3048" w:rsidRDefault="000F3048" w:rsidP="000F3048">
      <w:pPr>
        <w:suppressAutoHyphens w:val="0"/>
        <w:autoSpaceDE w:val="0"/>
        <w:autoSpaceDN w:val="0"/>
        <w:adjustRightInd w:val="0"/>
        <w:rPr>
          <w:bCs/>
          <w:sz w:val="22"/>
          <w:lang w:eastAsia="fr-FR"/>
        </w:rPr>
      </w:pPr>
    </w:p>
    <w:p w:rsidR="000F3048" w:rsidRDefault="000F3048" w:rsidP="000F3048">
      <w:pPr>
        <w:suppressAutoHyphens w:val="0"/>
        <w:autoSpaceDE w:val="0"/>
        <w:autoSpaceDN w:val="0"/>
        <w:adjustRightInd w:val="0"/>
        <w:rPr>
          <w:bCs/>
          <w:sz w:val="22"/>
          <w:lang w:eastAsia="fr-FR"/>
        </w:rPr>
      </w:pPr>
    </w:p>
    <w:p w:rsidR="000F3048" w:rsidRDefault="000F3048" w:rsidP="000F3048">
      <w:pPr>
        <w:suppressAutoHyphens w:val="0"/>
        <w:autoSpaceDE w:val="0"/>
        <w:autoSpaceDN w:val="0"/>
        <w:adjustRightInd w:val="0"/>
        <w:rPr>
          <w:bCs/>
          <w:sz w:val="22"/>
          <w:lang w:eastAsia="fr-FR"/>
        </w:rPr>
      </w:pPr>
    </w:p>
    <w:p w:rsidR="000F3048" w:rsidRDefault="000F3048" w:rsidP="000F3048">
      <w:pPr>
        <w:suppressAutoHyphens w:val="0"/>
        <w:autoSpaceDE w:val="0"/>
        <w:autoSpaceDN w:val="0"/>
        <w:adjustRightInd w:val="0"/>
        <w:ind w:left="1416"/>
        <w:rPr>
          <w:bCs/>
          <w:sz w:val="22"/>
          <w:lang w:eastAsia="fr-FR"/>
        </w:rPr>
      </w:pPr>
      <w:r>
        <w:rPr>
          <w:bCs/>
          <w:sz w:val="22"/>
          <w:lang w:eastAsia="fr-FR"/>
        </w:rPr>
        <w:t>10%</w:t>
      </w:r>
    </w:p>
    <w:p w:rsidR="000F3048" w:rsidRDefault="000F3048" w:rsidP="000F3048">
      <w:pPr>
        <w:suppressAutoHyphens w:val="0"/>
        <w:autoSpaceDE w:val="0"/>
        <w:autoSpaceDN w:val="0"/>
        <w:adjustRightInd w:val="0"/>
        <w:rPr>
          <w:bCs/>
          <w:sz w:val="22"/>
          <w:lang w:eastAsia="fr-FR"/>
        </w:rPr>
      </w:pPr>
    </w:p>
    <w:p w:rsidR="000F3048" w:rsidRDefault="000F3048" w:rsidP="000F3048">
      <w:pPr>
        <w:suppressAutoHyphens w:val="0"/>
        <w:autoSpaceDE w:val="0"/>
        <w:autoSpaceDN w:val="0"/>
        <w:adjustRightInd w:val="0"/>
        <w:rPr>
          <w:bCs/>
          <w:sz w:val="22"/>
          <w:lang w:eastAsia="fr-FR"/>
        </w:rPr>
      </w:pPr>
    </w:p>
    <w:p w:rsidR="000F3048" w:rsidRDefault="000F3048" w:rsidP="000F3048">
      <w:pPr>
        <w:suppressAutoHyphens w:val="0"/>
        <w:autoSpaceDE w:val="0"/>
        <w:autoSpaceDN w:val="0"/>
        <w:adjustRightInd w:val="0"/>
        <w:rPr>
          <w:bCs/>
          <w:sz w:val="22"/>
          <w:lang w:eastAsia="fr-FR"/>
        </w:rPr>
      </w:pPr>
    </w:p>
    <w:p w:rsidR="000F3048" w:rsidRPr="000F3048" w:rsidRDefault="000F3048" w:rsidP="000F3048">
      <w:pPr>
        <w:suppressAutoHyphens w:val="0"/>
        <w:autoSpaceDE w:val="0"/>
        <w:autoSpaceDN w:val="0"/>
        <w:adjustRightInd w:val="0"/>
        <w:rPr>
          <w:bCs/>
          <w:sz w:val="22"/>
          <w:lang w:eastAsia="fr-FR"/>
        </w:rPr>
      </w:pPr>
    </w:p>
    <w:p w:rsidR="000F3048" w:rsidRDefault="000F3048" w:rsidP="000F3048">
      <w:pPr>
        <w:suppressAutoHyphens w:val="0"/>
        <w:autoSpaceDE w:val="0"/>
        <w:autoSpaceDN w:val="0"/>
        <w:adjustRightInd w:val="0"/>
        <w:jc w:val="left"/>
        <w:rPr>
          <w:bCs/>
          <w:sz w:val="22"/>
          <w:lang w:eastAsia="fr-FR"/>
        </w:rPr>
      </w:pPr>
      <w:r>
        <w:rPr>
          <w:bCs/>
          <w:sz w:val="22"/>
          <w:lang w:eastAsia="fr-FR"/>
        </w:rPr>
        <w:tab/>
      </w:r>
      <w:r>
        <w:rPr>
          <w:bCs/>
          <w:sz w:val="22"/>
          <w:lang w:eastAsia="fr-FR"/>
        </w:rPr>
        <w:tab/>
        <w:t xml:space="preserve">        </w:t>
      </w:r>
    </w:p>
    <w:p w:rsidR="000F3048" w:rsidRDefault="000F3048" w:rsidP="000F3048">
      <w:pPr>
        <w:suppressAutoHyphens w:val="0"/>
        <w:autoSpaceDE w:val="0"/>
        <w:autoSpaceDN w:val="0"/>
        <w:adjustRightInd w:val="0"/>
        <w:ind w:left="708" w:firstLine="708"/>
        <w:jc w:val="left"/>
        <w:rPr>
          <w:bCs/>
          <w:sz w:val="22"/>
          <w:lang w:eastAsia="fr-FR"/>
        </w:rPr>
      </w:pPr>
      <w:r>
        <w:rPr>
          <w:bCs/>
          <w:sz w:val="22"/>
          <w:lang w:eastAsia="fr-FR"/>
        </w:rPr>
        <w:t>0%</w:t>
      </w:r>
    </w:p>
    <w:p w:rsidR="000F3048" w:rsidRDefault="000F3048" w:rsidP="000F3048">
      <w:pPr>
        <w:suppressAutoHyphens w:val="0"/>
        <w:autoSpaceDE w:val="0"/>
        <w:autoSpaceDN w:val="0"/>
        <w:adjustRightInd w:val="0"/>
        <w:jc w:val="left"/>
        <w:rPr>
          <w:bCs/>
          <w:sz w:val="22"/>
          <w:lang w:eastAsia="fr-FR"/>
        </w:rPr>
      </w:pPr>
    </w:p>
    <w:p w:rsidR="000F3048" w:rsidRDefault="000F3048" w:rsidP="000F3048">
      <w:pPr>
        <w:suppressAutoHyphens w:val="0"/>
        <w:autoSpaceDE w:val="0"/>
        <w:autoSpaceDN w:val="0"/>
        <w:adjustRightInd w:val="0"/>
        <w:ind w:left="1416" w:firstLine="708"/>
        <w:jc w:val="left"/>
        <w:rPr>
          <w:bCs/>
          <w:sz w:val="22"/>
          <w:lang w:eastAsia="fr-FR"/>
        </w:rPr>
      </w:pPr>
      <w:r>
        <w:rPr>
          <w:bCs/>
          <w:sz w:val="22"/>
          <w:lang w:eastAsia="fr-FR"/>
        </w:rPr>
        <w:t xml:space="preserve">  5                                                  1                                              0,1</w:t>
      </w:r>
    </w:p>
    <w:p w:rsidR="000F3048" w:rsidRDefault="000F3048" w:rsidP="000F3048">
      <w:pPr>
        <w:suppressAutoHyphens w:val="0"/>
        <w:autoSpaceDE w:val="0"/>
        <w:autoSpaceDN w:val="0"/>
        <w:adjustRightInd w:val="0"/>
        <w:jc w:val="center"/>
        <w:rPr>
          <w:sz w:val="22"/>
          <w:lang w:eastAsia="fr-FR"/>
        </w:rPr>
      </w:pPr>
      <w:r>
        <w:rPr>
          <w:sz w:val="22"/>
          <w:lang w:eastAsia="fr-FR"/>
        </w:rPr>
        <w:t xml:space="preserve">   </w:t>
      </w:r>
      <w:r w:rsidR="007178CC">
        <w:rPr>
          <w:sz w:val="22"/>
          <w:lang w:eastAsia="fr-FR"/>
        </w:rPr>
        <w:tab/>
      </w:r>
      <w:r w:rsidR="007178CC">
        <w:rPr>
          <w:sz w:val="22"/>
          <w:lang w:eastAsia="fr-FR"/>
        </w:rPr>
        <w:tab/>
      </w:r>
      <w:r w:rsidR="007178CC">
        <w:rPr>
          <w:sz w:val="22"/>
          <w:lang w:eastAsia="fr-FR"/>
        </w:rPr>
        <w:tab/>
      </w:r>
      <w:r w:rsidR="007178CC">
        <w:rPr>
          <w:sz w:val="22"/>
          <w:lang w:eastAsia="fr-FR"/>
        </w:rPr>
        <w:tab/>
      </w:r>
      <w:r w:rsidR="007178CC">
        <w:rPr>
          <w:sz w:val="22"/>
          <w:lang w:eastAsia="fr-FR"/>
        </w:rPr>
        <w:tab/>
      </w:r>
      <w:r w:rsidR="007178CC">
        <w:rPr>
          <w:sz w:val="22"/>
          <w:lang w:eastAsia="fr-FR"/>
        </w:rPr>
        <w:tab/>
      </w:r>
      <w:r w:rsidR="007178CC">
        <w:rPr>
          <w:sz w:val="22"/>
          <w:lang w:eastAsia="fr-FR"/>
        </w:rPr>
        <w:tab/>
      </w:r>
      <w:r w:rsidR="007178CC">
        <w:rPr>
          <w:sz w:val="22"/>
          <w:lang w:eastAsia="fr-FR"/>
        </w:rPr>
        <w:tab/>
      </w:r>
      <w:r>
        <w:rPr>
          <w:sz w:val="22"/>
          <w:lang w:eastAsia="fr-FR"/>
        </w:rPr>
        <w:t xml:space="preserve">  </w:t>
      </w:r>
      <w:r w:rsidR="007178CC">
        <w:rPr>
          <w:sz w:val="22"/>
          <w:lang w:eastAsia="fr-FR"/>
        </w:rPr>
        <w:t>Part de marché relative</w:t>
      </w:r>
    </w:p>
    <w:p w:rsidR="004433E4" w:rsidRPr="004433E4" w:rsidRDefault="004433E4" w:rsidP="00EF46DF">
      <w:pPr>
        <w:suppressAutoHyphens w:val="0"/>
        <w:autoSpaceDE w:val="0"/>
        <w:autoSpaceDN w:val="0"/>
        <w:adjustRightInd w:val="0"/>
        <w:rPr>
          <w:sz w:val="22"/>
          <w:lang w:eastAsia="fr-FR"/>
        </w:rPr>
      </w:pPr>
      <w:r w:rsidRPr="004433E4">
        <w:rPr>
          <w:sz w:val="22"/>
          <w:lang w:eastAsia="fr-FR"/>
        </w:rPr>
        <w:t>Afin de réaliser la matrice du Boston Consulting Group, il est nécessaire de déterminer trois paramètres</w:t>
      </w:r>
      <w:r>
        <w:rPr>
          <w:sz w:val="22"/>
          <w:lang w:eastAsia="fr-FR"/>
        </w:rPr>
        <w:t xml:space="preserve"> </w:t>
      </w:r>
      <w:r w:rsidRPr="004433E4">
        <w:rPr>
          <w:sz w:val="22"/>
          <w:lang w:eastAsia="fr-FR"/>
        </w:rPr>
        <w:t>préalables :</w:t>
      </w:r>
    </w:p>
    <w:p w:rsidR="004433E4" w:rsidRPr="004433E4" w:rsidRDefault="004433E4" w:rsidP="00EF46DF">
      <w:pPr>
        <w:numPr>
          <w:ilvl w:val="0"/>
          <w:numId w:val="16"/>
        </w:numPr>
        <w:suppressAutoHyphens w:val="0"/>
        <w:autoSpaceDE w:val="0"/>
        <w:autoSpaceDN w:val="0"/>
        <w:adjustRightInd w:val="0"/>
        <w:rPr>
          <w:sz w:val="22"/>
          <w:lang w:eastAsia="fr-FR"/>
        </w:rPr>
      </w:pPr>
      <w:r w:rsidRPr="004433E4">
        <w:rPr>
          <w:sz w:val="22"/>
          <w:lang w:eastAsia="fr-FR"/>
        </w:rPr>
        <w:t>le taux de croissance des DAS ;</w:t>
      </w:r>
    </w:p>
    <w:p w:rsidR="004433E4" w:rsidRPr="004433E4" w:rsidRDefault="004433E4" w:rsidP="00EF46DF">
      <w:pPr>
        <w:numPr>
          <w:ilvl w:val="0"/>
          <w:numId w:val="16"/>
        </w:numPr>
        <w:suppressAutoHyphens w:val="0"/>
        <w:autoSpaceDE w:val="0"/>
        <w:autoSpaceDN w:val="0"/>
        <w:adjustRightInd w:val="0"/>
        <w:rPr>
          <w:sz w:val="22"/>
          <w:lang w:eastAsia="fr-FR"/>
        </w:rPr>
      </w:pPr>
      <w:r w:rsidRPr="004433E4">
        <w:rPr>
          <w:sz w:val="22"/>
          <w:lang w:eastAsia="fr-FR"/>
        </w:rPr>
        <w:t>la part de marché relative : si l'entreprise est leader, il faut diviser son chiffre d'affaires par celui du</w:t>
      </w:r>
      <w:r>
        <w:rPr>
          <w:sz w:val="22"/>
          <w:lang w:eastAsia="fr-FR"/>
        </w:rPr>
        <w:t xml:space="preserve"> </w:t>
      </w:r>
      <w:r w:rsidRPr="004433E4">
        <w:rPr>
          <w:sz w:val="22"/>
          <w:lang w:eastAsia="fr-FR"/>
        </w:rPr>
        <w:t>«suiveur immédiat», c'est-à-dire le concurrent au chiffre d'affaires inférieur le plus proche ; si</w:t>
      </w:r>
      <w:r>
        <w:rPr>
          <w:sz w:val="22"/>
          <w:lang w:eastAsia="fr-FR"/>
        </w:rPr>
        <w:t xml:space="preserve"> </w:t>
      </w:r>
      <w:r w:rsidRPr="004433E4">
        <w:rPr>
          <w:sz w:val="22"/>
          <w:lang w:eastAsia="fr-FR"/>
        </w:rPr>
        <w:t>l'entreprise est en position de «suiveur», il faut alors diviser son chiffre d'affaires par celui du leader;</w:t>
      </w:r>
    </w:p>
    <w:p w:rsidR="00F1481D" w:rsidRPr="004433E4" w:rsidRDefault="004433E4" w:rsidP="00EF46DF">
      <w:pPr>
        <w:numPr>
          <w:ilvl w:val="0"/>
          <w:numId w:val="16"/>
        </w:numPr>
        <w:suppressAutoHyphens w:val="0"/>
        <w:autoSpaceDE w:val="0"/>
        <w:autoSpaceDN w:val="0"/>
        <w:adjustRightInd w:val="0"/>
        <w:rPr>
          <w:sz w:val="22"/>
          <w:lang w:eastAsia="fr-FR"/>
        </w:rPr>
      </w:pPr>
      <w:r w:rsidRPr="004433E4">
        <w:rPr>
          <w:sz w:val="22"/>
          <w:lang w:eastAsia="fr-FR"/>
        </w:rPr>
        <w:t>l'importance relative des DAS par rapport au chiffre d'affaires de l'entreprise étudiée.</w:t>
      </w:r>
      <w:r>
        <w:rPr>
          <w:sz w:val="22"/>
          <w:lang w:eastAsia="fr-FR"/>
        </w:rPr>
        <w:t xml:space="preserve"> </w:t>
      </w:r>
      <w:r w:rsidRPr="004433E4">
        <w:rPr>
          <w:sz w:val="22"/>
          <w:lang w:eastAsia="fr-FR"/>
        </w:rPr>
        <w:t>L'importance relative est représentée schématiquement par un cercle dans la matrice ci-dessus sachant que le diamètre dudit cercle renvoie à l'importance du DAS.</w:t>
      </w:r>
    </w:p>
    <w:p w:rsidR="00F1481D" w:rsidRPr="004433E4" w:rsidRDefault="00F1481D" w:rsidP="00EF46DF">
      <w:pPr>
        <w:suppressAutoHyphens w:val="0"/>
        <w:autoSpaceDE w:val="0"/>
        <w:autoSpaceDN w:val="0"/>
        <w:adjustRightInd w:val="0"/>
        <w:rPr>
          <w:sz w:val="22"/>
          <w:lang w:eastAsia="fr-FR"/>
        </w:rPr>
        <w:sectPr w:rsidR="00F1481D" w:rsidRPr="004433E4" w:rsidSect="00DA5852">
          <w:footnotePr>
            <w:pos w:val="beneathText"/>
          </w:footnotePr>
          <w:pgSz w:w="11905" w:h="16837"/>
          <w:pgMar w:top="680" w:right="567" w:bottom="623" w:left="1134" w:header="720" w:footer="567" w:gutter="0"/>
          <w:cols w:space="720"/>
          <w:docGrid w:linePitch="360"/>
        </w:sectPr>
      </w:pPr>
    </w:p>
    <w:p w:rsidR="00B9631A" w:rsidRDefault="00B9631A" w:rsidP="004C4822"/>
    <w:p w:rsidR="00B9631A" w:rsidRDefault="00B9631A" w:rsidP="004C4822">
      <w:pPr>
        <w:ind w:left="284" w:hanging="284"/>
        <w:rPr>
          <w:sz w:val="22"/>
        </w:rPr>
      </w:pPr>
    </w:p>
    <w:p w:rsidR="00A241EB" w:rsidRPr="00A241EB" w:rsidRDefault="00A241EB" w:rsidP="00A241EB">
      <w:pPr>
        <w:suppressAutoHyphens w:val="0"/>
        <w:autoSpaceDE w:val="0"/>
        <w:autoSpaceDN w:val="0"/>
        <w:adjustRightInd w:val="0"/>
        <w:jc w:val="center"/>
        <w:rPr>
          <w:b/>
          <w:bCs/>
          <w:sz w:val="20"/>
          <w:szCs w:val="20"/>
          <w:lang w:eastAsia="fr-FR"/>
        </w:rPr>
      </w:pPr>
      <w:r w:rsidRPr="00A241EB">
        <w:rPr>
          <w:b/>
          <w:bCs/>
          <w:sz w:val="20"/>
          <w:szCs w:val="20"/>
          <w:lang w:eastAsia="fr-FR"/>
        </w:rPr>
        <w:t>Annexe 3</w:t>
      </w:r>
    </w:p>
    <w:p w:rsidR="00B9631A" w:rsidRDefault="00A241EB" w:rsidP="00A241EB">
      <w:pPr>
        <w:shd w:val="clear" w:color="auto" w:fill="FFFFFF"/>
        <w:ind w:right="567"/>
        <w:jc w:val="center"/>
        <w:rPr>
          <w:b/>
          <w:bCs/>
          <w:sz w:val="20"/>
          <w:szCs w:val="20"/>
          <w:u w:val="single"/>
          <w:lang w:eastAsia="fr-FR"/>
        </w:rPr>
      </w:pPr>
      <w:r w:rsidRPr="00A241EB">
        <w:rPr>
          <w:b/>
          <w:bCs/>
          <w:sz w:val="20"/>
          <w:szCs w:val="20"/>
          <w:u w:val="single"/>
          <w:lang w:eastAsia="fr-FR"/>
        </w:rPr>
        <w:t>Plan stratégique de la société CAU 2010-2013</w:t>
      </w:r>
    </w:p>
    <w:p w:rsidR="00A241EB" w:rsidRDefault="00A241EB" w:rsidP="00A241EB">
      <w:pPr>
        <w:shd w:val="clear" w:color="auto" w:fill="FFFFFF"/>
        <w:ind w:right="567"/>
        <w:jc w:val="center"/>
        <w:rPr>
          <w:b/>
          <w:bCs/>
          <w:sz w:val="20"/>
          <w:szCs w:val="20"/>
          <w:u w:val="single"/>
          <w:lang w:eastAsia="fr-FR"/>
        </w:rPr>
      </w:pPr>
    </w:p>
    <w:tbl>
      <w:tblPr>
        <w:tblW w:w="15532" w:type="dxa"/>
        <w:tblInd w:w="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4792"/>
        <w:gridCol w:w="4310"/>
        <w:gridCol w:w="10"/>
        <w:gridCol w:w="6410"/>
        <w:gridCol w:w="10"/>
      </w:tblGrid>
      <w:tr w:rsidR="00A241EB" w:rsidRPr="005C5D09" w:rsidTr="005C5D09">
        <w:tblPrEx>
          <w:tblCellMar>
            <w:top w:w="0" w:type="dxa"/>
            <w:bottom w:w="0" w:type="dxa"/>
          </w:tblCellMar>
        </w:tblPrEx>
        <w:trPr>
          <w:gridAfter w:val="1"/>
          <w:wAfter w:w="10" w:type="dxa"/>
          <w:trHeight w:val="375"/>
        </w:trPr>
        <w:tc>
          <w:tcPr>
            <w:tcW w:w="4792" w:type="dxa"/>
            <w:vAlign w:val="center"/>
          </w:tcPr>
          <w:p w:rsidR="00A241EB" w:rsidRPr="005C5D09" w:rsidRDefault="00A241EB" w:rsidP="005C5D09">
            <w:pPr>
              <w:ind w:right="567"/>
              <w:jc w:val="center"/>
              <w:rPr>
                <w:b/>
                <w:bCs/>
                <w:sz w:val="20"/>
                <w:szCs w:val="20"/>
                <w:u w:val="single"/>
              </w:rPr>
            </w:pPr>
            <w:r w:rsidRPr="005C5D09">
              <w:rPr>
                <w:b/>
                <w:bCs/>
                <w:sz w:val="20"/>
                <w:szCs w:val="20"/>
                <w:lang w:eastAsia="fr-FR"/>
              </w:rPr>
              <w:t>Enjeu 1</w:t>
            </w:r>
          </w:p>
        </w:tc>
        <w:tc>
          <w:tcPr>
            <w:tcW w:w="10730" w:type="dxa"/>
            <w:gridSpan w:val="3"/>
            <w:vAlign w:val="center"/>
          </w:tcPr>
          <w:p w:rsidR="00A241EB" w:rsidRPr="005C5D09" w:rsidRDefault="00A241EB" w:rsidP="005C5D09">
            <w:pPr>
              <w:ind w:right="567"/>
              <w:jc w:val="center"/>
              <w:rPr>
                <w:b/>
                <w:bCs/>
                <w:sz w:val="20"/>
                <w:szCs w:val="20"/>
                <w:u w:val="single"/>
              </w:rPr>
            </w:pPr>
            <w:r w:rsidRPr="005C5D09">
              <w:rPr>
                <w:b/>
                <w:bCs/>
                <w:sz w:val="20"/>
                <w:szCs w:val="20"/>
                <w:lang w:eastAsia="fr-FR"/>
              </w:rPr>
              <w:t>Nécessité d’investir dans un outil de décolletage numérique et de développer de nouvelles compétences dédiées</w:t>
            </w:r>
          </w:p>
        </w:tc>
      </w:tr>
      <w:tr w:rsidR="00A241EB" w:rsidRPr="00A241EB" w:rsidTr="005C5D0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gridAfter w:val="1"/>
          <w:wAfter w:w="10" w:type="dxa"/>
          <w:trHeight w:val="375"/>
        </w:trPr>
        <w:tc>
          <w:tcPr>
            <w:tcW w:w="4792" w:type="dxa"/>
            <w:vAlign w:val="center"/>
          </w:tcPr>
          <w:p w:rsidR="00A241EB" w:rsidRPr="00A241EB" w:rsidRDefault="00A241EB" w:rsidP="005C5D09">
            <w:pPr>
              <w:ind w:right="567"/>
              <w:jc w:val="center"/>
              <w:rPr>
                <w:b/>
                <w:bCs/>
                <w:sz w:val="18"/>
                <w:szCs w:val="18"/>
                <w:u w:val="single"/>
              </w:rPr>
            </w:pPr>
            <w:r w:rsidRPr="00A241EB">
              <w:rPr>
                <w:b/>
                <w:bCs/>
                <w:sz w:val="18"/>
                <w:szCs w:val="18"/>
                <w:lang w:eastAsia="fr-FR"/>
              </w:rPr>
              <w:t>ORIENTATIONS</w:t>
            </w:r>
          </w:p>
        </w:tc>
        <w:tc>
          <w:tcPr>
            <w:tcW w:w="4310" w:type="dxa"/>
            <w:shd w:val="clear" w:color="auto" w:fill="auto"/>
            <w:vAlign w:val="center"/>
          </w:tcPr>
          <w:p w:rsidR="00A241EB" w:rsidRPr="00A241EB" w:rsidRDefault="00A241EB" w:rsidP="005C5D09">
            <w:pPr>
              <w:suppressAutoHyphens w:val="0"/>
              <w:jc w:val="center"/>
              <w:rPr>
                <w:b/>
                <w:bCs/>
                <w:sz w:val="18"/>
                <w:szCs w:val="18"/>
                <w:u w:val="single"/>
              </w:rPr>
            </w:pPr>
            <w:r w:rsidRPr="00A241EB">
              <w:rPr>
                <w:b/>
                <w:bCs/>
                <w:sz w:val="18"/>
                <w:szCs w:val="18"/>
                <w:lang w:eastAsia="fr-FR"/>
              </w:rPr>
              <w:t>AXES D’INTERVENTION</w:t>
            </w:r>
          </w:p>
        </w:tc>
        <w:tc>
          <w:tcPr>
            <w:tcW w:w="6420" w:type="dxa"/>
            <w:gridSpan w:val="2"/>
            <w:shd w:val="clear" w:color="auto" w:fill="auto"/>
            <w:vAlign w:val="center"/>
          </w:tcPr>
          <w:p w:rsidR="00A241EB" w:rsidRPr="00A241EB" w:rsidRDefault="00A241EB" w:rsidP="005C5D09">
            <w:pPr>
              <w:suppressAutoHyphens w:val="0"/>
              <w:jc w:val="center"/>
              <w:rPr>
                <w:b/>
                <w:bCs/>
                <w:sz w:val="18"/>
                <w:szCs w:val="18"/>
                <w:u w:val="single"/>
              </w:rPr>
            </w:pPr>
            <w:r w:rsidRPr="00A241EB">
              <w:rPr>
                <w:b/>
                <w:bCs/>
                <w:sz w:val="18"/>
                <w:szCs w:val="18"/>
                <w:lang w:eastAsia="fr-FR"/>
              </w:rPr>
              <w:t>OBJECTIFS</w:t>
            </w:r>
          </w:p>
        </w:tc>
      </w:tr>
      <w:tr w:rsidR="00A241EB" w:rsidRPr="00D05CC8" w:rsidTr="00A241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gridAfter w:val="1"/>
          <w:wAfter w:w="10" w:type="dxa"/>
          <w:trHeight w:val="4845"/>
        </w:trPr>
        <w:tc>
          <w:tcPr>
            <w:tcW w:w="4792" w:type="dxa"/>
          </w:tcPr>
          <w:p w:rsidR="00A241EB" w:rsidRPr="00D05CC8" w:rsidRDefault="00A241EB" w:rsidP="00A241EB">
            <w:pPr>
              <w:suppressAutoHyphens w:val="0"/>
              <w:autoSpaceDE w:val="0"/>
              <w:autoSpaceDN w:val="0"/>
              <w:adjustRightInd w:val="0"/>
              <w:jc w:val="left"/>
              <w:rPr>
                <w:sz w:val="18"/>
                <w:szCs w:val="18"/>
                <w:lang w:eastAsia="fr-FR"/>
              </w:rPr>
            </w:pPr>
            <w:r w:rsidRPr="00D05CC8">
              <w:rPr>
                <w:b/>
                <w:bCs/>
                <w:sz w:val="18"/>
                <w:szCs w:val="18"/>
                <w:lang w:eastAsia="fr-FR"/>
              </w:rPr>
              <w:t xml:space="preserve">1. </w:t>
            </w:r>
            <w:r w:rsidRPr="00D05CC8">
              <w:rPr>
                <w:sz w:val="18"/>
                <w:szCs w:val="18"/>
                <w:lang w:eastAsia="fr-FR"/>
              </w:rPr>
              <w:t>Trouver un moyen de financement</w:t>
            </w:r>
          </w:p>
          <w:p w:rsidR="00A241EB" w:rsidRPr="00D05CC8" w:rsidRDefault="00A241EB" w:rsidP="00A241EB">
            <w:pPr>
              <w:suppressAutoHyphens w:val="0"/>
              <w:autoSpaceDE w:val="0"/>
              <w:autoSpaceDN w:val="0"/>
              <w:adjustRightInd w:val="0"/>
              <w:jc w:val="left"/>
              <w:rPr>
                <w:sz w:val="18"/>
                <w:szCs w:val="18"/>
                <w:lang w:eastAsia="fr-FR"/>
              </w:rPr>
            </w:pPr>
            <w:r w:rsidRPr="00D05CC8">
              <w:rPr>
                <w:sz w:val="18"/>
                <w:szCs w:val="18"/>
                <w:lang w:eastAsia="fr-FR"/>
              </w:rPr>
              <w:t>adapté à la structure financière de la</w:t>
            </w:r>
          </w:p>
          <w:p w:rsidR="00A241EB" w:rsidRPr="00D05CC8" w:rsidRDefault="00A241EB" w:rsidP="00A241EB">
            <w:pPr>
              <w:ind w:right="567"/>
              <w:jc w:val="left"/>
              <w:rPr>
                <w:sz w:val="18"/>
                <w:szCs w:val="18"/>
                <w:lang w:eastAsia="fr-FR"/>
              </w:rPr>
            </w:pPr>
            <w:r w:rsidRPr="00D05CC8">
              <w:rPr>
                <w:sz w:val="18"/>
                <w:szCs w:val="18"/>
                <w:lang w:eastAsia="fr-FR"/>
              </w:rPr>
              <w:t>société</w:t>
            </w:r>
          </w:p>
          <w:p w:rsidR="00A241EB" w:rsidRPr="00D05CC8" w:rsidRDefault="00A241EB" w:rsidP="00A241EB">
            <w:pPr>
              <w:ind w:right="567"/>
              <w:jc w:val="left"/>
              <w:rPr>
                <w:sz w:val="18"/>
                <w:szCs w:val="18"/>
                <w:lang w:eastAsia="fr-FR"/>
              </w:rPr>
            </w:pPr>
          </w:p>
          <w:p w:rsidR="00A241EB" w:rsidRPr="00D05CC8" w:rsidRDefault="00A241EB" w:rsidP="00A241EB">
            <w:pPr>
              <w:ind w:right="567"/>
              <w:jc w:val="left"/>
              <w:rPr>
                <w:sz w:val="18"/>
                <w:szCs w:val="18"/>
                <w:lang w:eastAsia="fr-FR"/>
              </w:rPr>
            </w:pPr>
          </w:p>
          <w:p w:rsidR="00A241EB" w:rsidRPr="00D05CC8" w:rsidRDefault="00A241EB" w:rsidP="00A241EB">
            <w:pPr>
              <w:ind w:right="567"/>
              <w:jc w:val="left"/>
              <w:rPr>
                <w:sz w:val="18"/>
                <w:szCs w:val="18"/>
                <w:lang w:eastAsia="fr-FR"/>
              </w:rPr>
            </w:pPr>
          </w:p>
          <w:p w:rsidR="00A241EB" w:rsidRPr="00D05CC8" w:rsidRDefault="00A241EB" w:rsidP="00A241EB">
            <w:pPr>
              <w:ind w:right="567"/>
              <w:jc w:val="left"/>
              <w:rPr>
                <w:sz w:val="18"/>
                <w:szCs w:val="18"/>
                <w:lang w:eastAsia="fr-FR"/>
              </w:rPr>
            </w:pPr>
          </w:p>
          <w:p w:rsidR="00A241EB" w:rsidRPr="00D05CC8" w:rsidRDefault="00A241EB" w:rsidP="00A241EB">
            <w:pPr>
              <w:ind w:right="567"/>
              <w:jc w:val="left"/>
              <w:rPr>
                <w:sz w:val="18"/>
                <w:szCs w:val="18"/>
                <w:lang w:eastAsia="fr-FR"/>
              </w:rPr>
            </w:pPr>
          </w:p>
          <w:p w:rsidR="00A241EB" w:rsidRPr="00D05CC8" w:rsidRDefault="00A241EB" w:rsidP="00A241EB">
            <w:pPr>
              <w:ind w:right="567"/>
              <w:jc w:val="left"/>
              <w:rPr>
                <w:sz w:val="18"/>
                <w:szCs w:val="18"/>
                <w:lang w:eastAsia="fr-FR"/>
              </w:rPr>
            </w:pPr>
          </w:p>
          <w:p w:rsidR="00A241EB" w:rsidRPr="00D05CC8" w:rsidRDefault="00A241EB" w:rsidP="00A241EB">
            <w:pPr>
              <w:ind w:right="567"/>
              <w:jc w:val="left"/>
              <w:rPr>
                <w:sz w:val="18"/>
                <w:szCs w:val="18"/>
                <w:lang w:eastAsia="fr-FR"/>
              </w:rPr>
            </w:pPr>
          </w:p>
          <w:p w:rsidR="00A241EB" w:rsidRPr="00D05CC8" w:rsidRDefault="00A241EB" w:rsidP="00A241EB">
            <w:pPr>
              <w:ind w:right="567"/>
              <w:jc w:val="left"/>
              <w:rPr>
                <w:sz w:val="18"/>
                <w:szCs w:val="18"/>
                <w:lang w:eastAsia="fr-FR"/>
              </w:rPr>
            </w:pPr>
          </w:p>
          <w:p w:rsidR="00A241EB" w:rsidRPr="00D05CC8" w:rsidRDefault="00A241EB" w:rsidP="00A241EB">
            <w:pPr>
              <w:suppressAutoHyphens w:val="0"/>
              <w:autoSpaceDE w:val="0"/>
              <w:autoSpaceDN w:val="0"/>
              <w:adjustRightInd w:val="0"/>
              <w:jc w:val="left"/>
              <w:rPr>
                <w:sz w:val="18"/>
                <w:szCs w:val="18"/>
                <w:lang w:eastAsia="fr-FR"/>
              </w:rPr>
            </w:pPr>
            <w:r w:rsidRPr="00D05CC8">
              <w:rPr>
                <w:b/>
                <w:bCs/>
                <w:sz w:val="18"/>
                <w:szCs w:val="18"/>
                <w:lang w:eastAsia="fr-FR"/>
              </w:rPr>
              <w:t xml:space="preserve">2. </w:t>
            </w:r>
            <w:r w:rsidRPr="00D05CC8">
              <w:rPr>
                <w:sz w:val="18"/>
                <w:szCs w:val="18"/>
                <w:lang w:eastAsia="fr-FR"/>
              </w:rPr>
              <w:t>Soutenir la capacité de l’entreprise au</w:t>
            </w:r>
          </w:p>
          <w:p w:rsidR="00A241EB" w:rsidRPr="00D05CC8" w:rsidRDefault="00A241EB" w:rsidP="00A241EB">
            <w:pPr>
              <w:suppressAutoHyphens w:val="0"/>
              <w:autoSpaceDE w:val="0"/>
              <w:autoSpaceDN w:val="0"/>
              <w:adjustRightInd w:val="0"/>
              <w:jc w:val="left"/>
              <w:rPr>
                <w:sz w:val="18"/>
                <w:szCs w:val="18"/>
                <w:lang w:eastAsia="fr-FR"/>
              </w:rPr>
            </w:pPr>
            <w:r w:rsidRPr="00D05CC8">
              <w:rPr>
                <w:sz w:val="18"/>
                <w:szCs w:val="18"/>
                <w:lang w:eastAsia="fr-FR"/>
              </w:rPr>
              <w:t>changement pour préserver la</w:t>
            </w:r>
          </w:p>
          <w:p w:rsidR="00A241EB" w:rsidRPr="00D05CC8" w:rsidRDefault="00A241EB" w:rsidP="00A241EB">
            <w:pPr>
              <w:ind w:right="567"/>
              <w:jc w:val="left"/>
              <w:rPr>
                <w:sz w:val="18"/>
                <w:szCs w:val="18"/>
                <w:lang w:eastAsia="fr-FR"/>
              </w:rPr>
            </w:pPr>
            <w:r w:rsidRPr="00D05CC8">
              <w:rPr>
                <w:sz w:val="18"/>
                <w:szCs w:val="18"/>
                <w:lang w:eastAsia="fr-FR"/>
              </w:rPr>
              <w:t>productivité</w:t>
            </w:r>
          </w:p>
          <w:p w:rsidR="00D05CC8" w:rsidRPr="00D05CC8" w:rsidRDefault="00D05CC8" w:rsidP="00A241EB">
            <w:pPr>
              <w:ind w:right="567"/>
              <w:jc w:val="left"/>
              <w:rPr>
                <w:sz w:val="18"/>
                <w:szCs w:val="18"/>
                <w:lang w:eastAsia="fr-FR"/>
              </w:rPr>
            </w:pPr>
          </w:p>
          <w:p w:rsidR="00D05CC8" w:rsidRPr="00D05CC8" w:rsidRDefault="00D05CC8" w:rsidP="00D05CC8">
            <w:pPr>
              <w:suppressAutoHyphens w:val="0"/>
              <w:autoSpaceDE w:val="0"/>
              <w:autoSpaceDN w:val="0"/>
              <w:adjustRightInd w:val="0"/>
              <w:jc w:val="left"/>
              <w:rPr>
                <w:sz w:val="18"/>
                <w:szCs w:val="18"/>
                <w:lang w:eastAsia="fr-FR"/>
              </w:rPr>
            </w:pPr>
            <w:r w:rsidRPr="00D05CC8">
              <w:rPr>
                <w:b/>
                <w:bCs/>
                <w:sz w:val="18"/>
                <w:szCs w:val="18"/>
                <w:lang w:eastAsia="fr-FR"/>
              </w:rPr>
              <w:t xml:space="preserve">3. </w:t>
            </w:r>
            <w:r w:rsidRPr="00D05CC8">
              <w:rPr>
                <w:sz w:val="18"/>
                <w:szCs w:val="18"/>
                <w:lang w:eastAsia="fr-FR"/>
              </w:rPr>
              <w:t>Développer les compétences du</w:t>
            </w:r>
          </w:p>
          <w:p w:rsidR="00D05CC8" w:rsidRPr="00D05CC8" w:rsidRDefault="00D05CC8" w:rsidP="00D05CC8">
            <w:pPr>
              <w:ind w:right="567"/>
              <w:jc w:val="left"/>
              <w:rPr>
                <w:b/>
                <w:bCs/>
                <w:sz w:val="18"/>
                <w:szCs w:val="18"/>
                <w:u w:val="single"/>
              </w:rPr>
            </w:pPr>
            <w:r w:rsidRPr="00D05CC8">
              <w:rPr>
                <w:sz w:val="18"/>
                <w:szCs w:val="18"/>
                <w:lang w:eastAsia="fr-FR"/>
              </w:rPr>
              <w:t>personnel de production</w:t>
            </w:r>
          </w:p>
        </w:tc>
        <w:tc>
          <w:tcPr>
            <w:tcW w:w="4310" w:type="dxa"/>
            <w:shd w:val="clear" w:color="auto" w:fill="auto"/>
          </w:tcPr>
          <w:p w:rsidR="00A241EB" w:rsidRPr="00D05CC8" w:rsidRDefault="00A241EB" w:rsidP="00A241EB">
            <w:pPr>
              <w:suppressAutoHyphens w:val="0"/>
              <w:autoSpaceDE w:val="0"/>
              <w:autoSpaceDN w:val="0"/>
              <w:adjustRightInd w:val="0"/>
              <w:jc w:val="left"/>
              <w:rPr>
                <w:sz w:val="18"/>
                <w:szCs w:val="18"/>
                <w:lang w:eastAsia="fr-FR"/>
              </w:rPr>
            </w:pPr>
            <w:r w:rsidRPr="00D05CC8">
              <w:rPr>
                <w:b/>
                <w:bCs/>
                <w:sz w:val="18"/>
                <w:szCs w:val="18"/>
                <w:lang w:eastAsia="fr-FR"/>
              </w:rPr>
              <w:t xml:space="preserve">1.1 </w:t>
            </w:r>
            <w:r w:rsidRPr="00D05CC8">
              <w:rPr>
                <w:sz w:val="18"/>
                <w:szCs w:val="18"/>
                <w:lang w:eastAsia="fr-FR"/>
              </w:rPr>
              <w:t>Etude des différents moyens de</w:t>
            </w:r>
          </w:p>
          <w:p w:rsidR="00A241EB" w:rsidRPr="00D05CC8" w:rsidRDefault="00A241EB" w:rsidP="00A241EB">
            <w:pPr>
              <w:suppressAutoHyphens w:val="0"/>
              <w:autoSpaceDE w:val="0"/>
              <w:autoSpaceDN w:val="0"/>
              <w:adjustRightInd w:val="0"/>
              <w:jc w:val="left"/>
              <w:rPr>
                <w:sz w:val="18"/>
                <w:szCs w:val="18"/>
                <w:lang w:eastAsia="fr-FR"/>
              </w:rPr>
            </w:pPr>
            <w:r w:rsidRPr="00D05CC8">
              <w:rPr>
                <w:sz w:val="18"/>
                <w:szCs w:val="18"/>
                <w:lang w:eastAsia="fr-FR"/>
              </w:rPr>
              <w:t>financement possibles</w:t>
            </w:r>
          </w:p>
          <w:p w:rsidR="00A241EB" w:rsidRPr="00D05CC8" w:rsidRDefault="00A241EB" w:rsidP="00A241EB">
            <w:pPr>
              <w:suppressAutoHyphens w:val="0"/>
              <w:autoSpaceDE w:val="0"/>
              <w:autoSpaceDN w:val="0"/>
              <w:adjustRightInd w:val="0"/>
              <w:jc w:val="left"/>
              <w:rPr>
                <w:sz w:val="18"/>
                <w:szCs w:val="18"/>
                <w:lang w:eastAsia="fr-FR"/>
              </w:rPr>
            </w:pPr>
            <w:r w:rsidRPr="00D05CC8">
              <w:rPr>
                <w:b/>
                <w:bCs/>
                <w:sz w:val="18"/>
                <w:szCs w:val="18"/>
                <w:lang w:eastAsia="fr-FR"/>
              </w:rPr>
              <w:t xml:space="preserve">1.2 </w:t>
            </w:r>
            <w:r w:rsidRPr="00D05CC8">
              <w:rPr>
                <w:sz w:val="18"/>
                <w:szCs w:val="18"/>
                <w:lang w:eastAsia="fr-FR"/>
              </w:rPr>
              <w:t>Valorisation d’une alliance locale et</w:t>
            </w:r>
          </w:p>
          <w:p w:rsidR="00A241EB" w:rsidRPr="00D05CC8" w:rsidRDefault="00A241EB" w:rsidP="00A241EB">
            <w:pPr>
              <w:suppressAutoHyphens w:val="0"/>
              <w:autoSpaceDE w:val="0"/>
              <w:autoSpaceDN w:val="0"/>
              <w:adjustRightInd w:val="0"/>
              <w:jc w:val="left"/>
              <w:rPr>
                <w:sz w:val="18"/>
                <w:szCs w:val="18"/>
                <w:lang w:eastAsia="fr-FR"/>
              </w:rPr>
            </w:pPr>
            <w:r w:rsidRPr="00D05CC8">
              <w:rPr>
                <w:sz w:val="18"/>
                <w:szCs w:val="18"/>
                <w:lang w:eastAsia="fr-FR"/>
              </w:rPr>
              <w:t>choix du mode adapté</w:t>
            </w:r>
          </w:p>
          <w:p w:rsidR="00A241EB" w:rsidRPr="00D05CC8" w:rsidRDefault="00A241EB" w:rsidP="00A241EB">
            <w:pPr>
              <w:suppressAutoHyphens w:val="0"/>
              <w:autoSpaceDE w:val="0"/>
              <w:autoSpaceDN w:val="0"/>
              <w:adjustRightInd w:val="0"/>
              <w:jc w:val="left"/>
              <w:rPr>
                <w:sz w:val="18"/>
                <w:szCs w:val="18"/>
                <w:lang w:eastAsia="fr-FR"/>
              </w:rPr>
            </w:pPr>
            <w:r w:rsidRPr="00D05CC8">
              <w:rPr>
                <w:b/>
                <w:bCs/>
                <w:sz w:val="18"/>
                <w:szCs w:val="18"/>
                <w:lang w:eastAsia="fr-FR"/>
              </w:rPr>
              <w:t xml:space="preserve">1.3 </w:t>
            </w:r>
            <w:r w:rsidRPr="00D05CC8">
              <w:rPr>
                <w:sz w:val="18"/>
                <w:szCs w:val="18"/>
                <w:lang w:eastAsia="fr-FR"/>
              </w:rPr>
              <w:t>Etude de marché en Asie pour une</w:t>
            </w:r>
          </w:p>
          <w:p w:rsidR="00A241EB" w:rsidRPr="00D05CC8" w:rsidRDefault="00A241EB" w:rsidP="00A241EB">
            <w:pPr>
              <w:suppressAutoHyphens w:val="0"/>
              <w:jc w:val="left"/>
              <w:rPr>
                <w:sz w:val="18"/>
                <w:szCs w:val="18"/>
                <w:lang w:eastAsia="fr-FR"/>
              </w:rPr>
            </w:pPr>
            <w:r w:rsidRPr="00D05CC8">
              <w:rPr>
                <w:sz w:val="18"/>
                <w:szCs w:val="18"/>
                <w:lang w:eastAsia="fr-FR"/>
              </w:rPr>
              <w:t>délocalisation possible</w:t>
            </w:r>
          </w:p>
          <w:p w:rsidR="00A241EB" w:rsidRPr="00D05CC8" w:rsidRDefault="00A241EB" w:rsidP="00A241EB">
            <w:pPr>
              <w:suppressAutoHyphens w:val="0"/>
              <w:jc w:val="left"/>
              <w:rPr>
                <w:sz w:val="18"/>
                <w:szCs w:val="18"/>
                <w:lang w:eastAsia="fr-FR"/>
              </w:rPr>
            </w:pPr>
          </w:p>
          <w:p w:rsidR="00A241EB" w:rsidRPr="00D05CC8" w:rsidRDefault="00A241EB" w:rsidP="00A241EB">
            <w:pPr>
              <w:suppressAutoHyphens w:val="0"/>
              <w:jc w:val="left"/>
              <w:rPr>
                <w:sz w:val="18"/>
                <w:szCs w:val="18"/>
                <w:lang w:eastAsia="fr-FR"/>
              </w:rPr>
            </w:pPr>
          </w:p>
          <w:p w:rsidR="00A241EB" w:rsidRPr="00D05CC8" w:rsidRDefault="00A241EB" w:rsidP="00A241EB">
            <w:pPr>
              <w:suppressAutoHyphens w:val="0"/>
              <w:jc w:val="left"/>
              <w:rPr>
                <w:sz w:val="18"/>
                <w:szCs w:val="18"/>
                <w:lang w:eastAsia="fr-FR"/>
              </w:rPr>
            </w:pPr>
          </w:p>
          <w:p w:rsidR="00A241EB" w:rsidRPr="00D05CC8" w:rsidRDefault="00A241EB" w:rsidP="00A241EB">
            <w:pPr>
              <w:suppressAutoHyphens w:val="0"/>
              <w:jc w:val="left"/>
              <w:rPr>
                <w:sz w:val="18"/>
                <w:szCs w:val="18"/>
                <w:lang w:eastAsia="fr-FR"/>
              </w:rPr>
            </w:pPr>
          </w:p>
          <w:p w:rsidR="00A241EB" w:rsidRPr="00D05CC8" w:rsidRDefault="00A241EB" w:rsidP="00A241EB">
            <w:pPr>
              <w:suppressAutoHyphens w:val="0"/>
              <w:jc w:val="left"/>
              <w:rPr>
                <w:sz w:val="18"/>
                <w:szCs w:val="18"/>
                <w:lang w:eastAsia="fr-FR"/>
              </w:rPr>
            </w:pPr>
          </w:p>
          <w:p w:rsidR="00A241EB" w:rsidRPr="00D05CC8" w:rsidRDefault="00A241EB" w:rsidP="00A241EB">
            <w:pPr>
              <w:suppressAutoHyphens w:val="0"/>
              <w:autoSpaceDE w:val="0"/>
              <w:autoSpaceDN w:val="0"/>
              <w:adjustRightInd w:val="0"/>
              <w:jc w:val="left"/>
              <w:rPr>
                <w:sz w:val="18"/>
                <w:szCs w:val="18"/>
                <w:lang w:eastAsia="fr-FR"/>
              </w:rPr>
            </w:pPr>
            <w:r w:rsidRPr="00D05CC8">
              <w:rPr>
                <w:b/>
                <w:bCs/>
                <w:sz w:val="18"/>
                <w:szCs w:val="18"/>
                <w:lang w:eastAsia="fr-FR"/>
              </w:rPr>
              <w:t xml:space="preserve">2.1 </w:t>
            </w:r>
            <w:r w:rsidRPr="00D05CC8">
              <w:rPr>
                <w:sz w:val="18"/>
                <w:szCs w:val="18"/>
                <w:lang w:eastAsia="fr-FR"/>
              </w:rPr>
              <w:t>Structure de l’entreprise, cycles de</w:t>
            </w:r>
          </w:p>
          <w:p w:rsidR="00A241EB" w:rsidRPr="00D05CC8" w:rsidRDefault="00A241EB" w:rsidP="00A241EB">
            <w:pPr>
              <w:suppressAutoHyphens w:val="0"/>
              <w:jc w:val="left"/>
              <w:rPr>
                <w:sz w:val="18"/>
                <w:szCs w:val="18"/>
                <w:lang w:eastAsia="fr-FR"/>
              </w:rPr>
            </w:pPr>
            <w:r w:rsidRPr="00D05CC8">
              <w:rPr>
                <w:sz w:val="18"/>
                <w:szCs w:val="18"/>
                <w:lang w:eastAsia="fr-FR"/>
              </w:rPr>
              <w:t>formation, compétences clés.</w:t>
            </w:r>
          </w:p>
          <w:p w:rsidR="00D05CC8" w:rsidRPr="00D05CC8" w:rsidRDefault="00D05CC8" w:rsidP="00A241EB">
            <w:pPr>
              <w:suppressAutoHyphens w:val="0"/>
              <w:jc w:val="left"/>
              <w:rPr>
                <w:sz w:val="18"/>
                <w:szCs w:val="18"/>
                <w:lang w:eastAsia="fr-FR"/>
              </w:rPr>
            </w:pPr>
          </w:p>
          <w:p w:rsidR="00D05CC8" w:rsidRPr="00D05CC8" w:rsidRDefault="00D05CC8" w:rsidP="00A241EB">
            <w:pPr>
              <w:suppressAutoHyphens w:val="0"/>
              <w:jc w:val="left"/>
              <w:rPr>
                <w:sz w:val="18"/>
                <w:szCs w:val="18"/>
                <w:lang w:eastAsia="fr-FR"/>
              </w:rPr>
            </w:pPr>
          </w:p>
          <w:p w:rsidR="00D05CC8" w:rsidRPr="00D05CC8" w:rsidRDefault="00D05CC8" w:rsidP="00D05CC8">
            <w:pPr>
              <w:suppressAutoHyphens w:val="0"/>
              <w:autoSpaceDE w:val="0"/>
              <w:autoSpaceDN w:val="0"/>
              <w:adjustRightInd w:val="0"/>
              <w:jc w:val="left"/>
              <w:rPr>
                <w:sz w:val="18"/>
                <w:szCs w:val="18"/>
                <w:lang w:eastAsia="fr-FR"/>
              </w:rPr>
            </w:pPr>
            <w:r w:rsidRPr="00D05CC8">
              <w:rPr>
                <w:b/>
                <w:bCs/>
                <w:sz w:val="18"/>
                <w:szCs w:val="18"/>
                <w:lang w:eastAsia="fr-FR"/>
              </w:rPr>
              <w:t xml:space="preserve">3.1 </w:t>
            </w:r>
            <w:r w:rsidRPr="00D05CC8">
              <w:rPr>
                <w:sz w:val="18"/>
                <w:szCs w:val="18"/>
                <w:lang w:eastAsia="fr-FR"/>
              </w:rPr>
              <w:t>Soutien de la formation des ouvriers à</w:t>
            </w:r>
          </w:p>
          <w:p w:rsidR="00D05CC8" w:rsidRPr="00D05CC8" w:rsidRDefault="00D05CC8" w:rsidP="00D05CC8">
            <w:pPr>
              <w:suppressAutoHyphens w:val="0"/>
              <w:autoSpaceDE w:val="0"/>
              <w:autoSpaceDN w:val="0"/>
              <w:adjustRightInd w:val="0"/>
              <w:jc w:val="left"/>
              <w:rPr>
                <w:sz w:val="18"/>
                <w:szCs w:val="18"/>
                <w:lang w:eastAsia="fr-FR"/>
              </w:rPr>
            </w:pPr>
            <w:r w:rsidRPr="00D05CC8">
              <w:rPr>
                <w:sz w:val="18"/>
                <w:szCs w:val="18"/>
                <w:lang w:eastAsia="fr-FR"/>
              </w:rPr>
              <w:t>la nouvelle technologie</w:t>
            </w:r>
          </w:p>
          <w:p w:rsidR="00D05CC8" w:rsidRPr="00D05CC8" w:rsidRDefault="00D05CC8" w:rsidP="00D05CC8">
            <w:pPr>
              <w:suppressAutoHyphens w:val="0"/>
              <w:jc w:val="left"/>
              <w:rPr>
                <w:b/>
                <w:bCs/>
                <w:sz w:val="18"/>
                <w:szCs w:val="18"/>
                <w:u w:val="single"/>
              </w:rPr>
            </w:pPr>
            <w:r w:rsidRPr="00D05CC8">
              <w:rPr>
                <w:b/>
                <w:bCs/>
                <w:sz w:val="18"/>
                <w:szCs w:val="18"/>
                <w:lang w:eastAsia="fr-FR"/>
              </w:rPr>
              <w:t xml:space="preserve">3.2 </w:t>
            </w:r>
            <w:r w:rsidRPr="00D05CC8">
              <w:rPr>
                <w:sz w:val="18"/>
                <w:szCs w:val="18"/>
                <w:lang w:eastAsia="fr-FR"/>
              </w:rPr>
              <w:t>Mobilité de la main-d’œuvre</w:t>
            </w:r>
          </w:p>
        </w:tc>
        <w:tc>
          <w:tcPr>
            <w:tcW w:w="6420" w:type="dxa"/>
            <w:gridSpan w:val="2"/>
            <w:shd w:val="clear" w:color="auto" w:fill="auto"/>
          </w:tcPr>
          <w:p w:rsidR="00A241EB" w:rsidRPr="00D05CC8" w:rsidRDefault="00A241EB" w:rsidP="00A241EB">
            <w:pPr>
              <w:suppressAutoHyphens w:val="0"/>
              <w:autoSpaceDE w:val="0"/>
              <w:autoSpaceDN w:val="0"/>
              <w:adjustRightInd w:val="0"/>
              <w:jc w:val="left"/>
              <w:rPr>
                <w:b/>
                <w:bCs/>
                <w:sz w:val="18"/>
                <w:szCs w:val="18"/>
                <w:lang w:eastAsia="fr-FR"/>
              </w:rPr>
            </w:pPr>
            <w:r w:rsidRPr="00D05CC8">
              <w:rPr>
                <w:b/>
                <w:bCs/>
                <w:sz w:val="18"/>
                <w:szCs w:val="18"/>
                <w:lang w:eastAsia="fr-FR"/>
              </w:rPr>
              <w:t>1.1.1 Maîtriser la capacité d’endettement et développer la capacité d’autofinancement</w:t>
            </w:r>
          </w:p>
          <w:p w:rsidR="00A241EB" w:rsidRPr="00D05CC8" w:rsidRDefault="00A241EB" w:rsidP="00A241EB">
            <w:pPr>
              <w:suppressAutoHyphens w:val="0"/>
              <w:autoSpaceDE w:val="0"/>
              <w:autoSpaceDN w:val="0"/>
              <w:adjustRightInd w:val="0"/>
              <w:jc w:val="left"/>
              <w:rPr>
                <w:sz w:val="18"/>
                <w:szCs w:val="18"/>
                <w:lang w:eastAsia="fr-FR"/>
              </w:rPr>
            </w:pPr>
            <w:r w:rsidRPr="00D05CC8">
              <w:rPr>
                <w:sz w:val="18"/>
                <w:szCs w:val="18"/>
                <w:lang w:eastAsia="fr-FR"/>
              </w:rPr>
              <w:t>Rentabilité du capital</w:t>
            </w:r>
          </w:p>
          <w:p w:rsidR="00A241EB" w:rsidRPr="00D05CC8" w:rsidRDefault="00A241EB" w:rsidP="00A241EB">
            <w:pPr>
              <w:suppressAutoHyphens w:val="0"/>
              <w:autoSpaceDE w:val="0"/>
              <w:autoSpaceDN w:val="0"/>
              <w:adjustRightInd w:val="0"/>
              <w:jc w:val="left"/>
              <w:rPr>
                <w:sz w:val="18"/>
                <w:szCs w:val="18"/>
                <w:lang w:eastAsia="fr-FR"/>
              </w:rPr>
            </w:pPr>
            <w:r w:rsidRPr="00D05CC8">
              <w:rPr>
                <w:sz w:val="18"/>
                <w:szCs w:val="18"/>
                <w:lang w:eastAsia="fr-FR"/>
              </w:rPr>
              <w:t>Rechercher le meilleur taux de rentabilité interne</w:t>
            </w:r>
          </w:p>
          <w:p w:rsidR="00A241EB" w:rsidRPr="00D05CC8" w:rsidRDefault="00A241EB" w:rsidP="00A241EB">
            <w:pPr>
              <w:suppressAutoHyphens w:val="0"/>
              <w:autoSpaceDE w:val="0"/>
              <w:autoSpaceDN w:val="0"/>
              <w:adjustRightInd w:val="0"/>
              <w:jc w:val="left"/>
              <w:rPr>
                <w:b/>
                <w:bCs/>
                <w:sz w:val="18"/>
                <w:szCs w:val="18"/>
                <w:lang w:eastAsia="fr-FR"/>
              </w:rPr>
            </w:pPr>
            <w:r w:rsidRPr="00D05CC8">
              <w:rPr>
                <w:b/>
                <w:bCs/>
                <w:sz w:val="18"/>
                <w:szCs w:val="18"/>
                <w:lang w:eastAsia="fr-FR"/>
              </w:rPr>
              <w:t>1.2.1 Développer la capacité commerciale et créer des synergies</w:t>
            </w:r>
          </w:p>
          <w:p w:rsidR="00A241EB" w:rsidRPr="00D05CC8" w:rsidRDefault="00A241EB" w:rsidP="00A241EB">
            <w:pPr>
              <w:suppressAutoHyphens w:val="0"/>
              <w:autoSpaceDE w:val="0"/>
              <w:autoSpaceDN w:val="0"/>
              <w:adjustRightInd w:val="0"/>
              <w:jc w:val="left"/>
              <w:rPr>
                <w:sz w:val="18"/>
                <w:szCs w:val="18"/>
                <w:lang w:eastAsia="fr-FR"/>
              </w:rPr>
            </w:pPr>
            <w:r w:rsidRPr="00D05CC8">
              <w:rPr>
                <w:sz w:val="18"/>
                <w:szCs w:val="18"/>
                <w:lang w:eastAsia="fr-FR"/>
              </w:rPr>
              <w:t>Fusionner les capacités des forces de ventes</w:t>
            </w:r>
          </w:p>
          <w:p w:rsidR="00A241EB" w:rsidRPr="00D05CC8" w:rsidRDefault="00A241EB" w:rsidP="00A241EB">
            <w:pPr>
              <w:suppressAutoHyphens w:val="0"/>
              <w:autoSpaceDE w:val="0"/>
              <w:autoSpaceDN w:val="0"/>
              <w:adjustRightInd w:val="0"/>
              <w:jc w:val="left"/>
              <w:rPr>
                <w:sz w:val="18"/>
                <w:szCs w:val="18"/>
                <w:lang w:eastAsia="fr-FR"/>
              </w:rPr>
            </w:pPr>
            <w:r w:rsidRPr="00D05CC8">
              <w:rPr>
                <w:sz w:val="18"/>
                <w:szCs w:val="18"/>
                <w:lang w:eastAsia="fr-FR"/>
              </w:rPr>
              <w:t>Développer un savoir-faire commun</w:t>
            </w:r>
          </w:p>
          <w:p w:rsidR="00A241EB" w:rsidRPr="00D05CC8" w:rsidRDefault="00A241EB" w:rsidP="00A241EB">
            <w:pPr>
              <w:suppressAutoHyphens w:val="0"/>
              <w:autoSpaceDE w:val="0"/>
              <w:autoSpaceDN w:val="0"/>
              <w:adjustRightInd w:val="0"/>
              <w:jc w:val="left"/>
              <w:rPr>
                <w:b/>
                <w:bCs/>
                <w:sz w:val="18"/>
                <w:szCs w:val="18"/>
                <w:lang w:eastAsia="fr-FR"/>
              </w:rPr>
            </w:pPr>
            <w:r w:rsidRPr="00D05CC8">
              <w:rPr>
                <w:b/>
                <w:bCs/>
                <w:sz w:val="18"/>
                <w:szCs w:val="18"/>
                <w:lang w:eastAsia="fr-FR"/>
              </w:rPr>
              <w:t>1.3.1 Ouverture d’un nouveau marché</w:t>
            </w:r>
          </w:p>
          <w:p w:rsidR="00A241EB" w:rsidRPr="00D05CC8" w:rsidRDefault="00A241EB" w:rsidP="00A241EB">
            <w:pPr>
              <w:suppressAutoHyphens w:val="0"/>
              <w:autoSpaceDE w:val="0"/>
              <w:autoSpaceDN w:val="0"/>
              <w:adjustRightInd w:val="0"/>
              <w:jc w:val="left"/>
              <w:rPr>
                <w:sz w:val="18"/>
                <w:szCs w:val="18"/>
                <w:lang w:eastAsia="fr-FR"/>
              </w:rPr>
            </w:pPr>
            <w:r w:rsidRPr="00D05CC8">
              <w:rPr>
                <w:sz w:val="18"/>
                <w:szCs w:val="18"/>
                <w:lang w:eastAsia="fr-FR"/>
              </w:rPr>
              <w:t>Réduire les coûts de main d’œuvre associés à la nouvelle technologie</w:t>
            </w:r>
          </w:p>
          <w:p w:rsidR="00A241EB" w:rsidRPr="00D05CC8" w:rsidRDefault="00A241EB" w:rsidP="00A241EB">
            <w:pPr>
              <w:suppressAutoHyphens w:val="0"/>
              <w:jc w:val="left"/>
              <w:rPr>
                <w:sz w:val="18"/>
                <w:szCs w:val="18"/>
                <w:lang w:eastAsia="fr-FR"/>
              </w:rPr>
            </w:pPr>
            <w:r w:rsidRPr="00D05CC8">
              <w:rPr>
                <w:sz w:val="18"/>
                <w:szCs w:val="18"/>
                <w:lang w:eastAsia="fr-FR"/>
              </w:rPr>
              <w:t>Créer des réseaux de distribution</w:t>
            </w:r>
          </w:p>
          <w:p w:rsidR="00A241EB" w:rsidRPr="00D05CC8" w:rsidRDefault="00A241EB" w:rsidP="00A241EB">
            <w:pPr>
              <w:suppressAutoHyphens w:val="0"/>
              <w:jc w:val="left"/>
              <w:rPr>
                <w:sz w:val="18"/>
                <w:szCs w:val="18"/>
                <w:lang w:eastAsia="fr-FR"/>
              </w:rPr>
            </w:pPr>
          </w:p>
          <w:p w:rsidR="00A241EB" w:rsidRPr="00D05CC8" w:rsidRDefault="00A241EB" w:rsidP="00A241EB">
            <w:pPr>
              <w:suppressAutoHyphens w:val="0"/>
              <w:autoSpaceDE w:val="0"/>
              <w:autoSpaceDN w:val="0"/>
              <w:adjustRightInd w:val="0"/>
              <w:jc w:val="left"/>
              <w:rPr>
                <w:b/>
                <w:bCs/>
                <w:sz w:val="18"/>
                <w:szCs w:val="18"/>
                <w:lang w:eastAsia="fr-FR"/>
              </w:rPr>
            </w:pPr>
            <w:r w:rsidRPr="00D05CC8">
              <w:rPr>
                <w:b/>
                <w:bCs/>
                <w:sz w:val="18"/>
                <w:szCs w:val="18"/>
                <w:lang w:eastAsia="fr-FR"/>
              </w:rPr>
              <w:t>2.1.1 Maîtriser le développement de l’organisation et son adaptation</w:t>
            </w:r>
          </w:p>
          <w:p w:rsidR="00A241EB" w:rsidRPr="00D05CC8" w:rsidRDefault="00A241EB" w:rsidP="00A241EB">
            <w:pPr>
              <w:suppressAutoHyphens w:val="0"/>
              <w:autoSpaceDE w:val="0"/>
              <w:autoSpaceDN w:val="0"/>
              <w:adjustRightInd w:val="0"/>
              <w:jc w:val="left"/>
              <w:rPr>
                <w:sz w:val="18"/>
                <w:szCs w:val="18"/>
                <w:lang w:eastAsia="fr-FR"/>
              </w:rPr>
            </w:pPr>
            <w:r w:rsidRPr="00D05CC8">
              <w:rPr>
                <w:sz w:val="18"/>
                <w:szCs w:val="18"/>
                <w:lang w:eastAsia="fr-FR"/>
              </w:rPr>
              <w:t>Réorganisation des fonctions et des équipes</w:t>
            </w:r>
          </w:p>
          <w:p w:rsidR="00A241EB" w:rsidRPr="00D05CC8" w:rsidRDefault="00A241EB" w:rsidP="00A241EB">
            <w:pPr>
              <w:suppressAutoHyphens w:val="0"/>
              <w:jc w:val="left"/>
              <w:rPr>
                <w:sz w:val="18"/>
                <w:szCs w:val="18"/>
                <w:lang w:eastAsia="fr-FR"/>
              </w:rPr>
            </w:pPr>
            <w:r w:rsidRPr="00D05CC8">
              <w:rPr>
                <w:sz w:val="18"/>
                <w:szCs w:val="18"/>
                <w:lang w:eastAsia="fr-FR"/>
              </w:rPr>
              <w:t>Structuration du nouveau groupe</w:t>
            </w:r>
          </w:p>
          <w:p w:rsidR="00D05CC8" w:rsidRPr="00D05CC8" w:rsidRDefault="00D05CC8" w:rsidP="00A241EB">
            <w:pPr>
              <w:suppressAutoHyphens w:val="0"/>
              <w:jc w:val="left"/>
              <w:rPr>
                <w:sz w:val="18"/>
                <w:szCs w:val="18"/>
                <w:lang w:eastAsia="fr-FR"/>
              </w:rPr>
            </w:pPr>
          </w:p>
          <w:p w:rsidR="00D05CC8" w:rsidRPr="00D05CC8" w:rsidRDefault="00D05CC8" w:rsidP="00D05CC8">
            <w:pPr>
              <w:suppressAutoHyphens w:val="0"/>
              <w:autoSpaceDE w:val="0"/>
              <w:autoSpaceDN w:val="0"/>
              <w:adjustRightInd w:val="0"/>
              <w:jc w:val="left"/>
              <w:rPr>
                <w:b/>
                <w:bCs/>
                <w:sz w:val="18"/>
                <w:szCs w:val="18"/>
                <w:lang w:eastAsia="fr-FR"/>
              </w:rPr>
            </w:pPr>
            <w:r w:rsidRPr="00D05CC8">
              <w:rPr>
                <w:b/>
                <w:bCs/>
                <w:sz w:val="18"/>
                <w:szCs w:val="18"/>
                <w:lang w:eastAsia="fr-FR"/>
              </w:rPr>
              <w:t>3.1.1 Mettre en place des plans de formation</w:t>
            </w:r>
          </w:p>
          <w:p w:rsidR="00D05CC8" w:rsidRPr="00D05CC8" w:rsidRDefault="00D05CC8" w:rsidP="00D05CC8">
            <w:pPr>
              <w:suppressAutoHyphens w:val="0"/>
              <w:autoSpaceDE w:val="0"/>
              <w:autoSpaceDN w:val="0"/>
              <w:adjustRightInd w:val="0"/>
              <w:jc w:val="left"/>
              <w:rPr>
                <w:sz w:val="18"/>
                <w:szCs w:val="18"/>
                <w:lang w:eastAsia="fr-FR"/>
              </w:rPr>
            </w:pPr>
            <w:r w:rsidRPr="00D05CC8">
              <w:rPr>
                <w:sz w:val="18"/>
                <w:szCs w:val="18"/>
                <w:lang w:eastAsia="fr-FR"/>
              </w:rPr>
              <w:t>Développer les compétences techniques et humaines</w:t>
            </w:r>
          </w:p>
          <w:p w:rsidR="00D05CC8" w:rsidRPr="00D05CC8" w:rsidRDefault="00D05CC8" w:rsidP="00D05CC8">
            <w:pPr>
              <w:suppressAutoHyphens w:val="0"/>
              <w:autoSpaceDE w:val="0"/>
              <w:autoSpaceDN w:val="0"/>
              <w:adjustRightInd w:val="0"/>
              <w:jc w:val="left"/>
              <w:rPr>
                <w:sz w:val="18"/>
                <w:szCs w:val="18"/>
                <w:lang w:eastAsia="fr-FR"/>
              </w:rPr>
            </w:pPr>
            <w:r w:rsidRPr="00D05CC8">
              <w:rPr>
                <w:sz w:val="18"/>
                <w:szCs w:val="18"/>
                <w:lang w:eastAsia="fr-FR"/>
              </w:rPr>
              <w:t>Créer une expertise sur les nouveaux outils</w:t>
            </w:r>
          </w:p>
          <w:p w:rsidR="00D05CC8" w:rsidRPr="00D05CC8" w:rsidRDefault="00D05CC8" w:rsidP="00D05CC8">
            <w:pPr>
              <w:suppressAutoHyphens w:val="0"/>
              <w:autoSpaceDE w:val="0"/>
              <w:autoSpaceDN w:val="0"/>
              <w:adjustRightInd w:val="0"/>
              <w:jc w:val="left"/>
              <w:rPr>
                <w:b/>
                <w:bCs/>
                <w:sz w:val="18"/>
                <w:szCs w:val="18"/>
                <w:lang w:eastAsia="fr-FR"/>
              </w:rPr>
            </w:pPr>
            <w:r w:rsidRPr="00D05CC8">
              <w:rPr>
                <w:b/>
                <w:bCs/>
                <w:sz w:val="18"/>
                <w:szCs w:val="18"/>
                <w:lang w:eastAsia="fr-FR"/>
              </w:rPr>
              <w:t>3.2.1 Mettre en place des plans de mobilité pour un développement international</w:t>
            </w:r>
          </w:p>
          <w:p w:rsidR="00D05CC8" w:rsidRPr="00D05CC8" w:rsidRDefault="00D05CC8" w:rsidP="00D05CC8">
            <w:pPr>
              <w:suppressAutoHyphens w:val="0"/>
              <w:autoSpaceDE w:val="0"/>
              <w:autoSpaceDN w:val="0"/>
              <w:adjustRightInd w:val="0"/>
              <w:jc w:val="left"/>
              <w:rPr>
                <w:b/>
                <w:bCs/>
                <w:sz w:val="18"/>
                <w:szCs w:val="18"/>
                <w:lang w:eastAsia="fr-FR"/>
              </w:rPr>
            </w:pPr>
            <w:r w:rsidRPr="00D05CC8">
              <w:rPr>
                <w:b/>
                <w:bCs/>
                <w:sz w:val="18"/>
                <w:szCs w:val="18"/>
                <w:lang w:eastAsia="fr-FR"/>
              </w:rPr>
              <w:t>potentiel</w:t>
            </w:r>
          </w:p>
          <w:p w:rsidR="00D05CC8" w:rsidRPr="00D05CC8" w:rsidRDefault="00D05CC8" w:rsidP="00D05CC8">
            <w:pPr>
              <w:suppressAutoHyphens w:val="0"/>
              <w:autoSpaceDE w:val="0"/>
              <w:autoSpaceDN w:val="0"/>
              <w:adjustRightInd w:val="0"/>
              <w:jc w:val="left"/>
              <w:rPr>
                <w:sz w:val="18"/>
                <w:szCs w:val="18"/>
                <w:lang w:eastAsia="fr-FR"/>
              </w:rPr>
            </w:pPr>
            <w:r w:rsidRPr="00D05CC8">
              <w:rPr>
                <w:sz w:val="18"/>
                <w:szCs w:val="18"/>
                <w:lang w:eastAsia="fr-FR"/>
              </w:rPr>
              <w:t>Créer des équipes internationales et mobiles</w:t>
            </w:r>
          </w:p>
          <w:p w:rsidR="00D05CC8" w:rsidRPr="00D05CC8" w:rsidRDefault="00D05CC8" w:rsidP="00D05CC8">
            <w:pPr>
              <w:suppressAutoHyphens w:val="0"/>
              <w:jc w:val="left"/>
              <w:rPr>
                <w:b/>
                <w:bCs/>
                <w:sz w:val="18"/>
                <w:szCs w:val="18"/>
                <w:u w:val="single"/>
              </w:rPr>
            </w:pPr>
            <w:r w:rsidRPr="00D05CC8">
              <w:rPr>
                <w:sz w:val="18"/>
                <w:szCs w:val="18"/>
                <w:lang w:eastAsia="fr-FR"/>
              </w:rPr>
              <w:t>Développer un réseau interne</w:t>
            </w:r>
          </w:p>
        </w:tc>
      </w:tr>
      <w:tr w:rsidR="00A241EB" w:rsidRPr="00A241EB" w:rsidTr="00A241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gridAfter w:val="1"/>
          <w:wAfter w:w="10" w:type="dxa"/>
          <w:trHeight w:val="465"/>
        </w:trPr>
        <w:tc>
          <w:tcPr>
            <w:tcW w:w="4792" w:type="dxa"/>
          </w:tcPr>
          <w:p w:rsidR="00A241EB" w:rsidRPr="00A241EB" w:rsidRDefault="005C5D09" w:rsidP="00A241EB">
            <w:pPr>
              <w:ind w:right="567"/>
              <w:jc w:val="center"/>
              <w:rPr>
                <w:b/>
                <w:bCs/>
                <w:sz w:val="18"/>
                <w:szCs w:val="18"/>
                <w:u w:val="single"/>
              </w:rPr>
            </w:pPr>
            <w:r>
              <w:rPr>
                <w:rFonts w:ascii="Arial" w:hAnsi="Arial" w:cs="Arial"/>
                <w:b/>
                <w:bCs/>
                <w:sz w:val="18"/>
                <w:szCs w:val="18"/>
                <w:lang w:eastAsia="fr-FR"/>
              </w:rPr>
              <w:t>Enjeu 2</w:t>
            </w:r>
          </w:p>
        </w:tc>
        <w:tc>
          <w:tcPr>
            <w:tcW w:w="10730" w:type="dxa"/>
            <w:gridSpan w:val="3"/>
            <w:shd w:val="clear" w:color="auto" w:fill="auto"/>
          </w:tcPr>
          <w:p w:rsidR="00A241EB" w:rsidRPr="00A241EB" w:rsidRDefault="005C5D09" w:rsidP="00A241EB">
            <w:pPr>
              <w:suppressAutoHyphens w:val="0"/>
              <w:jc w:val="left"/>
              <w:rPr>
                <w:b/>
                <w:bCs/>
                <w:sz w:val="18"/>
                <w:szCs w:val="18"/>
                <w:u w:val="single"/>
              </w:rPr>
            </w:pPr>
            <w:r>
              <w:rPr>
                <w:rFonts w:ascii="Arial" w:hAnsi="Arial" w:cs="Arial"/>
                <w:b/>
                <w:bCs/>
                <w:sz w:val="18"/>
                <w:szCs w:val="18"/>
                <w:lang w:eastAsia="fr-FR"/>
              </w:rPr>
              <w:t>Contribution active à l’essor socio-économique des partenaires de la région du bassin</w:t>
            </w:r>
          </w:p>
        </w:tc>
      </w:tr>
      <w:tr w:rsidR="00A241EB" w:rsidRPr="00A241EB" w:rsidTr="00A241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bottom w:w="0" w:type="dxa"/>
          </w:tblCellMar>
        </w:tblPrEx>
        <w:trPr>
          <w:trHeight w:val="2430"/>
        </w:trPr>
        <w:tc>
          <w:tcPr>
            <w:tcW w:w="4792" w:type="dxa"/>
          </w:tcPr>
          <w:p w:rsidR="005C5D09" w:rsidRPr="005C5D09" w:rsidRDefault="005C5D09" w:rsidP="005C5D09">
            <w:pPr>
              <w:suppressAutoHyphens w:val="0"/>
              <w:autoSpaceDE w:val="0"/>
              <w:autoSpaceDN w:val="0"/>
              <w:adjustRightInd w:val="0"/>
              <w:jc w:val="left"/>
              <w:rPr>
                <w:sz w:val="18"/>
                <w:szCs w:val="18"/>
                <w:lang w:eastAsia="fr-FR"/>
              </w:rPr>
            </w:pPr>
            <w:r w:rsidRPr="005C5D09">
              <w:rPr>
                <w:b/>
                <w:bCs/>
                <w:sz w:val="18"/>
                <w:szCs w:val="18"/>
                <w:lang w:eastAsia="fr-FR"/>
              </w:rPr>
              <w:t xml:space="preserve">4. </w:t>
            </w:r>
            <w:r w:rsidRPr="005C5D09">
              <w:rPr>
                <w:sz w:val="18"/>
                <w:szCs w:val="18"/>
                <w:lang w:eastAsia="fr-FR"/>
              </w:rPr>
              <w:t>Favoriser le développement d’acteurs de</w:t>
            </w:r>
          </w:p>
          <w:p w:rsidR="00A241EB" w:rsidRPr="005C5D09" w:rsidRDefault="005C5D09" w:rsidP="005C5D09">
            <w:pPr>
              <w:ind w:right="567"/>
              <w:rPr>
                <w:sz w:val="18"/>
                <w:szCs w:val="18"/>
                <w:lang w:eastAsia="fr-FR"/>
              </w:rPr>
            </w:pPr>
            <w:r w:rsidRPr="005C5D09">
              <w:rPr>
                <w:sz w:val="18"/>
                <w:szCs w:val="18"/>
                <w:lang w:eastAsia="fr-FR"/>
              </w:rPr>
              <w:t>la région et du bassin</w:t>
            </w:r>
          </w:p>
          <w:p w:rsidR="005C5D09" w:rsidRPr="005C5D09" w:rsidRDefault="005C5D09" w:rsidP="005C5D09">
            <w:pPr>
              <w:ind w:right="567"/>
              <w:rPr>
                <w:sz w:val="18"/>
                <w:szCs w:val="18"/>
                <w:lang w:eastAsia="fr-FR"/>
              </w:rPr>
            </w:pPr>
          </w:p>
          <w:p w:rsidR="005C5D09" w:rsidRPr="005C5D09" w:rsidRDefault="005C5D09" w:rsidP="005C5D09">
            <w:pPr>
              <w:ind w:right="567"/>
              <w:rPr>
                <w:sz w:val="18"/>
                <w:szCs w:val="18"/>
                <w:lang w:eastAsia="fr-FR"/>
              </w:rPr>
            </w:pPr>
          </w:p>
          <w:p w:rsidR="005C5D09" w:rsidRPr="005C5D09" w:rsidRDefault="005C5D09" w:rsidP="005C5D09">
            <w:pPr>
              <w:ind w:right="567"/>
              <w:rPr>
                <w:sz w:val="18"/>
                <w:szCs w:val="18"/>
                <w:lang w:eastAsia="fr-FR"/>
              </w:rPr>
            </w:pPr>
          </w:p>
          <w:p w:rsidR="005C5D09" w:rsidRPr="005C5D09" w:rsidRDefault="005C5D09" w:rsidP="005C5D09">
            <w:pPr>
              <w:ind w:right="567"/>
              <w:rPr>
                <w:sz w:val="18"/>
                <w:szCs w:val="18"/>
                <w:lang w:eastAsia="fr-FR"/>
              </w:rPr>
            </w:pPr>
          </w:p>
          <w:p w:rsidR="005C5D09" w:rsidRPr="005C5D09" w:rsidRDefault="005C5D09" w:rsidP="005C5D09">
            <w:pPr>
              <w:suppressAutoHyphens w:val="0"/>
              <w:autoSpaceDE w:val="0"/>
              <w:autoSpaceDN w:val="0"/>
              <w:adjustRightInd w:val="0"/>
              <w:jc w:val="left"/>
              <w:rPr>
                <w:sz w:val="18"/>
                <w:szCs w:val="18"/>
                <w:lang w:eastAsia="fr-FR"/>
              </w:rPr>
            </w:pPr>
            <w:r w:rsidRPr="005C5D09">
              <w:rPr>
                <w:b/>
                <w:bCs/>
                <w:sz w:val="18"/>
                <w:szCs w:val="18"/>
                <w:lang w:eastAsia="fr-FR"/>
              </w:rPr>
              <w:t xml:space="preserve">5. </w:t>
            </w:r>
            <w:r w:rsidRPr="005C5D09">
              <w:rPr>
                <w:sz w:val="18"/>
                <w:szCs w:val="18"/>
                <w:lang w:eastAsia="fr-FR"/>
              </w:rPr>
              <w:t>Soutenir la croissance locale en</w:t>
            </w:r>
          </w:p>
          <w:p w:rsidR="005C5D09" w:rsidRPr="005C5D09" w:rsidRDefault="005C5D09" w:rsidP="005C5D09">
            <w:pPr>
              <w:suppressAutoHyphens w:val="0"/>
              <w:autoSpaceDE w:val="0"/>
              <w:autoSpaceDN w:val="0"/>
              <w:adjustRightInd w:val="0"/>
              <w:jc w:val="left"/>
              <w:rPr>
                <w:sz w:val="18"/>
                <w:szCs w:val="18"/>
                <w:lang w:eastAsia="fr-FR"/>
              </w:rPr>
            </w:pPr>
            <w:r w:rsidRPr="005C5D09">
              <w:rPr>
                <w:sz w:val="18"/>
                <w:szCs w:val="18"/>
                <w:lang w:eastAsia="fr-FR"/>
              </w:rPr>
              <w:t>développant un recrutement prioritaire</w:t>
            </w:r>
          </w:p>
          <w:p w:rsidR="005C5D09" w:rsidRPr="005C5D09" w:rsidRDefault="005C5D09" w:rsidP="005C5D09">
            <w:pPr>
              <w:ind w:right="567"/>
              <w:rPr>
                <w:b/>
                <w:bCs/>
                <w:sz w:val="18"/>
                <w:szCs w:val="18"/>
                <w:u w:val="single"/>
              </w:rPr>
            </w:pPr>
            <w:r w:rsidRPr="005C5D09">
              <w:rPr>
                <w:sz w:val="18"/>
                <w:szCs w:val="18"/>
                <w:lang w:eastAsia="fr-FR"/>
              </w:rPr>
              <w:t>sur le bassin</w:t>
            </w:r>
          </w:p>
        </w:tc>
        <w:tc>
          <w:tcPr>
            <w:tcW w:w="4320" w:type="dxa"/>
            <w:gridSpan w:val="2"/>
            <w:shd w:val="clear" w:color="auto" w:fill="auto"/>
          </w:tcPr>
          <w:p w:rsidR="005C5D09" w:rsidRPr="005C5D09" w:rsidRDefault="005C5D09" w:rsidP="005C5D09">
            <w:pPr>
              <w:suppressAutoHyphens w:val="0"/>
              <w:autoSpaceDE w:val="0"/>
              <w:autoSpaceDN w:val="0"/>
              <w:adjustRightInd w:val="0"/>
              <w:jc w:val="left"/>
              <w:rPr>
                <w:sz w:val="18"/>
                <w:szCs w:val="18"/>
                <w:lang w:eastAsia="fr-FR"/>
              </w:rPr>
            </w:pPr>
            <w:r w:rsidRPr="005C5D09">
              <w:rPr>
                <w:b/>
                <w:bCs/>
                <w:sz w:val="18"/>
                <w:szCs w:val="18"/>
                <w:lang w:eastAsia="fr-FR"/>
              </w:rPr>
              <w:t xml:space="preserve">4.1 </w:t>
            </w:r>
            <w:r w:rsidRPr="005C5D09">
              <w:rPr>
                <w:sz w:val="18"/>
                <w:szCs w:val="18"/>
                <w:lang w:eastAsia="fr-FR"/>
              </w:rPr>
              <w:t>Etude des différents axes de</w:t>
            </w:r>
          </w:p>
          <w:p w:rsidR="005C5D09" w:rsidRPr="005C5D09" w:rsidRDefault="005C5D09" w:rsidP="005C5D09">
            <w:pPr>
              <w:suppressAutoHyphens w:val="0"/>
              <w:autoSpaceDE w:val="0"/>
              <w:autoSpaceDN w:val="0"/>
              <w:adjustRightInd w:val="0"/>
              <w:jc w:val="left"/>
              <w:rPr>
                <w:sz w:val="18"/>
                <w:szCs w:val="18"/>
                <w:lang w:eastAsia="fr-FR"/>
              </w:rPr>
            </w:pPr>
            <w:r w:rsidRPr="005C5D09">
              <w:rPr>
                <w:sz w:val="18"/>
                <w:szCs w:val="18"/>
                <w:lang w:eastAsia="fr-FR"/>
              </w:rPr>
              <w:t>partenariats possibles</w:t>
            </w:r>
          </w:p>
          <w:p w:rsidR="005C5D09" w:rsidRPr="005C5D09" w:rsidRDefault="005C5D09" w:rsidP="005C5D09">
            <w:pPr>
              <w:suppressAutoHyphens w:val="0"/>
              <w:autoSpaceDE w:val="0"/>
              <w:autoSpaceDN w:val="0"/>
              <w:adjustRightInd w:val="0"/>
              <w:jc w:val="left"/>
              <w:rPr>
                <w:sz w:val="18"/>
                <w:szCs w:val="18"/>
                <w:lang w:eastAsia="fr-FR"/>
              </w:rPr>
            </w:pPr>
            <w:r w:rsidRPr="005C5D09">
              <w:rPr>
                <w:b/>
                <w:bCs/>
                <w:sz w:val="18"/>
                <w:szCs w:val="18"/>
                <w:lang w:eastAsia="fr-FR"/>
              </w:rPr>
              <w:t xml:space="preserve">4.2 </w:t>
            </w:r>
            <w:r w:rsidRPr="005C5D09">
              <w:rPr>
                <w:sz w:val="18"/>
                <w:szCs w:val="18"/>
                <w:lang w:eastAsia="fr-FR"/>
              </w:rPr>
              <w:t>Valorisation des relations historiques</w:t>
            </w:r>
          </w:p>
          <w:p w:rsidR="00A241EB" w:rsidRPr="005C5D09" w:rsidRDefault="005C5D09" w:rsidP="005C5D09">
            <w:pPr>
              <w:rPr>
                <w:sz w:val="18"/>
                <w:szCs w:val="18"/>
                <w:lang w:eastAsia="fr-FR"/>
              </w:rPr>
            </w:pPr>
            <w:r w:rsidRPr="005C5D09">
              <w:rPr>
                <w:sz w:val="18"/>
                <w:szCs w:val="18"/>
                <w:lang w:eastAsia="fr-FR"/>
              </w:rPr>
              <w:t>de la société</w:t>
            </w:r>
          </w:p>
          <w:p w:rsidR="005C5D09" w:rsidRPr="005C5D09" w:rsidRDefault="005C5D09" w:rsidP="005C5D09">
            <w:pPr>
              <w:rPr>
                <w:sz w:val="18"/>
                <w:szCs w:val="18"/>
                <w:lang w:eastAsia="fr-FR"/>
              </w:rPr>
            </w:pPr>
          </w:p>
          <w:p w:rsidR="005C5D09" w:rsidRPr="005C5D09" w:rsidRDefault="005C5D09" w:rsidP="005C5D09">
            <w:pPr>
              <w:rPr>
                <w:sz w:val="18"/>
                <w:szCs w:val="18"/>
                <w:lang w:eastAsia="fr-FR"/>
              </w:rPr>
            </w:pPr>
          </w:p>
          <w:p w:rsidR="005C5D09" w:rsidRPr="005C5D09" w:rsidRDefault="005C5D09" w:rsidP="005C5D09">
            <w:pPr>
              <w:suppressAutoHyphens w:val="0"/>
              <w:autoSpaceDE w:val="0"/>
              <w:autoSpaceDN w:val="0"/>
              <w:adjustRightInd w:val="0"/>
              <w:jc w:val="left"/>
              <w:rPr>
                <w:sz w:val="18"/>
                <w:szCs w:val="18"/>
                <w:lang w:eastAsia="fr-FR"/>
              </w:rPr>
            </w:pPr>
            <w:r w:rsidRPr="005C5D09">
              <w:rPr>
                <w:b/>
                <w:bCs/>
                <w:sz w:val="18"/>
                <w:szCs w:val="18"/>
                <w:lang w:eastAsia="fr-FR"/>
              </w:rPr>
              <w:t xml:space="preserve">5.1 </w:t>
            </w:r>
            <w:r w:rsidRPr="005C5D09">
              <w:rPr>
                <w:sz w:val="18"/>
                <w:szCs w:val="18"/>
                <w:lang w:eastAsia="fr-FR"/>
              </w:rPr>
              <w:t>Structure de l’entreprise, cycles de</w:t>
            </w:r>
          </w:p>
          <w:p w:rsidR="005C5D09" w:rsidRPr="005C5D09" w:rsidRDefault="005C5D09" w:rsidP="005C5D09">
            <w:pPr>
              <w:rPr>
                <w:sz w:val="18"/>
                <w:szCs w:val="18"/>
              </w:rPr>
            </w:pPr>
            <w:r w:rsidRPr="005C5D09">
              <w:rPr>
                <w:sz w:val="18"/>
                <w:szCs w:val="18"/>
                <w:lang w:eastAsia="fr-FR"/>
              </w:rPr>
              <w:t>Formation, compétences clés.</w:t>
            </w:r>
          </w:p>
        </w:tc>
        <w:tc>
          <w:tcPr>
            <w:tcW w:w="6420" w:type="dxa"/>
            <w:gridSpan w:val="2"/>
            <w:shd w:val="clear" w:color="auto" w:fill="auto"/>
          </w:tcPr>
          <w:p w:rsidR="005C5D09" w:rsidRPr="005C5D09" w:rsidRDefault="005C5D09" w:rsidP="005C5D09">
            <w:pPr>
              <w:suppressAutoHyphens w:val="0"/>
              <w:autoSpaceDE w:val="0"/>
              <w:autoSpaceDN w:val="0"/>
              <w:adjustRightInd w:val="0"/>
              <w:jc w:val="left"/>
              <w:rPr>
                <w:b/>
                <w:bCs/>
                <w:sz w:val="18"/>
                <w:szCs w:val="18"/>
                <w:lang w:eastAsia="fr-FR"/>
              </w:rPr>
            </w:pPr>
            <w:r w:rsidRPr="005C5D09">
              <w:rPr>
                <w:b/>
                <w:bCs/>
                <w:sz w:val="18"/>
                <w:szCs w:val="18"/>
                <w:lang w:eastAsia="fr-FR"/>
              </w:rPr>
              <w:t>4.1.1 Participer au développement industriel et économique</w:t>
            </w:r>
          </w:p>
          <w:p w:rsidR="005C5D09" w:rsidRPr="005C5D09" w:rsidRDefault="005C5D09" w:rsidP="005C5D09">
            <w:pPr>
              <w:suppressAutoHyphens w:val="0"/>
              <w:autoSpaceDE w:val="0"/>
              <w:autoSpaceDN w:val="0"/>
              <w:adjustRightInd w:val="0"/>
              <w:jc w:val="left"/>
              <w:rPr>
                <w:sz w:val="18"/>
                <w:szCs w:val="18"/>
                <w:lang w:eastAsia="fr-FR"/>
              </w:rPr>
            </w:pPr>
            <w:r w:rsidRPr="005C5D09">
              <w:rPr>
                <w:sz w:val="18"/>
                <w:szCs w:val="18"/>
                <w:lang w:eastAsia="fr-FR"/>
              </w:rPr>
              <w:t>Création de partenariats nouveaux</w:t>
            </w:r>
          </w:p>
          <w:p w:rsidR="005C5D09" w:rsidRPr="005C5D09" w:rsidRDefault="005C5D09" w:rsidP="005C5D09">
            <w:pPr>
              <w:suppressAutoHyphens w:val="0"/>
              <w:autoSpaceDE w:val="0"/>
              <w:autoSpaceDN w:val="0"/>
              <w:adjustRightInd w:val="0"/>
              <w:jc w:val="left"/>
              <w:rPr>
                <w:sz w:val="18"/>
                <w:szCs w:val="18"/>
                <w:lang w:eastAsia="fr-FR"/>
              </w:rPr>
            </w:pPr>
            <w:r w:rsidRPr="005C5D09">
              <w:rPr>
                <w:sz w:val="18"/>
                <w:szCs w:val="18"/>
                <w:lang w:eastAsia="fr-FR"/>
              </w:rPr>
              <w:t>Publicité des activités connexes des partenaires</w:t>
            </w:r>
          </w:p>
          <w:p w:rsidR="005C5D09" w:rsidRPr="005C5D09" w:rsidRDefault="005C5D09" w:rsidP="005C5D09">
            <w:pPr>
              <w:suppressAutoHyphens w:val="0"/>
              <w:autoSpaceDE w:val="0"/>
              <w:autoSpaceDN w:val="0"/>
              <w:adjustRightInd w:val="0"/>
              <w:jc w:val="left"/>
              <w:rPr>
                <w:b/>
                <w:bCs/>
                <w:sz w:val="18"/>
                <w:szCs w:val="18"/>
                <w:lang w:eastAsia="fr-FR"/>
              </w:rPr>
            </w:pPr>
            <w:r w:rsidRPr="005C5D09">
              <w:rPr>
                <w:b/>
                <w:bCs/>
                <w:sz w:val="18"/>
                <w:szCs w:val="18"/>
                <w:lang w:eastAsia="fr-FR"/>
              </w:rPr>
              <w:t>4.2.1 Créer des relations commerciales « gagnant-gagnant »</w:t>
            </w:r>
          </w:p>
          <w:p w:rsidR="00A241EB" w:rsidRPr="005C5D09" w:rsidRDefault="005C5D09" w:rsidP="005C5D09">
            <w:pPr>
              <w:suppressAutoHyphens w:val="0"/>
              <w:jc w:val="left"/>
              <w:rPr>
                <w:sz w:val="18"/>
                <w:szCs w:val="18"/>
                <w:lang w:eastAsia="fr-FR"/>
              </w:rPr>
            </w:pPr>
            <w:r w:rsidRPr="005C5D09">
              <w:rPr>
                <w:sz w:val="18"/>
                <w:szCs w:val="18"/>
                <w:lang w:eastAsia="fr-FR"/>
              </w:rPr>
              <w:t>Favoriser les échanges commerciaux</w:t>
            </w:r>
          </w:p>
          <w:p w:rsidR="005C5D09" w:rsidRPr="005C5D09" w:rsidRDefault="005C5D09" w:rsidP="005C5D09">
            <w:pPr>
              <w:suppressAutoHyphens w:val="0"/>
              <w:jc w:val="left"/>
              <w:rPr>
                <w:sz w:val="18"/>
                <w:szCs w:val="18"/>
                <w:lang w:eastAsia="fr-FR"/>
              </w:rPr>
            </w:pPr>
          </w:p>
          <w:p w:rsidR="005C5D09" w:rsidRPr="005C5D09" w:rsidRDefault="005C5D09" w:rsidP="005C5D09">
            <w:pPr>
              <w:suppressAutoHyphens w:val="0"/>
              <w:autoSpaceDE w:val="0"/>
              <w:autoSpaceDN w:val="0"/>
              <w:adjustRightInd w:val="0"/>
              <w:jc w:val="left"/>
              <w:rPr>
                <w:b/>
                <w:bCs/>
                <w:sz w:val="18"/>
                <w:szCs w:val="18"/>
                <w:lang w:eastAsia="fr-FR"/>
              </w:rPr>
            </w:pPr>
            <w:r w:rsidRPr="005C5D09">
              <w:rPr>
                <w:b/>
                <w:bCs/>
                <w:sz w:val="18"/>
                <w:szCs w:val="18"/>
                <w:lang w:eastAsia="fr-FR"/>
              </w:rPr>
              <w:t>5.1.1 Participer au développement social du bassin</w:t>
            </w:r>
          </w:p>
          <w:p w:rsidR="005C5D09" w:rsidRPr="005C5D09" w:rsidRDefault="005C5D09" w:rsidP="005C5D09">
            <w:pPr>
              <w:suppressAutoHyphens w:val="0"/>
              <w:autoSpaceDE w:val="0"/>
              <w:autoSpaceDN w:val="0"/>
              <w:adjustRightInd w:val="0"/>
              <w:jc w:val="left"/>
              <w:rPr>
                <w:sz w:val="18"/>
                <w:szCs w:val="18"/>
                <w:lang w:eastAsia="fr-FR"/>
              </w:rPr>
            </w:pPr>
            <w:r w:rsidRPr="005C5D09">
              <w:rPr>
                <w:sz w:val="18"/>
                <w:szCs w:val="18"/>
                <w:lang w:eastAsia="fr-FR"/>
              </w:rPr>
              <w:t>Création d’un pôle de recrutement prioritaire</w:t>
            </w:r>
          </w:p>
          <w:p w:rsidR="005C5D09" w:rsidRPr="005C5D09" w:rsidRDefault="005C5D09" w:rsidP="005C5D09">
            <w:pPr>
              <w:suppressAutoHyphens w:val="0"/>
              <w:jc w:val="left"/>
              <w:rPr>
                <w:b/>
                <w:bCs/>
                <w:sz w:val="18"/>
                <w:szCs w:val="18"/>
                <w:u w:val="single"/>
              </w:rPr>
            </w:pPr>
            <w:r w:rsidRPr="005C5D09">
              <w:rPr>
                <w:sz w:val="18"/>
                <w:szCs w:val="18"/>
                <w:lang w:eastAsia="fr-FR"/>
              </w:rPr>
              <w:t>Développer un réseau international d’échanges</w:t>
            </w:r>
          </w:p>
        </w:tc>
      </w:tr>
    </w:tbl>
    <w:p w:rsidR="004310A8" w:rsidRDefault="004310A8" w:rsidP="00F755C7">
      <w:pPr>
        <w:tabs>
          <w:tab w:val="left" w:pos="1770"/>
        </w:tabs>
        <w:rPr>
          <w:sz w:val="22"/>
        </w:rPr>
      </w:pPr>
    </w:p>
    <w:p w:rsidR="004310A8" w:rsidRDefault="004310A8" w:rsidP="00F755C7">
      <w:pPr>
        <w:tabs>
          <w:tab w:val="left" w:pos="1770"/>
        </w:tabs>
        <w:rPr>
          <w:sz w:val="22"/>
        </w:rPr>
      </w:pPr>
    </w:p>
    <w:p w:rsidR="004310A8" w:rsidRDefault="004310A8" w:rsidP="00F755C7">
      <w:pPr>
        <w:tabs>
          <w:tab w:val="left" w:pos="1770"/>
        </w:tabs>
        <w:rPr>
          <w:sz w:val="22"/>
        </w:rPr>
      </w:pPr>
    </w:p>
    <w:p w:rsidR="000C2C7C" w:rsidRPr="000F3048" w:rsidRDefault="000C2C7C" w:rsidP="000C2C7C">
      <w:pPr>
        <w:suppressAutoHyphens w:val="0"/>
        <w:autoSpaceDE w:val="0"/>
        <w:autoSpaceDN w:val="0"/>
        <w:adjustRightInd w:val="0"/>
        <w:jc w:val="center"/>
        <w:rPr>
          <w:b/>
          <w:bCs/>
          <w:sz w:val="22"/>
          <w:lang w:eastAsia="fr-FR"/>
        </w:rPr>
      </w:pPr>
      <w:r>
        <w:rPr>
          <w:b/>
          <w:bCs/>
          <w:sz w:val="22"/>
          <w:lang w:eastAsia="fr-FR"/>
        </w:rPr>
        <w:t>Annexe A</w:t>
      </w:r>
    </w:p>
    <w:p w:rsidR="000C2C7C" w:rsidRDefault="000C2C7C" w:rsidP="000C2C7C">
      <w:pPr>
        <w:suppressAutoHyphens w:val="0"/>
        <w:autoSpaceDE w:val="0"/>
        <w:autoSpaceDN w:val="0"/>
        <w:adjustRightInd w:val="0"/>
        <w:jc w:val="center"/>
        <w:rPr>
          <w:b/>
          <w:bCs/>
          <w:sz w:val="22"/>
          <w:u w:val="single"/>
          <w:lang w:eastAsia="fr-FR"/>
        </w:rPr>
      </w:pPr>
      <w:r>
        <w:rPr>
          <w:b/>
          <w:bCs/>
          <w:sz w:val="22"/>
          <w:u w:val="single"/>
          <w:lang w:eastAsia="fr-FR"/>
        </w:rPr>
        <w:t>M</w:t>
      </w:r>
      <w:r w:rsidRPr="000F3048">
        <w:rPr>
          <w:b/>
          <w:bCs/>
          <w:sz w:val="22"/>
          <w:u w:val="single"/>
          <w:lang w:eastAsia="fr-FR"/>
        </w:rPr>
        <w:t>atrice du Boston Consulting Group</w:t>
      </w:r>
    </w:p>
    <w:p w:rsidR="000C2C7C" w:rsidRDefault="000C2C7C" w:rsidP="000C2C7C">
      <w:pPr>
        <w:suppressAutoHyphens w:val="0"/>
        <w:autoSpaceDE w:val="0"/>
        <w:autoSpaceDN w:val="0"/>
        <w:adjustRightInd w:val="0"/>
        <w:jc w:val="center"/>
        <w:rPr>
          <w:b/>
          <w:bCs/>
          <w:sz w:val="22"/>
          <w:u w:val="single"/>
          <w:lang w:eastAsia="fr-FR"/>
        </w:rPr>
      </w:pPr>
    </w:p>
    <w:p w:rsidR="000C2C7C" w:rsidRDefault="000C2C7C" w:rsidP="000C2C7C">
      <w:pPr>
        <w:suppressAutoHyphens w:val="0"/>
        <w:autoSpaceDE w:val="0"/>
        <w:autoSpaceDN w:val="0"/>
        <w:adjustRightInd w:val="0"/>
        <w:rPr>
          <w:bCs/>
          <w:sz w:val="22"/>
          <w:lang w:eastAsia="fr-FR"/>
        </w:rPr>
      </w:pPr>
      <w:r>
        <w:rPr>
          <w:b/>
          <w:bCs/>
          <w:sz w:val="22"/>
          <w:lang w:eastAsia="fr-FR"/>
        </w:rPr>
        <w:tab/>
      </w:r>
      <w:r>
        <w:rPr>
          <w:b/>
          <w:bCs/>
          <w:sz w:val="22"/>
          <w:lang w:eastAsia="fr-FR"/>
        </w:rPr>
        <w:tab/>
        <w:t xml:space="preserve">                                          </w:t>
      </w:r>
      <w:r w:rsidRPr="000F3048">
        <w:rPr>
          <w:bCs/>
          <w:sz w:val="22"/>
          <w:lang w:eastAsia="fr-FR"/>
        </w:rPr>
        <w:t>Taux de croissanc</w:t>
      </w:r>
      <w:r>
        <w:rPr>
          <w:bCs/>
          <w:sz w:val="22"/>
          <w:lang w:eastAsia="fr-FR"/>
        </w:rPr>
        <w:t>e</w:t>
      </w:r>
    </w:p>
    <w:tbl>
      <w:tblPr>
        <w:tblpPr w:leftFromText="141" w:rightFromText="141" w:vertAnchor="text" w:horzAnchor="margin" w:tblpXSpec="center" w:tblpY="8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915"/>
        <w:gridCol w:w="2793"/>
      </w:tblGrid>
      <w:tr w:rsidR="000C2C7C" w:rsidRPr="000F3048" w:rsidTr="00B70886">
        <w:trPr>
          <w:trHeight w:val="1439"/>
        </w:trPr>
        <w:tc>
          <w:tcPr>
            <w:tcW w:w="2915" w:type="dxa"/>
          </w:tcPr>
          <w:p w:rsidR="000C2C7C" w:rsidRPr="000F3048" w:rsidRDefault="000C2C7C" w:rsidP="00B70886">
            <w:pPr>
              <w:suppressAutoHyphens w:val="0"/>
              <w:autoSpaceDE w:val="0"/>
              <w:autoSpaceDN w:val="0"/>
              <w:adjustRightInd w:val="0"/>
              <w:jc w:val="center"/>
              <w:rPr>
                <w:bCs/>
                <w:sz w:val="22"/>
                <w:lang w:eastAsia="fr-FR"/>
              </w:rPr>
            </w:pPr>
          </w:p>
        </w:tc>
        <w:tc>
          <w:tcPr>
            <w:tcW w:w="2793" w:type="dxa"/>
          </w:tcPr>
          <w:p w:rsidR="000C2C7C" w:rsidRPr="000F3048" w:rsidRDefault="000C2C7C" w:rsidP="00B70886">
            <w:pPr>
              <w:suppressAutoHyphens w:val="0"/>
              <w:autoSpaceDE w:val="0"/>
              <w:autoSpaceDN w:val="0"/>
              <w:adjustRightInd w:val="0"/>
              <w:jc w:val="center"/>
              <w:rPr>
                <w:bCs/>
                <w:sz w:val="22"/>
                <w:lang w:eastAsia="fr-FR"/>
              </w:rPr>
            </w:pPr>
          </w:p>
        </w:tc>
      </w:tr>
      <w:tr w:rsidR="000C2C7C" w:rsidRPr="000F3048" w:rsidTr="00B70886">
        <w:trPr>
          <w:trHeight w:val="1530"/>
        </w:trPr>
        <w:tc>
          <w:tcPr>
            <w:tcW w:w="2915" w:type="dxa"/>
          </w:tcPr>
          <w:p w:rsidR="000C2C7C" w:rsidRPr="000F3048" w:rsidRDefault="000C2C7C" w:rsidP="00B70886">
            <w:pPr>
              <w:suppressAutoHyphens w:val="0"/>
              <w:autoSpaceDE w:val="0"/>
              <w:autoSpaceDN w:val="0"/>
              <w:adjustRightInd w:val="0"/>
              <w:jc w:val="center"/>
              <w:rPr>
                <w:bCs/>
                <w:sz w:val="22"/>
                <w:lang w:eastAsia="fr-FR"/>
              </w:rPr>
            </w:pPr>
          </w:p>
        </w:tc>
        <w:tc>
          <w:tcPr>
            <w:tcW w:w="2793" w:type="dxa"/>
          </w:tcPr>
          <w:p w:rsidR="000C2C7C" w:rsidRPr="000F3048" w:rsidRDefault="000C2C7C" w:rsidP="00B70886">
            <w:pPr>
              <w:suppressAutoHyphens w:val="0"/>
              <w:autoSpaceDE w:val="0"/>
              <w:autoSpaceDN w:val="0"/>
              <w:adjustRightInd w:val="0"/>
              <w:jc w:val="center"/>
              <w:rPr>
                <w:bCs/>
                <w:sz w:val="22"/>
                <w:lang w:eastAsia="fr-FR"/>
              </w:rPr>
            </w:pPr>
          </w:p>
        </w:tc>
      </w:tr>
    </w:tbl>
    <w:p w:rsidR="000C2C7C" w:rsidRDefault="000C2C7C" w:rsidP="000C2C7C">
      <w:pPr>
        <w:suppressAutoHyphens w:val="0"/>
        <w:autoSpaceDE w:val="0"/>
        <w:autoSpaceDN w:val="0"/>
        <w:adjustRightInd w:val="0"/>
        <w:rPr>
          <w:bCs/>
          <w:sz w:val="22"/>
          <w:lang w:eastAsia="fr-FR"/>
        </w:rPr>
      </w:pPr>
      <w:r>
        <w:rPr>
          <w:bCs/>
          <w:sz w:val="22"/>
          <w:lang w:eastAsia="fr-FR"/>
        </w:rPr>
        <w:tab/>
      </w:r>
      <w:r>
        <w:rPr>
          <w:bCs/>
          <w:sz w:val="22"/>
          <w:lang w:eastAsia="fr-FR"/>
        </w:rPr>
        <w:tab/>
        <w:t xml:space="preserve">                                              20 %</w:t>
      </w:r>
    </w:p>
    <w:p w:rsidR="000C2C7C" w:rsidRDefault="000C2C7C" w:rsidP="000C2C7C">
      <w:pPr>
        <w:suppressAutoHyphens w:val="0"/>
        <w:autoSpaceDE w:val="0"/>
        <w:autoSpaceDN w:val="0"/>
        <w:adjustRightInd w:val="0"/>
        <w:rPr>
          <w:bCs/>
          <w:sz w:val="22"/>
          <w:lang w:eastAsia="fr-FR"/>
        </w:rPr>
      </w:pPr>
    </w:p>
    <w:p w:rsidR="000C2C7C" w:rsidRDefault="000C2C7C" w:rsidP="000C2C7C">
      <w:pPr>
        <w:suppressAutoHyphens w:val="0"/>
        <w:autoSpaceDE w:val="0"/>
        <w:autoSpaceDN w:val="0"/>
        <w:adjustRightInd w:val="0"/>
        <w:rPr>
          <w:bCs/>
          <w:sz w:val="22"/>
          <w:lang w:eastAsia="fr-FR"/>
        </w:rPr>
      </w:pPr>
    </w:p>
    <w:p w:rsidR="000C2C7C" w:rsidRDefault="000C2C7C" w:rsidP="000C2C7C">
      <w:pPr>
        <w:suppressAutoHyphens w:val="0"/>
        <w:autoSpaceDE w:val="0"/>
        <w:autoSpaceDN w:val="0"/>
        <w:adjustRightInd w:val="0"/>
        <w:rPr>
          <w:bCs/>
          <w:sz w:val="22"/>
          <w:lang w:eastAsia="fr-FR"/>
        </w:rPr>
      </w:pPr>
    </w:p>
    <w:p w:rsidR="000C2C7C" w:rsidRDefault="000C2C7C" w:rsidP="000C2C7C">
      <w:pPr>
        <w:suppressAutoHyphens w:val="0"/>
        <w:autoSpaceDE w:val="0"/>
        <w:autoSpaceDN w:val="0"/>
        <w:adjustRightInd w:val="0"/>
        <w:rPr>
          <w:bCs/>
          <w:sz w:val="22"/>
          <w:lang w:eastAsia="fr-FR"/>
        </w:rPr>
      </w:pPr>
    </w:p>
    <w:p w:rsidR="000C2C7C" w:rsidRDefault="000C2C7C" w:rsidP="000C2C7C">
      <w:pPr>
        <w:suppressAutoHyphens w:val="0"/>
        <w:autoSpaceDE w:val="0"/>
        <w:autoSpaceDN w:val="0"/>
        <w:adjustRightInd w:val="0"/>
        <w:ind w:left="1416"/>
        <w:rPr>
          <w:bCs/>
          <w:sz w:val="22"/>
          <w:lang w:eastAsia="fr-FR"/>
        </w:rPr>
      </w:pPr>
      <w:r>
        <w:rPr>
          <w:bCs/>
          <w:sz w:val="22"/>
          <w:lang w:eastAsia="fr-FR"/>
        </w:rPr>
        <w:t xml:space="preserve">                                             10%</w:t>
      </w:r>
    </w:p>
    <w:p w:rsidR="000C2C7C" w:rsidRDefault="000C2C7C" w:rsidP="000C2C7C">
      <w:pPr>
        <w:suppressAutoHyphens w:val="0"/>
        <w:autoSpaceDE w:val="0"/>
        <w:autoSpaceDN w:val="0"/>
        <w:adjustRightInd w:val="0"/>
        <w:rPr>
          <w:bCs/>
          <w:sz w:val="22"/>
          <w:lang w:eastAsia="fr-FR"/>
        </w:rPr>
      </w:pPr>
    </w:p>
    <w:p w:rsidR="000C2C7C" w:rsidRDefault="000C2C7C" w:rsidP="000C2C7C">
      <w:pPr>
        <w:suppressAutoHyphens w:val="0"/>
        <w:autoSpaceDE w:val="0"/>
        <w:autoSpaceDN w:val="0"/>
        <w:adjustRightInd w:val="0"/>
        <w:rPr>
          <w:bCs/>
          <w:sz w:val="22"/>
          <w:lang w:eastAsia="fr-FR"/>
        </w:rPr>
      </w:pPr>
    </w:p>
    <w:p w:rsidR="000C2C7C" w:rsidRDefault="000C2C7C" w:rsidP="000C2C7C">
      <w:pPr>
        <w:suppressAutoHyphens w:val="0"/>
        <w:autoSpaceDE w:val="0"/>
        <w:autoSpaceDN w:val="0"/>
        <w:adjustRightInd w:val="0"/>
        <w:rPr>
          <w:bCs/>
          <w:sz w:val="22"/>
          <w:lang w:eastAsia="fr-FR"/>
        </w:rPr>
      </w:pPr>
    </w:p>
    <w:p w:rsidR="000C2C7C" w:rsidRPr="000F3048" w:rsidRDefault="000C2C7C" w:rsidP="000C2C7C">
      <w:pPr>
        <w:suppressAutoHyphens w:val="0"/>
        <w:autoSpaceDE w:val="0"/>
        <w:autoSpaceDN w:val="0"/>
        <w:adjustRightInd w:val="0"/>
        <w:rPr>
          <w:bCs/>
          <w:sz w:val="22"/>
          <w:lang w:eastAsia="fr-FR"/>
        </w:rPr>
      </w:pPr>
    </w:p>
    <w:p w:rsidR="000C2C7C" w:rsidRDefault="000C2C7C" w:rsidP="000C2C7C">
      <w:pPr>
        <w:suppressAutoHyphens w:val="0"/>
        <w:autoSpaceDE w:val="0"/>
        <w:autoSpaceDN w:val="0"/>
        <w:adjustRightInd w:val="0"/>
        <w:jc w:val="left"/>
        <w:rPr>
          <w:bCs/>
          <w:sz w:val="22"/>
          <w:lang w:eastAsia="fr-FR"/>
        </w:rPr>
      </w:pPr>
      <w:r>
        <w:rPr>
          <w:bCs/>
          <w:sz w:val="22"/>
          <w:lang w:eastAsia="fr-FR"/>
        </w:rPr>
        <w:tab/>
      </w:r>
      <w:r>
        <w:rPr>
          <w:bCs/>
          <w:sz w:val="22"/>
          <w:lang w:eastAsia="fr-FR"/>
        </w:rPr>
        <w:tab/>
        <w:t xml:space="preserve">        </w:t>
      </w:r>
    </w:p>
    <w:p w:rsidR="000C2C7C" w:rsidRDefault="000C2C7C" w:rsidP="000C2C7C">
      <w:pPr>
        <w:suppressAutoHyphens w:val="0"/>
        <w:autoSpaceDE w:val="0"/>
        <w:autoSpaceDN w:val="0"/>
        <w:adjustRightInd w:val="0"/>
        <w:ind w:left="708" w:firstLine="708"/>
        <w:jc w:val="left"/>
        <w:rPr>
          <w:bCs/>
          <w:sz w:val="22"/>
          <w:lang w:eastAsia="fr-FR"/>
        </w:rPr>
      </w:pPr>
      <w:r>
        <w:rPr>
          <w:bCs/>
          <w:sz w:val="22"/>
          <w:lang w:eastAsia="fr-FR"/>
        </w:rPr>
        <w:t xml:space="preserve">                                                    0%</w:t>
      </w:r>
    </w:p>
    <w:p w:rsidR="000C2C7C" w:rsidRDefault="000C2C7C" w:rsidP="000C2C7C">
      <w:pPr>
        <w:suppressAutoHyphens w:val="0"/>
        <w:autoSpaceDE w:val="0"/>
        <w:autoSpaceDN w:val="0"/>
        <w:adjustRightInd w:val="0"/>
        <w:jc w:val="left"/>
        <w:rPr>
          <w:bCs/>
          <w:sz w:val="22"/>
          <w:lang w:eastAsia="fr-FR"/>
        </w:rPr>
      </w:pPr>
    </w:p>
    <w:p w:rsidR="000C2C7C" w:rsidRDefault="000C2C7C" w:rsidP="000C2C7C">
      <w:pPr>
        <w:suppressAutoHyphens w:val="0"/>
        <w:autoSpaceDE w:val="0"/>
        <w:autoSpaceDN w:val="0"/>
        <w:adjustRightInd w:val="0"/>
        <w:ind w:left="1416" w:firstLine="708"/>
        <w:jc w:val="left"/>
        <w:rPr>
          <w:bCs/>
          <w:sz w:val="22"/>
          <w:lang w:eastAsia="fr-FR"/>
        </w:rPr>
      </w:pPr>
      <w:r>
        <w:rPr>
          <w:bCs/>
          <w:sz w:val="22"/>
          <w:lang w:eastAsia="fr-FR"/>
        </w:rPr>
        <w:t xml:space="preserve">                                                  5                                                  1                                              0,1</w:t>
      </w:r>
    </w:p>
    <w:p w:rsidR="000C2C7C" w:rsidRDefault="000C2C7C" w:rsidP="000C2C7C">
      <w:pPr>
        <w:suppressAutoHyphens w:val="0"/>
        <w:autoSpaceDE w:val="0"/>
        <w:autoSpaceDN w:val="0"/>
        <w:adjustRightInd w:val="0"/>
        <w:jc w:val="center"/>
        <w:rPr>
          <w:sz w:val="22"/>
          <w:lang w:eastAsia="fr-FR"/>
        </w:rPr>
      </w:pPr>
      <w:r>
        <w:rPr>
          <w:sz w:val="22"/>
          <w:lang w:eastAsia="fr-FR"/>
        </w:rPr>
        <w:t xml:space="preserve">   </w:t>
      </w:r>
      <w:r>
        <w:rPr>
          <w:sz w:val="22"/>
          <w:lang w:eastAsia="fr-FR"/>
        </w:rPr>
        <w:tab/>
      </w:r>
      <w:r>
        <w:rPr>
          <w:sz w:val="22"/>
          <w:lang w:eastAsia="fr-FR"/>
        </w:rPr>
        <w:tab/>
      </w:r>
      <w:r>
        <w:rPr>
          <w:sz w:val="22"/>
          <w:lang w:eastAsia="fr-FR"/>
        </w:rPr>
        <w:tab/>
      </w:r>
      <w:r>
        <w:rPr>
          <w:sz w:val="22"/>
          <w:lang w:eastAsia="fr-FR"/>
        </w:rPr>
        <w:tab/>
      </w:r>
      <w:r>
        <w:rPr>
          <w:sz w:val="22"/>
          <w:lang w:eastAsia="fr-FR"/>
        </w:rPr>
        <w:tab/>
      </w:r>
      <w:r>
        <w:rPr>
          <w:sz w:val="22"/>
          <w:lang w:eastAsia="fr-FR"/>
        </w:rPr>
        <w:tab/>
      </w:r>
      <w:r>
        <w:rPr>
          <w:sz w:val="22"/>
          <w:lang w:eastAsia="fr-FR"/>
        </w:rPr>
        <w:tab/>
      </w:r>
      <w:r>
        <w:rPr>
          <w:sz w:val="22"/>
          <w:lang w:eastAsia="fr-FR"/>
        </w:rPr>
        <w:tab/>
        <w:t xml:space="preserve">  Part de marché relative</w:t>
      </w:r>
    </w:p>
    <w:p w:rsidR="004310A8" w:rsidRDefault="004310A8" w:rsidP="00F755C7">
      <w:pPr>
        <w:tabs>
          <w:tab w:val="left" w:pos="1770"/>
        </w:tabs>
        <w:rPr>
          <w:sz w:val="22"/>
        </w:rPr>
      </w:pPr>
    </w:p>
    <w:p w:rsidR="004310A8" w:rsidRDefault="004310A8" w:rsidP="00F755C7">
      <w:pPr>
        <w:tabs>
          <w:tab w:val="left" w:pos="1770"/>
        </w:tabs>
        <w:rPr>
          <w:sz w:val="22"/>
        </w:rPr>
      </w:pPr>
    </w:p>
    <w:p w:rsidR="004310A8" w:rsidRDefault="004310A8" w:rsidP="00F755C7">
      <w:pPr>
        <w:tabs>
          <w:tab w:val="left" w:pos="1770"/>
        </w:tabs>
        <w:rPr>
          <w:sz w:val="22"/>
        </w:rPr>
      </w:pPr>
    </w:p>
    <w:p w:rsidR="004310A8" w:rsidRDefault="004310A8" w:rsidP="00F755C7">
      <w:pPr>
        <w:tabs>
          <w:tab w:val="left" w:pos="1770"/>
        </w:tabs>
        <w:rPr>
          <w:sz w:val="22"/>
        </w:rPr>
      </w:pPr>
    </w:p>
    <w:p w:rsidR="004310A8" w:rsidRDefault="004310A8" w:rsidP="00F755C7">
      <w:pPr>
        <w:tabs>
          <w:tab w:val="left" w:pos="1770"/>
        </w:tabs>
        <w:rPr>
          <w:sz w:val="22"/>
        </w:rPr>
      </w:pPr>
    </w:p>
    <w:p w:rsidR="004310A8" w:rsidRDefault="004310A8" w:rsidP="00F755C7">
      <w:pPr>
        <w:tabs>
          <w:tab w:val="left" w:pos="1770"/>
        </w:tabs>
        <w:rPr>
          <w:sz w:val="22"/>
        </w:rPr>
      </w:pPr>
    </w:p>
    <w:p w:rsidR="004310A8" w:rsidRDefault="004310A8" w:rsidP="00F755C7">
      <w:pPr>
        <w:tabs>
          <w:tab w:val="left" w:pos="1770"/>
        </w:tabs>
        <w:rPr>
          <w:sz w:val="22"/>
        </w:rPr>
      </w:pPr>
    </w:p>
    <w:p w:rsidR="004310A8" w:rsidRDefault="004310A8" w:rsidP="00F755C7">
      <w:pPr>
        <w:tabs>
          <w:tab w:val="left" w:pos="1770"/>
        </w:tabs>
        <w:rPr>
          <w:sz w:val="22"/>
        </w:rPr>
      </w:pPr>
    </w:p>
    <w:p w:rsidR="00B9631A" w:rsidRPr="00580388" w:rsidRDefault="00B9631A" w:rsidP="00F755C7">
      <w:pPr>
        <w:tabs>
          <w:tab w:val="left" w:pos="1770"/>
        </w:tabs>
        <w:rPr>
          <w:sz w:val="22"/>
        </w:rPr>
      </w:pPr>
    </w:p>
    <w:sectPr w:rsidR="00B9631A" w:rsidRPr="00580388" w:rsidSect="004310A8">
      <w:footnotePr>
        <w:pos w:val="beneathText"/>
      </w:footnotePr>
      <w:pgSz w:w="16837" w:h="11905" w:orient="landscape"/>
      <w:pgMar w:top="1134" w:right="680" w:bottom="567" w:left="623"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8D" w:rsidRDefault="0077738D" w:rsidP="00241837">
      <w:r>
        <w:separator/>
      </w:r>
    </w:p>
  </w:endnote>
  <w:endnote w:type="continuationSeparator" w:id="0">
    <w:p w:rsidR="0077738D" w:rsidRDefault="0077738D" w:rsidP="0024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E6" w:rsidRPr="00613F84" w:rsidRDefault="00613F84" w:rsidP="00613F84">
    <w:pPr>
      <w:pStyle w:val="Pieddepage"/>
      <w:tabs>
        <w:tab w:val="clear" w:pos="9072"/>
        <w:tab w:val="right" w:pos="9781"/>
      </w:tabs>
      <w:ind w:right="360"/>
      <w:rPr>
        <w:sz w:val="20"/>
      </w:rPr>
    </w:pPr>
    <w:r w:rsidRPr="0073075F">
      <w:rPr>
        <w:sz w:val="20"/>
      </w:rPr>
      <w:t xml:space="preserve">©Comptazine – Reproduction interdite – </w:t>
    </w:r>
    <w:r w:rsidRPr="0048224B">
      <w:rPr>
        <w:sz w:val="20"/>
      </w:rPr>
      <w:t>DSCG 201</w:t>
    </w:r>
    <w:r>
      <w:rPr>
        <w:sz w:val="20"/>
      </w:rPr>
      <w:t>1</w:t>
    </w:r>
    <w:r w:rsidRPr="0048224B">
      <w:rPr>
        <w:sz w:val="20"/>
      </w:rPr>
      <w:t xml:space="preserve"> UE3 – Man</w:t>
    </w:r>
    <w:r>
      <w:rPr>
        <w:sz w:val="20"/>
      </w:rPr>
      <w:t xml:space="preserve">agement et contrôle de gestion </w:t>
    </w:r>
    <w:r w:rsidRPr="0048224B">
      <w:rPr>
        <w:sz w:val="20"/>
      </w:rPr>
      <w:tab/>
    </w:r>
    <w:r>
      <w:rPr>
        <w:rStyle w:val="Numrodepage"/>
      </w:rPr>
      <w:fldChar w:fldCharType="begin"/>
    </w:r>
    <w:r>
      <w:rPr>
        <w:rStyle w:val="Numrodepage"/>
      </w:rPr>
      <w:instrText xml:space="preserve"> PAGE  </w:instrText>
    </w:r>
    <w:r>
      <w:rPr>
        <w:rStyle w:val="Numrodepage"/>
      </w:rPr>
      <w:fldChar w:fldCharType="separate"/>
    </w:r>
    <w:r w:rsidR="00AA38C3">
      <w:rPr>
        <w:rStyle w:val="Numrodepage"/>
        <w:noProof/>
      </w:rPr>
      <w:t>8</w:t>
    </w:r>
    <w:r>
      <w:rPr>
        <w:rStyle w:val="Numrodepage"/>
      </w:rPr>
      <w:fldChar w:fldCharType="end"/>
    </w:r>
    <w:r w:rsidRPr="0048224B">
      <w:rPr>
        <w:rStyle w:val="Numrodepage"/>
      </w:rPr>
      <w:t>/</w:t>
    </w:r>
    <w:r w:rsidRPr="0048224B">
      <w:rPr>
        <w:rStyle w:val="Numrodepage"/>
      </w:rPr>
      <w:fldChar w:fldCharType="begin"/>
    </w:r>
    <w:r w:rsidRPr="0048224B">
      <w:rPr>
        <w:rStyle w:val="Numrodepage"/>
      </w:rPr>
      <w:instrText xml:space="preserve"> NUMPAGES </w:instrText>
    </w:r>
    <w:r w:rsidRPr="0048224B">
      <w:rPr>
        <w:rStyle w:val="Numrodepage"/>
      </w:rPr>
      <w:fldChar w:fldCharType="separate"/>
    </w:r>
    <w:r w:rsidR="00AA38C3">
      <w:rPr>
        <w:rStyle w:val="Numrodepage"/>
        <w:noProof/>
      </w:rPr>
      <w:t>8</w:t>
    </w:r>
    <w:r w:rsidRPr="0048224B">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8D" w:rsidRDefault="0077738D" w:rsidP="00241837">
      <w:r>
        <w:separator/>
      </w:r>
    </w:p>
  </w:footnote>
  <w:footnote w:type="continuationSeparator" w:id="0">
    <w:p w:rsidR="0077738D" w:rsidRDefault="0077738D" w:rsidP="00241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84" w:rsidRPr="00613F84" w:rsidRDefault="004B2C91" w:rsidP="00613F84">
    <w:pPr>
      <w:pStyle w:val="En-tte"/>
      <w:ind w:left="5088" w:right="849" w:firstLine="1284"/>
    </w:pPr>
    <w:r>
      <w:rPr>
        <w:noProof/>
        <w:lang w:eastAsia="fr-FR"/>
      </w:rPr>
      <w:drawing>
        <wp:anchor distT="0" distB="0" distL="114300" distR="114300" simplePos="0" relativeHeight="251660288" behindDoc="1" locked="0" layoutInCell="1" allowOverlap="1">
          <wp:simplePos x="0" y="0"/>
          <wp:positionH relativeFrom="margin">
            <wp:posOffset>5678805</wp:posOffset>
          </wp:positionH>
          <wp:positionV relativeFrom="margin">
            <wp:posOffset>-390525</wp:posOffset>
          </wp:positionV>
          <wp:extent cx="381000" cy="381000"/>
          <wp:effectExtent l="0" t="0" r="0" b="0"/>
          <wp:wrapNone/>
          <wp:docPr id="3"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613F84">
        <w:rPr>
          <w:rStyle w:val="Lienhypertexte"/>
          <w:rFonts w:ascii="Calibri" w:hAnsi="Calibri" w:cs="Calibri"/>
          <w:color w:val="E36C0A"/>
          <w:sz w:val="18"/>
        </w:rPr>
        <w:t>www.comptazine.fr</w:t>
      </w:r>
    </w:hyperlink>
    <w:r w:rsidR="00613F8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8E1536"/>
    <w:lvl w:ilvl="0">
      <w:start w:val="1"/>
      <w:numFmt w:val="decimal"/>
      <w:lvlText w:val="%1."/>
      <w:lvlJc w:val="left"/>
      <w:pPr>
        <w:tabs>
          <w:tab w:val="num" w:pos="1492"/>
        </w:tabs>
        <w:ind w:left="1492" w:hanging="360"/>
      </w:pPr>
    </w:lvl>
  </w:abstractNum>
  <w:abstractNum w:abstractNumId="1">
    <w:nsid w:val="FFFFFF7D"/>
    <w:multiLevelType w:val="singleLevel"/>
    <w:tmpl w:val="867248FC"/>
    <w:lvl w:ilvl="0">
      <w:start w:val="1"/>
      <w:numFmt w:val="decimal"/>
      <w:lvlText w:val="%1."/>
      <w:lvlJc w:val="left"/>
      <w:pPr>
        <w:tabs>
          <w:tab w:val="num" w:pos="1209"/>
        </w:tabs>
        <w:ind w:left="1209" w:hanging="360"/>
      </w:pPr>
    </w:lvl>
  </w:abstractNum>
  <w:abstractNum w:abstractNumId="2">
    <w:nsid w:val="FFFFFF7E"/>
    <w:multiLevelType w:val="singleLevel"/>
    <w:tmpl w:val="0FA0AC68"/>
    <w:lvl w:ilvl="0">
      <w:start w:val="1"/>
      <w:numFmt w:val="decimal"/>
      <w:lvlText w:val="%1."/>
      <w:lvlJc w:val="left"/>
      <w:pPr>
        <w:tabs>
          <w:tab w:val="num" w:pos="926"/>
        </w:tabs>
        <w:ind w:left="926" w:hanging="360"/>
      </w:pPr>
    </w:lvl>
  </w:abstractNum>
  <w:abstractNum w:abstractNumId="3">
    <w:nsid w:val="FFFFFF7F"/>
    <w:multiLevelType w:val="singleLevel"/>
    <w:tmpl w:val="B61ABCCA"/>
    <w:lvl w:ilvl="0">
      <w:start w:val="1"/>
      <w:numFmt w:val="decimal"/>
      <w:lvlText w:val="%1."/>
      <w:lvlJc w:val="left"/>
      <w:pPr>
        <w:tabs>
          <w:tab w:val="num" w:pos="643"/>
        </w:tabs>
        <w:ind w:left="643" w:hanging="360"/>
      </w:pPr>
    </w:lvl>
  </w:abstractNum>
  <w:abstractNum w:abstractNumId="4">
    <w:nsid w:val="FFFFFF80"/>
    <w:multiLevelType w:val="singleLevel"/>
    <w:tmpl w:val="B10812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005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EEC2C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EF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FA4DC4"/>
    <w:lvl w:ilvl="0">
      <w:start w:val="1"/>
      <w:numFmt w:val="decimal"/>
      <w:lvlText w:val="%1."/>
      <w:lvlJc w:val="left"/>
      <w:pPr>
        <w:tabs>
          <w:tab w:val="num" w:pos="360"/>
        </w:tabs>
        <w:ind w:left="360" w:hanging="360"/>
      </w:pPr>
    </w:lvl>
  </w:abstractNum>
  <w:abstractNum w:abstractNumId="9">
    <w:nsid w:val="FFFFFF89"/>
    <w:multiLevelType w:val="singleLevel"/>
    <w:tmpl w:val="36281FD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A836569"/>
    <w:multiLevelType w:val="hybridMultilevel"/>
    <w:tmpl w:val="91784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CB6D3D"/>
    <w:multiLevelType w:val="hybridMultilevel"/>
    <w:tmpl w:val="2F008832"/>
    <w:lvl w:ilvl="0" w:tplc="5CAC967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C470F05"/>
    <w:multiLevelType w:val="hybridMultilevel"/>
    <w:tmpl w:val="CB724782"/>
    <w:lvl w:ilvl="0" w:tplc="5CAC967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A16500"/>
    <w:multiLevelType w:val="hybridMultilevel"/>
    <w:tmpl w:val="DA70B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F1C0851"/>
    <w:multiLevelType w:val="hybridMultilevel"/>
    <w:tmpl w:val="7E006E86"/>
    <w:lvl w:ilvl="0" w:tplc="B1689026">
      <w:start w:val="1"/>
      <w:numFmt w:val="decimal"/>
      <w:lvlText w:val="%1."/>
      <w:lvlJc w:val="left"/>
      <w:pPr>
        <w:tabs>
          <w:tab w:val="num" w:pos="345"/>
        </w:tabs>
        <w:ind w:left="345" w:hanging="360"/>
      </w:pPr>
      <w:rPr>
        <w:rFonts w:cs="Times New Roman" w:hint="default"/>
      </w:rPr>
    </w:lvl>
    <w:lvl w:ilvl="1" w:tplc="040C0019" w:tentative="1">
      <w:start w:val="1"/>
      <w:numFmt w:val="lowerLetter"/>
      <w:lvlText w:val="%2."/>
      <w:lvlJc w:val="left"/>
      <w:pPr>
        <w:tabs>
          <w:tab w:val="num" w:pos="1065"/>
        </w:tabs>
        <w:ind w:left="1065" w:hanging="360"/>
      </w:pPr>
      <w:rPr>
        <w:rFonts w:cs="Times New Roman"/>
      </w:rPr>
    </w:lvl>
    <w:lvl w:ilvl="2" w:tplc="040C001B" w:tentative="1">
      <w:start w:val="1"/>
      <w:numFmt w:val="lowerRoman"/>
      <w:lvlText w:val="%3."/>
      <w:lvlJc w:val="right"/>
      <w:pPr>
        <w:tabs>
          <w:tab w:val="num" w:pos="1785"/>
        </w:tabs>
        <w:ind w:left="1785" w:hanging="180"/>
      </w:pPr>
      <w:rPr>
        <w:rFonts w:cs="Times New Roman"/>
      </w:rPr>
    </w:lvl>
    <w:lvl w:ilvl="3" w:tplc="040C000F" w:tentative="1">
      <w:start w:val="1"/>
      <w:numFmt w:val="decimal"/>
      <w:lvlText w:val="%4."/>
      <w:lvlJc w:val="left"/>
      <w:pPr>
        <w:tabs>
          <w:tab w:val="num" w:pos="2505"/>
        </w:tabs>
        <w:ind w:left="2505" w:hanging="360"/>
      </w:pPr>
      <w:rPr>
        <w:rFonts w:cs="Times New Roman"/>
      </w:rPr>
    </w:lvl>
    <w:lvl w:ilvl="4" w:tplc="040C0019" w:tentative="1">
      <w:start w:val="1"/>
      <w:numFmt w:val="lowerLetter"/>
      <w:lvlText w:val="%5."/>
      <w:lvlJc w:val="left"/>
      <w:pPr>
        <w:tabs>
          <w:tab w:val="num" w:pos="3225"/>
        </w:tabs>
        <w:ind w:left="3225" w:hanging="360"/>
      </w:pPr>
      <w:rPr>
        <w:rFonts w:cs="Times New Roman"/>
      </w:rPr>
    </w:lvl>
    <w:lvl w:ilvl="5" w:tplc="040C001B" w:tentative="1">
      <w:start w:val="1"/>
      <w:numFmt w:val="lowerRoman"/>
      <w:lvlText w:val="%6."/>
      <w:lvlJc w:val="right"/>
      <w:pPr>
        <w:tabs>
          <w:tab w:val="num" w:pos="3945"/>
        </w:tabs>
        <w:ind w:left="3945" w:hanging="180"/>
      </w:pPr>
      <w:rPr>
        <w:rFonts w:cs="Times New Roman"/>
      </w:rPr>
    </w:lvl>
    <w:lvl w:ilvl="6" w:tplc="040C000F" w:tentative="1">
      <w:start w:val="1"/>
      <w:numFmt w:val="decimal"/>
      <w:lvlText w:val="%7."/>
      <w:lvlJc w:val="left"/>
      <w:pPr>
        <w:tabs>
          <w:tab w:val="num" w:pos="4665"/>
        </w:tabs>
        <w:ind w:left="4665" w:hanging="360"/>
      </w:pPr>
      <w:rPr>
        <w:rFonts w:cs="Times New Roman"/>
      </w:rPr>
    </w:lvl>
    <w:lvl w:ilvl="7" w:tplc="040C0019" w:tentative="1">
      <w:start w:val="1"/>
      <w:numFmt w:val="lowerLetter"/>
      <w:lvlText w:val="%8."/>
      <w:lvlJc w:val="left"/>
      <w:pPr>
        <w:tabs>
          <w:tab w:val="num" w:pos="5385"/>
        </w:tabs>
        <w:ind w:left="5385" w:hanging="360"/>
      </w:pPr>
      <w:rPr>
        <w:rFonts w:cs="Times New Roman"/>
      </w:rPr>
    </w:lvl>
    <w:lvl w:ilvl="8" w:tplc="040C001B" w:tentative="1">
      <w:start w:val="1"/>
      <w:numFmt w:val="lowerRoman"/>
      <w:lvlText w:val="%9."/>
      <w:lvlJc w:val="right"/>
      <w:pPr>
        <w:tabs>
          <w:tab w:val="num" w:pos="6105"/>
        </w:tabs>
        <w:ind w:left="6105" w:hanging="180"/>
      </w:pPr>
      <w:rPr>
        <w:rFonts w:cs="Times New Roman"/>
      </w:rPr>
    </w:lvl>
  </w:abstractNum>
  <w:abstractNum w:abstractNumId="16">
    <w:nsid w:val="72B555D5"/>
    <w:multiLevelType w:val="hybridMultilevel"/>
    <w:tmpl w:val="527CC496"/>
    <w:lvl w:ilvl="0" w:tplc="5CAC9670">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4024E78"/>
    <w:multiLevelType w:val="hybridMultilevel"/>
    <w:tmpl w:val="5E426A6A"/>
    <w:lvl w:ilvl="0" w:tplc="C8F60A38">
      <w:start w:val="1"/>
      <w:numFmt w:val="decimal"/>
      <w:lvlText w:val="%1."/>
      <w:lvlJc w:val="left"/>
      <w:pPr>
        <w:ind w:left="315" w:hanging="360"/>
      </w:pPr>
      <w:rPr>
        <w:rFonts w:ascii="Times New Roman" w:eastAsia="Times New Roman" w:hAnsi="Times New Roman" w:cs="Times New Roman"/>
      </w:rPr>
    </w:lvl>
    <w:lvl w:ilvl="1" w:tplc="040C0019" w:tentative="1">
      <w:start w:val="1"/>
      <w:numFmt w:val="lowerLetter"/>
      <w:lvlText w:val="%2."/>
      <w:lvlJc w:val="left"/>
      <w:pPr>
        <w:ind w:left="1035" w:hanging="360"/>
      </w:pPr>
      <w:rPr>
        <w:rFonts w:cs="Times New Roman"/>
      </w:rPr>
    </w:lvl>
    <w:lvl w:ilvl="2" w:tplc="040C001B" w:tentative="1">
      <w:start w:val="1"/>
      <w:numFmt w:val="lowerRoman"/>
      <w:lvlText w:val="%3."/>
      <w:lvlJc w:val="right"/>
      <w:pPr>
        <w:ind w:left="1755" w:hanging="180"/>
      </w:pPr>
      <w:rPr>
        <w:rFonts w:cs="Times New Roman"/>
      </w:rPr>
    </w:lvl>
    <w:lvl w:ilvl="3" w:tplc="040C000F" w:tentative="1">
      <w:start w:val="1"/>
      <w:numFmt w:val="decimal"/>
      <w:lvlText w:val="%4."/>
      <w:lvlJc w:val="left"/>
      <w:pPr>
        <w:ind w:left="2475" w:hanging="360"/>
      </w:pPr>
      <w:rPr>
        <w:rFonts w:cs="Times New Roman"/>
      </w:rPr>
    </w:lvl>
    <w:lvl w:ilvl="4" w:tplc="040C0019" w:tentative="1">
      <w:start w:val="1"/>
      <w:numFmt w:val="lowerLetter"/>
      <w:lvlText w:val="%5."/>
      <w:lvlJc w:val="left"/>
      <w:pPr>
        <w:ind w:left="3195" w:hanging="360"/>
      </w:pPr>
      <w:rPr>
        <w:rFonts w:cs="Times New Roman"/>
      </w:rPr>
    </w:lvl>
    <w:lvl w:ilvl="5" w:tplc="040C001B" w:tentative="1">
      <w:start w:val="1"/>
      <w:numFmt w:val="lowerRoman"/>
      <w:lvlText w:val="%6."/>
      <w:lvlJc w:val="right"/>
      <w:pPr>
        <w:ind w:left="3915" w:hanging="180"/>
      </w:pPr>
      <w:rPr>
        <w:rFonts w:cs="Times New Roman"/>
      </w:rPr>
    </w:lvl>
    <w:lvl w:ilvl="6" w:tplc="040C000F" w:tentative="1">
      <w:start w:val="1"/>
      <w:numFmt w:val="decimal"/>
      <w:lvlText w:val="%7."/>
      <w:lvlJc w:val="left"/>
      <w:pPr>
        <w:ind w:left="4635" w:hanging="360"/>
      </w:pPr>
      <w:rPr>
        <w:rFonts w:cs="Times New Roman"/>
      </w:rPr>
    </w:lvl>
    <w:lvl w:ilvl="7" w:tplc="040C0019" w:tentative="1">
      <w:start w:val="1"/>
      <w:numFmt w:val="lowerLetter"/>
      <w:lvlText w:val="%8."/>
      <w:lvlJc w:val="left"/>
      <w:pPr>
        <w:ind w:left="5355" w:hanging="360"/>
      </w:pPr>
      <w:rPr>
        <w:rFonts w:cs="Times New Roman"/>
      </w:rPr>
    </w:lvl>
    <w:lvl w:ilvl="8" w:tplc="040C001B" w:tentative="1">
      <w:start w:val="1"/>
      <w:numFmt w:val="lowerRoman"/>
      <w:lvlText w:val="%9."/>
      <w:lvlJc w:val="right"/>
      <w:pPr>
        <w:ind w:left="6075" w:hanging="180"/>
      </w:pPr>
      <w:rPr>
        <w:rFonts w:cs="Times New Roman"/>
      </w:rPr>
    </w:lvl>
  </w:abstractNum>
  <w:abstractNum w:abstractNumId="18">
    <w:nsid w:val="779A1EEE"/>
    <w:multiLevelType w:val="hybridMultilevel"/>
    <w:tmpl w:val="B56C9C8E"/>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0"/>
  </w:num>
  <w:num w:numId="2">
    <w:abstractNumId w:val="18"/>
  </w:num>
  <w:num w:numId="3">
    <w:abstractNumId w:val="17"/>
  </w:num>
  <w:num w:numId="4">
    <w:abstractNumId w:val="15"/>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1"/>
  </w:num>
  <w:num w:numId="16">
    <w:abstractNumId w:val="16"/>
  </w:num>
  <w:num w:numId="17">
    <w:abstractNumId w:val="13"/>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2"/>
    <w:rsid w:val="00006002"/>
    <w:rsid w:val="0002035B"/>
    <w:rsid w:val="00035808"/>
    <w:rsid w:val="0008566E"/>
    <w:rsid w:val="000A660D"/>
    <w:rsid w:val="000B0C9F"/>
    <w:rsid w:val="000C2C7C"/>
    <w:rsid w:val="000E5361"/>
    <w:rsid w:val="000F3048"/>
    <w:rsid w:val="001131CC"/>
    <w:rsid w:val="00122CA2"/>
    <w:rsid w:val="0014025D"/>
    <w:rsid w:val="00142FEB"/>
    <w:rsid w:val="0017392E"/>
    <w:rsid w:val="00223CF4"/>
    <w:rsid w:val="00241837"/>
    <w:rsid w:val="00295FCB"/>
    <w:rsid w:val="002E625B"/>
    <w:rsid w:val="00304D4A"/>
    <w:rsid w:val="00351E00"/>
    <w:rsid w:val="00367ABC"/>
    <w:rsid w:val="0037467B"/>
    <w:rsid w:val="00390F72"/>
    <w:rsid w:val="003979E7"/>
    <w:rsid w:val="003B4950"/>
    <w:rsid w:val="003B5725"/>
    <w:rsid w:val="003D79EC"/>
    <w:rsid w:val="003E64FA"/>
    <w:rsid w:val="0041135D"/>
    <w:rsid w:val="004310A8"/>
    <w:rsid w:val="00443366"/>
    <w:rsid w:val="004433E4"/>
    <w:rsid w:val="00452016"/>
    <w:rsid w:val="00460836"/>
    <w:rsid w:val="0046411A"/>
    <w:rsid w:val="0048286F"/>
    <w:rsid w:val="004B2C91"/>
    <w:rsid w:val="004C4822"/>
    <w:rsid w:val="004D5B3E"/>
    <w:rsid w:val="005231A2"/>
    <w:rsid w:val="0053481A"/>
    <w:rsid w:val="0054306D"/>
    <w:rsid w:val="005542EA"/>
    <w:rsid w:val="00580388"/>
    <w:rsid w:val="005C0173"/>
    <w:rsid w:val="005C5D09"/>
    <w:rsid w:val="006047C7"/>
    <w:rsid w:val="00607190"/>
    <w:rsid w:val="00613F84"/>
    <w:rsid w:val="006406AF"/>
    <w:rsid w:val="006A4946"/>
    <w:rsid w:val="006C7EBE"/>
    <w:rsid w:val="007178CC"/>
    <w:rsid w:val="007358E6"/>
    <w:rsid w:val="007460CB"/>
    <w:rsid w:val="007736C0"/>
    <w:rsid w:val="0077738D"/>
    <w:rsid w:val="00777487"/>
    <w:rsid w:val="00792AB6"/>
    <w:rsid w:val="00792B5B"/>
    <w:rsid w:val="007D3B22"/>
    <w:rsid w:val="00803F95"/>
    <w:rsid w:val="008C46FB"/>
    <w:rsid w:val="00967C74"/>
    <w:rsid w:val="009C2CB3"/>
    <w:rsid w:val="00A00308"/>
    <w:rsid w:val="00A02C52"/>
    <w:rsid w:val="00A059BB"/>
    <w:rsid w:val="00A241EB"/>
    <w:rsid w:val="00AA27DE"/>
    <w:rsid w:val="00AA38C3"/>
    <w:rsid w:val="00AD66D9"/>
    <w:rsid w:val="00AF0DAA"/>
    <w:rsid w:val="00B33637"/>
    <w:rsid w:val="00B70886"/>
    <w:rsid w:val="00B9631A"/>
    <w:rsid w:val="00BA435C"/>
    <w:rsid w:val="00BC6BDF"/>
    <w:rsid w:val="00BD1517"/>
    <w:rsid w:val="00C0657D"/>
    <w:rsid w:val="00C20247"/>
    <w:rsid w:val="00C47816"/>
    <w:rsid w:val="00C77AA5"/>
    <w:rsid w:val="00C9253D"/>
    <w:rsid w:val="00C95DE8"/>
    <w:rsid w:val="00CF3B27"/>
    <w:rsid w:val="00CF7F3D"/>
    <w:rsid w:val="00D011E7"/>
    <w:rsid w:val="00D05CC8"/>
    <w:rsid w:val="00DA5852"/>
    <w:rsid w:val="00DB7867"/>
    <w:rsid w:val="00DC0C19"/>
    <w:rsid w:val="00DD3747"/>
    <w:rsid w:val="00DE1B0D"/>
    <w:rsid w:val="00E36FF8"/>
    <w:rsid w:val="00E66511"/>
    <w:rsid w:val="00EA70FE"/>
    <w:rsid w:val="00EE2766"/>
    <w:rsid w:val="00EF46DF"/>
    <w:rsid w:val="00F06C8A"/>
    <w:rsid w:val="00F1481D"/>
    <w:rsid w:val="00F2333E"/>
    <w:rsid w:val="00F755C7"/>
    <w:rsid w:val="00FA7286"/>
    <w:rsid w:val="00FB1310"/>
    <w:rsid w:val="00FB62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822"/>
    <w:pPr>
      <w:suppressAutoHyphens/>
      <w:jc w:val="both"/>
    </w:pPr>
    <w:rPr>
      <w:rFonts w:ascii="Times New Roman" w:hAnsi="Times New Roman" w:cs="Times New Roman"/>
      <w:sz w:val="24"/>
      <w:szCs w:val="22"/>
      <w:lang w:eastAsia="ar-SA"/>
    </w:rPr>
  </w:style>
  <w:style w:type="paragraph" w:styleId="Titre1">
    <w:name w:val="heading 1"/>
    <w:basedOn w:val="Normal"/>
    <w:next w:val="Normal"/>
    <w:link w:val="Titre1Car"/>
    <w:qFormat/>
    <w:rsid w:val="004C4822"/>
    <w:pPr>
      <w:keepNext/>
      <w:tabs>
        <w:tab w:val="num" w:pos="0"/>
      </w:tabs>
      <w:outlineLvl w:val="0"/>
    </w:pPr>
    <w:rPr>
      <w:b/>
      <w:bCs/>
      <w:sz w:val="36"/>
      <w:szCs w:val="36"/>
    </w:rPr>
  </w:style>
  <w:style w:type="paragraph" w:styleId="Titre2">
    <w:name w:val="heading 2"/>
    <w:basedOn w:val="Normal"/>
    <w:next w:val="Normal"/>
    <w:link w:val="Titre2Car"/>
    <w:qFormat/>
    <w:rsid w:val="004C4822"/>
    <w:pPr>
      <w:keepNext/>
      <w:tabs>
        <w:tab w:val="num" w:pos="0"/>
      </w:tabs>
      <w:jc w:val="right"/>
      <w:outlineLvl w:val="1"/>
    </w:pPr>
    <w:rPr>
      <w:sz w:val="28"/>
      <w:szCs w:val="28"/>
    </w:rPr>
  </w:style>
  <w:style w:type="paragraph" w:styleId="Titre3">
    <w:name w:val="heading 3"/>
    <w:basedOn w:val="Normal"/>
    <w:next w:val="Normal"/>
    <w:link w:val="Titre3Car"/>
    <w:qFormat/>
    <w:rsid w:val="004C4822"/>
    <w:pPr>
      <w:keepNext/>
      <w:tabs>
        <w:tab w:val="num" w:pos="0"/>
      </w:tabs>
      <w:spacing w:line="256" w:lineRule="auto"/>
      <w:jc w:val="center"/>
      <w:outlineLvl w:val="2"/>
    </w:pPr>
    <w:rPr>
      <w:b/>
      <w:sz w:val="32"/>
      <w:szCs w:val="32"/>
    </w:rPr>
  </w:style>
  <w:style w:type="paragraph" w:styleId="Titre6">
    <w:name w:val="heading 6"/>
    <w:basedOn w:val="Normal"/>
    <w:next w:val="Normal"/>
    <w:link w:val="Titre6Car"/>
    <w:qFormat/>
    <w:rsid w:val="004C4822"/>
    <w:pPr>
      <w:keepNext/>
      <w:shd w:val="clear" w:color="auto" w:fill="FFFFFF"/>
      <w:tabs>
        <w:tab w:val="num" w:pos="0"/>
        <w:tab w:val="left" w:pos="284"/>
        <w:tab w:val="left" w:pos="9356"/>
      </w:tabs>
      <w:outlineLvl w:val="5"/>
    </w:pPr>
    <w:rPr>
      <w:b/>
      <w:bCs/>
      <w:color w:val="000000"/>
      <w:spacing w:val="-14"/>
      <w:sz w:val="22"/>
    </w:rPr>
  </w:style>
  <w:style w:type="paragraph" w:styleId="Titre7">
    <w:name w:val="heading 7"/>
    <w:basedOn w:val="Normal"/>
    <w:next w:val="Normal"/>
    <w:link w:val="Titre7Car"/>
    <w:qFormat/>
    <w:rsid w:val="004C4822"/>
    <w:pPr>
      <w:keepNext/>
      <w:tabs>
        <w:tab w:val="num" w:pos="0"/>
        <w:tab w:val="left" w:pos="284"/>
        <w:tab w:val="left" w:pos="9356"/>
      </w:tabs>
      <w:outlineLvl w:val="6"/>
    </w:pPr>
    <w:rPr>
      <w:b/>
      <w:bCs/>
      <w:spacing w:val="-14"/>
      <w:sz w:val="22"/>
    </w:rPr>
  </w:style>
  <w:style w:type="paragraph" w:styleId="Titre9">
    <w:name w:val="heading 9"/>
    <w:basedOn w:val="Normal"/>
    <w:next w:val="Normal"/>
    <w:link w:val="Titre9Car"/>
    <w:qFormat/>
    <w:rsid w:val="004C4822"/>
    <w:pPr>
      <w:keepNext/>
      <w:widowControl w:val="0"/>
      <w:tabs>
        <w:tab w:val="num" w:pos="0"/>
      </w:tabs>
      <w:autoSpaceDE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1Car">
    <w:name w:val="Titre 1 Car"/>
    <w:basedOn w:val="Policepardfaut"/>
    <w:link w:val="Titre1"/>
    <w:locked/>
    <w:rsid w:val="004C4822"/>
    <w:rPr>
      <w:rFonts w:ascii="Times New Roman" w:hAnsi="Times New Roman" w:cs="Times New Roman"/>
      <w:b/>
      <w:bCs/>
      <w:sz w:val="36"/>
      <w:szCs w:val="36"/>
      <w:lang w:val="x-none" w:eastAsia="ar-SA" w:bidi="ar-SA"/>
    </w:rPr>
  </w:style>
  <w:style w:type="character" w:customStyle="1" w:styleId="Titre2Car">
    <w:name w:val="Titre 2 Car"/>
    <w:basedOn w:val="Policepardfaut"/>
    <w:link w:val="Titre2"/>
    <w:locked/>
    <w:rsid w:val="004C4822"/>
    <w:rPr>
      <w:rFonts w:ascii="Times New Roman" w:hAnsi="Times New Roman" w:cs="Times New Roman"/>
      <w:sz w:val="28"/>
      <w:szCs w:val="28"/>
      <w:lang w:val="x-none" w:eastAsia="ar-SA" w:bidi="ar-SA"/>
    </w:rPr>
  </w:style>
  <w:style w:type="character" w:customStyle="1" w:styleId="Titre3Car">
    <w:name w:val="Titre 3 Car"/>
    <w:basedOn w:val="Policepardfaut"/>
    <w:link w:val="Titre3"/>
    <w:locked/>
    <w:rsid w:val="004C4822"/>
    <w:rPr>
      <w:rFonts w:ascii="Times New Roman" w:hAnsi="Times New Roman" w:cs="Times New Roman"/>
      <w:b/>
      <w:sz w:val="32"/>
      <w:szCs w:val="32"/>
      <w:lang w:val="x-none" w:eastAsia="ar-SA" w:bidi="ar-SA"/>
    </w:rPr>
  </w:style>
  <w:style w:type="character" w:customStyle="1" w:styleId="Titre6Car">
    <w:name w:val="Titre 6 Car"/>
    <w:basedOn w:val="Policepardfaut"/>
    <w:link w:val="Titre6"/>
    <w:locked/>
    <w:rsid w:val="004C4822"/>
    <w:rPr>
      <w:rFonts w:ascii="Times New Roman" w:hAnsi="Times New Roman" w:cs="Times New Roman"/>
      <w:b/>
      <w:bCs/>
      <w:color w:val="000000"/>
      <w:spacing w:val="-14"/>
      <w:shd w:val="clear" w:color="auto" w:fill="FFFFFF"/>
      <w:lang w:val="x-none" w:eastAsia="ar-SA" w:bidi="ar-SA"/>
    </w:rPr>
  </w:style>
  <w:style w:type="character" w:customStyle="1" w:styleId="Titre7Car">
    <w:name w:val="Titre 7 Car"/>
    <w:basedOn w:val="Policepardfaut"/>
    <w:link w:val="Titre7"/>
    <w:locked/>
    <w:rsid w:val="004C4822"/>
    <w:rPr>
      <w:rFonts w:ascii="Times New Roman" w:hAnsi="Times New Roman" w:cs="Times New Roman"/>
      <w:b/>
      <w:bCs/>
      <w:spacing w:val="-14"/>
      <w:lang w:val="x-none" w:eastAsia="ar-SA" w:bidi="ar-SA"/>
    </w:rPr>
  </w:style>
  <w:style w:type="character" w:customStyle="1" w:styleId="Titre9Car">
    <w:name w:val="Titre 9 Car"/>
    <w:basedOn w:val="Policepardfaut"/>
    <w:link w:val="Titre9"/>
    <w:locked/>
    <w:rsid w:val="004C4822"/>
    <w:rPr>
      <w:rFonts w:ascii="Arial" w:hAnsi="Arial" w:cs="Arial"/>
      <w:b/>
      <w:bCs/>
      <w:sz w:val="24"/>
      <w:szCs w:val="24"/>
      <w:lang w:val="x-none" w:eastAsia="ar-SA" w:bidi="ar-SA"/>
    </w:rPr>
  </w:style>
  <w:style w:type="character" w:styleId="Numrodepage">
    <w:name w:val="page number"/>
    <w:basedOn w:val="Policepardfaut"/>
    <w:rsid w:val="004C4822"/>
    <w:rPr>
      <w:rFonts w:cs="Times New Roman"/>
    </w:rPr>
  </w:style>
  <w:style w:type="paragraph" w:styleId="Titre">
    <w:name w:val="Title"/>
    <w:basedOn w:val="Normal"/>
    <w:next w:val="Sous-titre"/>
    <w:link w:val="TitreCar"/>
    <w:qFormat/>
    <w:rsid w:val="004C4822"/>
    <w:pPr>
      <w:widowControl w:val="0"/>
      <w:overflowPunct w:val="0"/>
      <w:autoSpaceDE w:val="0"/>
      <w:jc w:val="center"/>
      <w:textAlignment w:val="baseline"/>
    </w:pPr>
    <w:rPr>
      <w:sz w:val="28"/>
      <w:szCs w:val="28"/>
    </w:rPr>
  </w:style>
  <w:style w:type="character" w:customStyle="1" w:styleId="TitreCar">
    <w:name w:val="Titre Car"/>
    <w:basedOn w:val="Policepardfaut"/>
    <w:link w:val="Titre"/>
    <w:locked/>
    <w:rsid w:val="004C4822"/>
    <w:rPr>
      <w:rFonts w:ascii="Times New Roman" w:hAnsi="Times New Roman" w:cs="Times New Roman"/>
      <w:sz w:val="28"/>
      <w:szCs w:val="28"/>
      <w:lang w:val="x-none" w:eastAsia="ar-SA" w:bidi="ar-SA"/>
    </w:rPr>
  </w:style>
  <w:style w:type="paragraph" w:styleId="Sous-titre">
    <w:name w:val="Subtitle"/>
    <w:basedOn w:val="Normal"/>
    <w:next w:val="Corpsdetexte"/>
    <w:link w:val="Sous-titreCar"/>
    <w:qFormat/>
    <w:rsid w:val="004C4822"/>
    <w:pPr>
      <w:widowControl w:val="0"/>
      <w:shd w:val="clear" w:color="auto" w:fill="FFFFFF"/>
      <w:autoSpaceDE w:val="0"/>
      <w:spacing w:before="230"/>
      <w:ind w:right="98"/>
      <w:jc w:val="center"/>
    </w:pPr>
    <w:rPr>
      <w:rFonts w:ascii="Arial" w:hAnsi="Arial" w:cs="Arial"/>
      <w:b/>
      <w:bCs/>
      <w:color w:val="000000"/>
      <w:spacing w:val="-5"/>
      <w:sz w:val="22"/>
    </w:rPr>
  </w:style>
  <w:style w:type="character" w:customStyle="1" w:styleId="Sous-titreCar">
    <w:name w:val="Sous-titre Car"/>
    <w:basedOn w:val="Policepardfaut"/>
    <w:link w:val="Sous-titre"/>
    <w:locked/>
    <w:rsid w:val="004C4822"/>
    <w:rPr>
      <w:rFonts w:ascii="Arial" w:hAnsi="Arial" w:cs="Arial"/>
      <w:b/>
      <w:bCs/>
      <w:color w:val="000000"/>
      <w:spacing w:val="-5"/>
      <w:shd w:val="clear" w:color="auto" w:fill="FFFFFF"/>
      <w:lang w:val="x-none" w:eastAsia="ar-SA" w:bidi="ar-SA"/>
    </w:rPr>
  </w:style>
  <w:style w:type="paragraph" w:customStyle="1" w:styleId="Commentaire1">
    <w:name w:val="Commentaire1"/>
    <w:basedOn w:val="Normal"/>
    <w:rsid w:val="004C4822"/>
    <w:pPr>
      <w:widowControl w:val="0"/>
      <w:autoSpaceDE w:val="0"/>
      <w:jc w:val="left"/>
    </w:pPr>
    <w:rPr>
      <w:rFonts w:ascii="Arial" w:hAnsi="Arial" w:cs="Arial"/>
      <w:b/>
      <w:bCs/>
      <w:sz w:val="20"/>
      <w:szCs w:val="20"/>
    </w:rPr>
  </w:style>
  <w:style w:type="paragraph" w:styleId="Pieddepage">
    <w:name w:val="footer"/>
    <w:basedOn w:val="Normal"/>
    <w:link w:val="PieddepageCar"/>
    <w:rsid w:val="004C4822"/>
    <w:pPr>
      <w:tabs>
        <w:tab w:val="center" w:pos="4536"/>
        <w:tab w:val="right" w:pos="9072"/>
      </w:tabs>
    </w:pPr>
  </w:style>
  <w:style w:type="character" w:customStyle="1" w:styleId="PieddepageCar">
    <w:name w:val="Pied de page Car"/>
    <w:basedOn w:val="Policepardfaut"/>
    <w:link w:val="Pieddepage"/>
    <w:locked/>
    <w:rsid w:val="004C4822"/>
    <w:rPr>
      <w:rFonts w:ascii="Times New Roman" w:hAnsi="Times New Roman" w:cs="Times New Roman"/>
      <w:sz w:val="24"/>
      <w:lang w:val="x-none" w:eastAsia="ar-SA" w:bidi="ar-SA"/>
    </w:rPr>
  </w:style>
  <w:style w:type="paragraph" w:customStyle="1" w:styleId="Corpsdetexte21">
    <w:name w:val="Corps de texte 21"/>
    <w:basedOn w:val="Normal"/>
    <w:rsid w:val="004C4822"/>
    <w:pPr>
      <w:ind w:right="284"/>
    </w:pPr>
    <w:rPr>
      <w:szCs w:val="24"/>
    </w:rPr>
  </w:style>
  <w:style w:type="paragraph" w:customStyle="1" w:styleId="Tableau">
    <w:name w:val="Tableau"/>
    <w:basedOn w:val="Normal"/>
    <w:rsid w:val="004C4822"/>
    <w:pPr>
      <w:spacing w:before="120" w:line="100" w:lineRule="atLeast"/>
      <w:ind w:left="284"/>
      <w:jc w:val="center"/>
    </w:pPr>
    <w:rPr>
      <w:sz w:val="20"/>
      <w:szCs w:val="20"/>
      <w:u w:val="single"/>
    </w:rPr>
  </w:style>
  <w:style w:type="paragraph" w:styleId="NormalWeb">
    <w:name w:val="Normal (Web)"/>
    <w:basedOn w:val="Normal"/>
    <w:rsid w:val="004C4822"/>
    <w:pPr>
      <w:suppressAutoHyphens w:val="0"/>
      <w:spacing w:before="100" w:beforeAutospacing="1" w:after="119"/>
      <w:jc w:val="left"/>
    </w:pPr>
    <w:rPr>
      <w:szCs w:val="24"/>
      <w:lang w:eastAsia="fr-FR"/>
    </w:rPr>
  </w:style>
  <w:style w:type="paragraph" w:customStyle="1" w:styleId="ListParagraph">
    <w:name w:val="List Paragraph"/>
    <w:basedOn w:val="Normal"/>
    <w:rsid w:val="004C4822"/>
    <w:pPr>
      <w:ind w:left="720"/>
      <w:contextualSpacing/>
    </w:pPr>
  </w:style>
  <w:style w:type="paragraph" w:customStyle="1" w:styleId="Contenudetableau">
    <w:name w:val="Contenu de tableau"/>
    <w:basedOn w:val="Normal"/>
    <w:rsid w:val="004C4822"/>
    <w:pPr>
      <w:suppressLineNumbers/>
      <w:jc w:val="left"/>
    </w:pPr>
    <w:rPr>
      <w:rFonts w:ascii="Verdana" w:hAnsi="Verdana"/>
      <w:sz w:val="22"/>
      <w:szCs w:val="20"/>
    </w:rPr>
  </w:style>
  <w:style w:type="paragraph" w:customStyle="1" w:styleId="Titredetableau">
    <w:name w:val="Titre de tableau"/>
    <w:basedOn w:val="Contenudetableau"/>
    <w:rsid w:val="004C4822"/>
    <w:pPr>
      <w:jc w:val="center"/>
    </w:pPr>
    <w:rPr>
      <w:b/>
      <w:bCs/>
    </w:rPr>
  </w:style>
  <w:style w:type="paragraph" w:styleId="Corpsdetexte">
    <w:name w:val="Body Text"/>
    <w:basedOn w:val="Normal"/>
    <w:link w:val="CorpsdetexteCar"/>
    <w:semiHidden/>
    <w:rsid w:val="004C4822"/>
    <w:pPr>
      <w:spacing w:after="120"/>
    </w:pPr>
  </w:style>
  <w:style w:type="character" w:customStyle="1" w:styleId="CorpsdetexteCar">
    <w:name w:val="Corps de texte Car"/>
    <w:basedOn w:val="Policepardfaut"/>
    <w:link w:val="Corpsdetexte"/>
    <w:semiHidden/>
    <w:locked/>
    <w:rsid w:val="004C4822"/>
    <w:rPr>
      <w:rFonts w:ascii="Times New Roman" w:hAnsi="Times New Roman" w:cs="Times New Roman"/>
      <w:sz w:val="24"/>
      <w:lang w:val="x-none" w:eastAsia="ar-SA" w:bidi="ar-SA"/>
    </w:rPr>
  </w:style>
  <w:style w:type="paragraph" w:styleId="En-tte">
    <w:name w:val="header"/>
    <w:basedOn w:val="Normal"/>
    <w:link w:val="En-tteCar"/>
    <w:rsid w:val="00F06C8A"/>
    <w:pPr>
      <w:tabs>
        <w:tab w:val="center" w:pos="4536"/>
        <w:tab w:val="right" w:pos="9072"/>
      </w:tabs>
    </w:pPr>
  </w:style>
  <w:style w:type="table" w:styleId="Grilledutableau">
    <w:name w:val="Table Grid"/>
    <w:basedOn w:val="TableauNormal"/>
    <w:rsid w:val="00EA7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rsid w:val="00613F84"/>
    <w:rPr>
      <w:rFonts w:ascii="Times New Roman" w:hAnsi="Times New Roman" w:cs="Times New Roman"/>
      <w:sz w:val="24"/>
      <w:szCs w:val="22"/>
      <w:lang w:eastAsia="ar-SA"/>
    </w:rPr>
  </w:style>
  <w:style w:type="character" w:styleId="Lienhypertexte">
    <w:name w:val="Hyperlink"/>
    <w:uiPriority w:val="99"/>
    <w:rsid w:val="00613F84"/>
    <w:rPr>
      <w:rFonts w:ascii="Times New Roman"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822"/>
    <w:pPr>
      <w:suppressAutoHyphens/>
      <w:jc w:val="both"/>
    </w:pPr>
    <w:rPr>
      <w:rFonts w:ascii="Times New Roman" w:hAnsi="Times New Roman" w:cs="Times New Roman"/>
      <w:sz w:val="24"/>
      <w:szCs w:val="22"/>
      <w:lang w:eastAsia="ar-SA"/>
    </w:rPr>
  </w:style>
  <w:style w:type="paragraph" w:styleId="Titre1">
    <w:name w:val="heading 1"/>
    <w:basedOn w:val="Normal"/>
    <w:next w:val="Normal"/>
    <w:link w:val="Titre1Car"/>
    <w:qFormat/>
    <w:rsid w:val="004C4822"/>
    <w:pPr>
      <w:keepNext/>
      <w:tabs>
        <w:tab w:val="num" w:pos="0"/>
      </w:tabs>
      <w:outlineLvl w:val="0"/>
    </w:pPr>
    <w:rPr>
      <w:b/>
      <w:bCs/>
      <w:sz w:val="36"/>
      <w:szCs w:val="36"/>
    </w:rPr>
  </w:style>
  <w:style w:type="paragraph" w:styleId="Titre2">
    <w:name w:val="heading 2"/>
    <w:basedOn w:val="Normal"/>
    <w:next w:val="Normal"/>
    <w:link w:val="Titre2Car"/>
    <w:qFormat/>
    <w:rsid w:val="004C4822"/>
    <w:pPr>
      <w:keepNext/>
      <w:tabs>
        <w:tab w:val="num" w:pos="0"/>
      </w:tabs>
      <w:jc w:val="right"/>
      <w:outlineLvl w:val="1"/>
    </w:pPr>
    <w:rPr>
      <w:sz w:val="28"/>
      <w:szCs w:val="28"/>
    </w:rPr>
  </w:style>
  <w:style w:type="paragraph" w:styleId="Titre3">
    <w:name w:val="heading 3"/>
    <w:basedOn w:val="Normal"/>
    <w:next w:val="Normal"/>
    <w:link w:val="Titre3Car"/>
    <w:qFormat/>
    <w:rsid w:val="004C4822"/>
    <w:pPr>
      <w:keepNext/>
      <w:tabs>
        <w:tab w:val="num" w:pos="0"/>
      </w:tabs>
      <w:spacing w:line="256" w:lineRule="auto"/>
      <w:jc w:val="center"/>
      <w:outlineLvl w:val="2"/>
    </w:pPr>
    <w:rPr>
      <w:b/>
      <w:sz w:val="32"/>
      <w:szCs w:val="32"/>
    </w:rPr>
  </w:style>
  <w:style w:type="paragraph" w:styleId="Titre6">
    <w:name w:val="heading 6"/>
    <w:basedOn w:val="Normal"/>
    <w:next w:val="Normal"/>
    <w:link w:val="Titre6Car"/>
    <w:qFormat/>
    <w:rsid w:val="004C4822"/>
    <w:pPr>
      <w:keepNext/>
      <w:shd w:val="clear" w:color="auto" w:fill="FFFFFF"/>
      <w:tabs>
        <w:tab w:val="num" w:pos="0"/>
        <w:tab w:val="left" w:pos="284"/>
        <w:tab w:val="left" w:pos="9356"/>
      </w:tabs>
      <w:outlineLvl w:val="5"/>
    </w:pPr>
    <w:rPr>
      <w:b/>
      <w:bCs/>
      <w:color w:val="000000"/>
      <w:spacing w:val="-14"/>
      <w:sz w:val="22"/>
    </w:rPr>
  </w:style>
  <w:style w:type="paragraph" w:styleId="Titre7">
    <w:name w:val="heading 7"/>
    <w:basedOn w:val="Normal"/>
    <w:next w:val="Normal"/>
    <w:link w:val="Titre7Car"/>
    <w:qFormat/>
    <w:rsid w:val="004C4822"/>
    <w:pPr>
      <w:keepNext/>
      <w:tabs>
        <w:tab w:val="num" w:pos="0"/>
        <w:tab w:val="left" w:pos="284"/>
        <w:tab w:val="left" w:pos="9356"/>
      </w:tabs>
      <w:outlineLvl w:val="6"/>
    </w:pPr>
    <w:rPr>
      <w:b/>
      <w:bCs/>
      <w:spacing w:val="-14"/>
      <w:sz w:val="22"/>
    </w:rPr>
  </w:style>
  <w:style w:type="paragraph" w:styleId="Titre9">
    <w:name w:val="heading 9"/>
    <w:basedOn w:val="Normal"/>
    <w:next w:val="Normal"/>
    <w:link w:val="Titre9Car"/>
    <w:qFormat/>
    <w:rsid w:val="004C4822"/>
    <w:pPr>
      <w:keepNext/>
      <w:widowControl w:val="0"/>
      <w:tabs>
        <w:tab w:val="num" w:pos="0"/>
      </w:tabs>
      <w:autoSpaceDE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customStyle="1" w:styleId="Titre1Car">
    <w:name w:val="Titre 1 Car"/>
    <w:basedOn w:val="Policepardfaut"/>
    <w:link w:val="Titre1"/>
    <w:locked/>
    <w:rsid w:val="004C4822"/>
    <w:rPr>
      <w:rFonts w:ascii="Times New Roman" w:hAnsi="Times New Roman" w:cs="Times New Roman"/>
      <w:b/>
      <w:bCs/>
      <w:sz w:val="36"/>
      <w:szCs w:val="36"/>
      <w:lang w:val="x-none" w:eastAsia="ar-SA" w:bidi="ar-SA"/>
    </w:rPr>
  </w:style>
  <w:style w:type="character" w:customStyle="1" w:styleId="Titre2Car">
    <w:name w:val="Titre 2 Car"/>
    <w:basedOn w:val="Policepardfaut"/>
    <w:link w:val="Titre2"/>
    <w:locked/>
    <w:rsid w:val="004C4822"/>
    <w:rPr>
      <w:rFonts w:ascii="Times New Roman" w:hAnsi="Times New Roman" w:cs="Times New Roman"/>
      <w:sz w:val="28"/>
      <w:szCs w:val="28"/>
      <w:lang w:val="x-none" w:eastAsia="ar-SA" w:bidi="ar-SA"/>
    </w:rPr>
  </w:style>
  <w:style w:type="character" w:customStyle="1" w:styleId="Titre3Car">
    <w:name w:val="Titre 3 Car"/>
    <w:basedOn w:val="Policepardfaut"/>
    <w:link w:val="Titre3"/>
    <w:locked/>
    <w:rsid w:val="004C4822"/>
    <w:rPr>
      <w:rFonts w:ascii="Times New Roman" w:hAnsi="Times New Roman" w:cs="Times New Roman"/>
      <w:b/>
      <w:sz w:val="32"/>
      <w:szCs w:val="32"/>
      <w:lang w:val="x-none" w:eastAsia="ar-SA" w:bidi="ar-SA"/>
    </w:rPr>
  </w:style>
  <w:style w:type="character" w:customStyle="1" w:styleId="Titre6Car">
    <w:name w:val="Titre 6 Car"/>
    <w:basedOn w:val="Policepardfaut"/>
    <w:link w:val="Titre6"/>
    <w:locked/>
    <w:rsid w:val="004C4822"/>
    <w:rPr>
      <w:rFonts w:ascii="Times New Roman" w:hAnsi="Times New Roman" w:cs="Times New Roman"/>
      <w:b/>
      <w:bCs/>
      <w:color w:val="000000"/>
      <w:spacing w:val="-14"/>
      <w:shd w:val="clear" w:color="auto" w:fill="FFFFFF"/>
      <w:lang w:val="x-none" w:eastAsia="ar-SA" w:bidi="ar-SA"/>
    </w:rPr>
  </w:style>
  <w:style w:type="character" w:customStyle="1" w:styleId="Titre7Car">
    <w:name w:val="Titre 7 Car"/>
    <w:basedOn w:val="Policepardfaut"/>
    <w:link w:val="Titre7"/>
    <w:locked/>
    <w:rsid w:val="004C4822"/>
    <w:rPr>
      <w:rFonts w:ascii="Times New Roman" w:hAnsi="Times New Roman" w:cs="Times New Roman"/>
      <w:b/>
      <w:bCs/>
      <w:spacing w:val="-14"/>
      <w:lang w:val="x-none" w:eastAsia="ar-SA" w:bidi="ar-SA"/>
    </w:rPr>
  </w:style>
  <w:style w:type="character" w:customStyle="1" w:styleId="Titre9Car">
    <w:name w:val="Titre 9 Car"/>
    <w:basedOn w:val="Policepardfaut"/>
    <w:link w:val="Titre9"/>
    <w:locked/>
    <w:rsid w:val="004C4822"/>
    <w:rPr>
      <w:rFonts w:ascii="Arial" w:hAnsi="Arial" w:cs="Arial"/>
      <w:b/>
      <w:bCs/>
      <w:sz w:val="24"/>
      <w:szCs w:val="24"/>
      <w:lang w:val="x-none" w:eastAsia="ar-SA" w:bidi="ar-SA"/>
    </w:rPr>
  </w:style>
  <w:style w:type="character" w:styleId="Numrodepage">
    <w:name w:val="page number"/>
    <w:basedOn w:val="Policepardfaut"/>
    <w:rsid w:val="004C4822"/>
    <w:rPr>
      <w:rFonts w:cs="Times New Roman"/>
    </w:rPr>
  </w:style>
  <w:style w:type="paragraph" w:styleId="Titre">
    <w:name w:val="Title"/>
    <w:basedOn w:val="Normal"/>
    <w:next w:val="Sous-titre"/>
    <w:link w:val="TitreCar"/>
    <w:qFormat/>
    <w:rsid w:val="004C4822"/>
    <w:pPr>
      <w:widowControl w:val="0"/>
      <w:overflowPunct w:val="0"/>
      <w:autoSpaceDE w:val="0"/>
      <w:jc w:val="center"/>
      <w:textAlignment w:val="baseline"/>
    </w:pPr>
    <w:rPr>
      <w:sz w:val="28"/>
      <w:szCs w:val="28"/>
    </w:rPr>
  </w:style>
  <w:style w:type="character" w:customStyle="1" w:styleId="TitreCar">
    <w:name w:val="Titre Car"/>
    <w:basedOn w:val="Policepardfaut"/>
    <w:link w:val="Titre"/>
    <w:locked/>
    <w:rsid w:val="004C4822"/>
    <w:rPr>
      <w:rFonts w:ascii="Times New Roman" w:hAnsi="Times New Roman" w:cs="Times New Roman"/>
      <w:sz w:val="28"/>
      <w:szCs w:val="28"/>
      <w:lang w:val="x-none" w:eastAsia="ar-SA" w:bidi="ar-SA"/>
    </w:rPr>
  </w:style>
  <w:style w:type="paragraph" w:styleId="Sous-titre">
    <w:name w:val="Subtitle"/>
    <w:basedOn w:val="Normal"/>
    <w:next w:val="Corpsdetexte"/>
    <w:link w:val="Sous-titreCar"/>
    <w:qFormat/>
    <w:rsid w:val="004C4822"/>
    <w:pPr>
      <w:widowControl w:val="0"/>
      <w:shd w:val="clear" w:color="auto" w:fill="FFFFFF"/>
      <w:autoSpaceDE w:val="0"/>
      <w:spacing w:before="230"/>
      <w:ind w:right="98"/>
      <w:jc w:val="center"/>
    </w:pPr>
    <w:rPr>
      <w:rFonts w:ascii="Arial" w:hAnsi="Arial" w:cs="Arial"/>
      <w:b/>
      <w:bCs/>
      <w:color w:val="000000"/>
      <w:spacing w:val="-5"/>
      <w:sz w:val="22"/>
    </w:rPr>
  </w:style>
  <w:style w:type="character" w:customStyle="1" w:styleId="Sous-titreCar">
    <w:name w:val="Sous-titre Car"/>
    <w:basedOn w:val="Policepardfaut"/>
    <w:link w:val="Sous-titre"/>
    <w:locked/>
    <w:rsid w:val="004C4822"/>
    <w:rPr>
      <w:rFonts w:ascii="Arial" w:hAnsi="Arial" w:cs="Arial"/>
      <w:b/>
      <w:bCs/>
      <w:color w:val="000000"/>
      <w:spacing w:val="-5"/>
      <w:shd w:val="clear" w:color="auto" w:fill="FFFFFF"/>
      <w:lang w:val="x-none" w:eastAsia="ar-SA" w:bidi="ar-SA"/>
    </w:rPr>
  </w:style>
  <w:style w:type="paragraph" w:customStyle="1" w:styleId="Commentaire1">
    <w:name w:val="Commentaire1"/>
    <w:basedOn w:val="Normal"/>
    <w:rsid w:val="004C4822"/>
    <w:pPr>
      <w:widowControl w:val="0"/>
      <w:autoSpaceDE w:val="0"/>
      <w:jc w:val="left"/>
    </w:pPr>
    <w:rPr>
      <w:rFonts w:ascii="Arial" w:hAnsi="Arial" w:cs="Arial"/>
      <w:b/>
      <w:bCs/>
      <w:sz w:val="20"/>
      <w:szCs w:val="20"/>
    </w:rPr>
  </w:style>
  <w:style w:type="paragraph" w:styleId="Pieddepage">
    <w:name w:val="footer"/>
    <w:basedOn w:val="Normal"/>
    <w:link w:val="PieddepageCar"/>
    <w:rsid w:val="004C4822"/>
    <w:pPr>
      <w:tabs>
        <w:tab w:val="center" w:pos="4536"/>
        <w:tab w:val="right" w:pos="9072"/>
      </w:tabs>
    </w:pPr>
  </w:style>
  <w:style w:type="character" w:customStyle="1" w:styleId="PieddepageCar">
    <w:name w:val="Pied de page Car"/>
    <w:basedOn w:val="Policepardfaut"/>
    <w:link w:val="Pieddepage"/>
    <w:locked/>
    <w:rsid w:val="004C4822"/>
    <w:rPr>
      <w:rFonts w:ascii="Times New Roman" w:hAnsi="Times New Roman" w:cs="Times New Roman"/>
      <w:sz w:val="24"/>
      <w:lang w:val="x-none" w:eastAsia="ar-SA" w:bidi="ar-SA"/>
    </w:rPr>
  </w:style>
  <w:style w:type="paragraph" w:customStyle="1" w:styleId="Corpsdetexte21">
    <w:name w:val="Corps de texte 21"/>
    <w:basedOn w:val="Normal"/>
    <w:rsid w:val="004C4822"/>
    <w:pPr>
      <w:ind w:right="284"/>
    </w:pPr>
    <w:rPr>
      <w:szCs w:val="24"/>
    </w:rPr>
  </w:style>
  <w:style w:type="paragraph" w:customStyle="1" w:styleId="Tableau">
    <w:name w:val="Tableau"/>
    <w:basedOn w:val="Normal"/>
    <w:rsid w:val="004C4822"/>
    <w:pPr>
      <w:spacing w:before="120" w:line="100" w:lineRule="atLeast"/>
      <w:ind w:left="284"/>
      <w:jc w:val="center"/>
    </w:pPr>
    <w:rPr>
      <w:sz w:val="20"/>
      <w:szCs w:val="20"/>
      <w:u w:val="single"/>
    </w:rPr>
  </w:style>
  <w:style w:type="paragraph" w:styleId="NormalWeb">
    <w:name w:val="Normal (Web)"/>
    <w:basedOn w:val="Normal"/>
    <w:rsid w:val="004C4822"/>
    <w:pPr>
      <w:suppressAutoHyphens w:val="0"/>
      <w:spacing w:before="100" w:beforeAutospacing="1" w:after="119"/>
      <w:jc w:val="left"/>
    </w:pPr>
    <w:rPr>
      <w:szCs w:val="24"/>
      <w:lang w:eastAsia="fr-FR"/>
    </w:rPr>
  </w:style>
  <w:style w:type="paragraph" w:customStyle="1" w:styleId="ListParagraph">
    <w:name w:val="List Paragraph"/>
    <w:basedOn w:val="Normal"/>
    <w:rsid w:val="004C4822"/>
    <w:pPr>
      <w:ind w:left="720"/>
      <w:contextualSpacing/>
    </w:pPr>
  </w:style>
  <w:style w:type="paragraph" w:customStyle="1" w:styleId="Contenudetableau">
    <w:name w:val="Contenu de tableau"/>
    <w:basedOn w:val="Normal"/>
    <w:rsid w:val="004C4822"/>
    <w:pPr>
      <w:suppressLineNumbers/>
      <w:jc w:val="left"/>
    </w:pPr>
    <w:rPr>
      <w:rFonts w:ascii="Verdana" w:hAnsi="Verdana"/>
      <w:sz w:val="22"/>
      <w:szCs w:val="20"/>
    </w:rPr>
  </w:style>
  <w:style w:type="paragraph" w:customStyle="1" w:styleId="Titredetableau">
    <w:name w:val="Titre de tableau"/>
    <w:basedOn w:val="Contenudetableau"/>
    <w:rsid w:val="004C4822"/>
    <w:pPr>
      <w:jc w:val="center"/>
    </w:pPr>
    <w:rPr>
      <w:b/>
      <w:bCs/>
    </w:rPr>
  </w:style>
  <w:style w:type="paragraph" w:styleId="Corpsdetexte">
    <w:name w:val="Body Text"/>
    <w:basedOn w:val="Normal"/>
    <w:link w:val="CorpsdetexteCar"/>
    <w:semiHidden/>
    <w:rsid w:val="004C4822"/>
    <w:pPr>
      <w:spacing w:after="120"/>
    </w:pPr>
  </w:style>
  <w:style w:type="character" w:customStyle="1" w:styleId="CorpsdetexteCar">
    <w:name w:val="Corps de texte Car"/>
    <w:basedOn w:val="Policepardfaut"/>
    <w:link w:val="Corpsdetexte"/>
    <w:semiHidden/>
    <w:locked/>
    <w:rsid w:val="004C4822"/>
    <w:rPr>
      <w:rFonts w:ascii="Times New Roman" w:hAnsi="Times New Roman" w:cs="Times New Roman"/>
      <w:sz w:val="24"/>
      <w:lang w:val="x-none" w:eastAsia="ar-SA" w:bidi="ar-SA"/>
    </w:rPr>
  </w:style>
  <w:style w:type="paragraph" w:styleId="En-tte">
    <w:name w:val="header"/>
    <w:basedOn w:val="Normal"/>
    <w:link w:val="En-tteCar"/>
    <w:rsid w:val="00F06C8A"/>
    <w:pPr>
      <w:tabs>
        <w:tab w:val="center" w:pos="4536"/>
        <w:tab w:val="right" w:pos="9072"/>
      </w:tabs>
    </w:pPr>
  </w:style>
  <w:style w:type="table" w:styleId="Grilledutableau">
    <w:name w:val="Table Grid"/>
    <w:basedOn w:val="TableauNormal"/>
    <w:rsid w:val="00EA7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link w:val="En-tte"/>
    <w:rsid w:val="00613F84"/>
    <w:rPr>
      <w:rFonts w:ascii="Times New Roman" w:hAnsi="Times New Roman" w:cs="Times New Roman"/>
      <w:sz w:val="24"/>
      <w:szCs w:val="22"/>
      <w:lang w:eastAsia="ar-SA"/>
    </w:rPr>
  </w:style>
  <w:style w:type="character" w:styleId="Lienhypertexte">
    <w:name w:val="Hyperlink"/>
    <w:uiPriority w:val="99"/>
    <w:rsid w:val="00613F84"/>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2469</Words>
  <Characters>13582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16019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2014-04-06T12:45:00Z</cp:lastPrinted>
  <dcterms:created xsi:type="dcterms:W3CDTF">2014-04-06T12:45:00Z</dcterms:created>
  <dcterms:modified xsi:type="dcterms:W3CDTF">2014-04-06T12:45:00Z</dcterms:modified>
</cp:coreProperties>
</file>